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239" w:rsidRDefault="00012239" w:rsidP="00012239">
      <w:pPr>
        <w:rPr>
          <w:rFonts w:ascii="Bookman Old Style" w:hAnsi="Bookman Old Style"/>
          <w:b/>
          <w:sz w:val="64"/>
        </w:rPr>
      </w:pPr>
      <w:bookmarkStart w:id="0" w:name="_GoBack"/>
      <w:bookmarkEnd w:id="0"/>
      <w:r>
        <w:rPr>
          <w:rFonts w:ascii="Bookman Old Style" w:hAnsi="Bookman Old Style"/>
          <w:b/>
          <w:noProof/>
          <w:sz w:val="64"/>
        </w:rPr>
        <w:drawing>
          <wp:anchor distT="0" distB="0" distL="114300" distR="114300" simplePos="0" relativeHeight="251691008" behindDoc="0" locked="0" layoutInCell="1" allowOverlap="1">
            <wp:simplePos x="0" y="0"/>
            <wp:positionH relativeFrom="margin">
              <wp:align>center</wp:align>
            </wp:positionH>
            <wp:positionV relativeFrom="paragraph">
              <wp:posOffset>-19685</wp:posOffset>
            </wp:positionV>
            <wp:extent cx="1334135" cy="1745615"/>
            <wp:effectExtent l="19050" t="0" r="0" b="0"/>
            <wp:wrapNone/>
            <wp:docPr id="1" name="Picture 2" descr="LOGO DEM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EMAK"/>
                    <pic:cNvPicPr>
                      <a:picLocks noChangeAspect="1" noChangeArrowheads="1"/>
                    </pic:cNvPicPr>
                  </pic:nvPicPr>
                  <pic:blipFill>
                    <a:blip r:embed="rId8" cstate="print"/>
                    <a:srcRect/>
                    <a:stretch>
                      <a:fillRect/>
                    </a:stretch>
                  </pic:blipFill>
                  <pic:spPr bwMode="auto">
                    <a:xfrm>
                      <a:off x="0" y="0"/>
                      <a:ext cx="1334135" cy="1745615"/>
                    </a:xfrm>
                    <a:prstGeom prst="rect">
                      <a:avLst/>
                    </a:prstGeom>
                    <a:noFill/>
                    <a:ln w="9525">
                      <a:noFill/>
                      <a:miter lim="800000"/>
                      <a:headEnd/>
                      <a:tailEnd/>
                    </a:ln>
                  </pic:spPr>
                </pic:pic>
              </a:graphicData>
            </a:graphic>
          </wp:anchor>
        </w:drawing>
      </w:r>
    </w:p>
    <w:p w:rsidR="00012239" w:rsidRDefault="00012239" w:rsidP="00012239">
      <w:pPr>
        <w:rPr>
          <w:rFonts w:ascii="Bookman Old Style" w:hAnsi="Bookman Old Style"/>
          <w:b/>
          <w:sz w:val="64"/>
        </w:rPr>
      </w:pPr>
    </w:p>
    <w:p w:rsidR="00012239" w:rsidRDefault="00012239" w:rsidP="00012239">
      <w:pPr>
        <w:rPr>
          <w:rFonts w:ascii="Bookman Old Style" w:hAnsi="Bookman Old Style"/>
          <w:b/>
          <w:sz w:val="64"/>
        </w:rPr>
      </w:pPr>
    </w:p>
    <w:p w:rsidR="00012239" w:rsidRDefault="00012239" w:rsidP="00012239">
      <w:pPr>
        <w:spacing w:line="240" w:lineRule="auto"/>
        <w:jc w:val="center"/>
        <w:rPr>
          <w:rFonts w:ascii="Bookman Old Style" w:hAnsi="Bookman Old Style"/>
          <w:b/>
          <w:sz w:val="64"/>
        </w:rPr>
      </w:pPr>
      <w:r>
        <w:rPr>
          <w:rFonts w:ascii="Bookman Old Style" w:hAnsi="Bookman Old Style"/>
          <w:b/>
          <w:sz w:val="64"/>
        </w:rPr>
        <w:t>L</w:t>
      </w:r>
      <w:r w:rsidRPr="007E1CFF">
        <w:rPr>
          <w:rFonts w:ascii="Bookman Old Style" w:hAnsi="Bookman Old Style"/>
          <w:b/>
          <w:sz w:val="64"/>
        </w:rPr>
        <w:t>APORAN KINERJA INSTANSI PEMERINTAH</w:t>
      </w:r>
    </w:p>
    <w:p w:rsidR="00012239" w:rsidRPr="007E1CFF" w:rsidRDefault="00012239" w:rsidP="00012239">
      <w:pPr>
        <w:spacing w:line="240" w:lineRule="auto"/>
        <w:jc w:val="center"/>
        <w:rPr>
          <w:rFonts w:ascii="Bookman Old Style" w:hAnsi="Bookman Old Style"/>
          <w:b/>
          <w:sz w:val="64"/>
        </w:rPr>
      </w:pPr>
      <w:r w:rsidRPr="007E1CFF">
        <w:rPr>
          <w:rFonts w:ascii="Bookman Old Style" w:hAnsi="Bookman Old Style"/>
          <w:b/>
          <w:sz w:val="64"/>
        </w:rPr>
        <w:t>(LKjIP)</w:t>
      </w:r>
    </w:p>
    <w:p w:rsidR="00012239" w:rsidRDefault="00012239" w:rsidP="00012239">
      <w:pPr>
        <w:jc w:val="center"/>
        <w:rPr>
          <w:rFonts w:ascii="Bookman Old Style" w:hAnsi="Bookman Old Style"/>
          <w:sz w:val="68"/>
        </w:rPr>
      </w:pPr>
    </w:p>
    <w:p w:rsidR="00012239" w:rsidRDefault="00012239" w:rsidP="00012239">
      <w:pPr>
        <w:rPr>
          <w:rFonts w:ascii="Bookman Old Style" w:hAnsi="Bookman Old Style"/>
          <w:sz w:val="68"/>
        </w:rPr>
      </w:pPr>
    </w:p>
    <w:p w:rsidR="00012239" w:rsidRDefault="00012239" w:rsidP="00012239">
      <w:pPr>
        <w:rPr>
          <w:rFonts w:ascii="Bookman Old Style" w:hAnsi="Bookman Old Style"/>
          <w:sz w:val="68"/>
        </w:rPr>
      </w:pPr>
    </w:p>
    <w:p w:rsidR="00012239" w:rsidRDefault="00012239" w:rsidP="00012239">
      <w:pPr>
        <w:rPr>
          <w:rFonts w:ascii="Bookman Old Style" w:hAnsi="Bookman Old Style"/>
          <w:sz w:val="68"/>
        </w:rPr>
      </w:pPr>
    </w:p>
    <w:p w:rsidR="00012239" w:rsidRDefault="00012239" w:rsidP="00012239">
      <w:pPr>
        <w:rPr>
          <w:rFonts w:ascii="Bookman Old Style" w:hAnsi="Bookman Old Style"/>
          <w:sz w:val="68"/>
        </w:rPr>
      </w:pPr>
    </w:p>
    <w:p w:rsidR="00012239" w:rsidRDefault="00012239" w:rsidP="00012239">
      <w:pPr>
        <w:rPr>
          <w:rFonts w:ascii="Bookman Old Style" w:hAnsi="Bookman Old Style"/>
          <w:sz w:val="68"/>
        </w:rPr>
      </w:pPr>
    </w:p>
    <w:p w:rsidR="00012239" w:rsidRDefault="00012239" w:rsidP="00012239">
      <w:pPr>
        <w:spacing w:line="240" w:lineRule="auto"/>
        <w:jc w:val="center"/>
        <w:rPr>
          <w:rFonts w:ascii="Bookman Old Style" w:hAnsi="Bookman Old Style"/>
          <w:sz w:val="54"/>
        </w:rPr>
      </w:pPr>
    </w:p>
    <w:p w:rsidR="00012239" w:rsidRPr="00012239" w:rsidRDefault="00012239" w:rsidP="00012239">
      <w:pPr>
        <w:spacing w:line="240" w:lineRule="auto"/>
        <w:jc w:val="center"/>
        <w:rPr>
          <w:rFonts w:ascii="Bookman Old Style" w:hAnsi="Bookman Old Style"/>
          <w:sz w:val="40"/>
          <w:szCs w:val="40"/>
        </w:rPr>
      </w:pPr>
    </w:p>
    <w:p w:rsidR="00012239" w:rsidRPr="006555D2" w:rsidRDefault="006555D2" w:rsidP="00012239">
      <w:pPr>
        <w:spacing w:line="240" w:lineRule="auto"/>
        <w:jc w:val="center"/>
        <w:rPr>
          <w:rFonts w:ascii="Bookman Old Style" w:hAnsi="Bookman Old Style"/>
          <w:sz w:val="54"/>
          <w:lang w:val="id-ID"/>
        </w:rPr>
      </w:pPr>
      <w:r>
        <w:rPr>
          <w:rFonts w:ascii="Bookman Old Style" w:hAnsi="Bookman Old Style"/>
          <w:sz w:val="54"/>
          <w:lang w:val="id-ID"/>
        </w:rPr>
        <w:t>INSPEKTORAT</w:t>
      </w:r>
    </w:p>
    <w:p w:rsidR="00012239" w:rsidRPr="007E1CFF" w:rsidRDefault="00012239" w:rsidP="00012239">
      <w:pPr>
        <w:spacing w:line="240" w:lineRule="auto"/>
        <w:jc w:val="center"/>
        <w:rPr>
          <w:rFonts w:ascii="Bookman Old Style" w:hAnsi="Bookman Old Style"/>
          <w:sz w:val="54"/>
        </w:rPr>
      </w:pPr>
      <w:r w:rsidRPr="007E1CFF">
        <w:rPr>
          <w:rFonts w:ascii="Bookman Old Style" w:hAnsi="Bookman Old Style"/>
          <w:sz w:val="54"/>
        </w:rPr>
        <w:t>KABUPATEN DEMAK</w:t>
      </w:r>
    </w:p>
    <w:p w:rsidR="00E710EB" w:rsidRPr="006555D2" w:rsidRDefault="006555D2" w:rsidP="00012239">
      <w:pPr>
        <w:spacing w:line="240" w:lineRule="auto"/>
        <w:jc w:val="center"/>
        <w:rPr>
          <w:rFonts w:ascii="Bookman Old Style" w:hAnsi="Bookman Old Style"/>
          <w:sz w:val="54"/>
          <w:lang w:val="id-ID"/>
        </w:rPr>
        <w:sectPr w:rsidR="00E710EB" w:rsidRPr="006555D2" w:rsidSect="00F51D43">
          <w:footerReference w:type="default" r:id="rId9"/>
          <w:footerReference w:type="first" r:id="rId10"/>
          <w:pgSz w:w="12242" w:h="18722" w:code="136"/>
          <w:pgMar w:top="1134" w:right="1134" w:bottom="1134" w:left="1440" w:header="720" w:footer="720" w:gutter="0"/>
          <w:cols w:space="720"/>
          <w:titlePg/>
          <w:docGrid w:linePitch="360"/>
        </w:sectPr>
      </w:pPr>
      <w:r>
        <w:rPr>
          <w:rFonts w:ascii="Bookman Old Style" w:hAnsi="Bookman Old Style"/>
          <w:sz w:val="54"/>
        </w:rPr>
        <w:t>TAHUN 201</w:t>
      </w:r>
      <w:r>
        <w:rPr>
          <w:rFonts w:ascii="Bookman Old Style" w:hAnsi="Bookman Old Style"/>
          <w:sz w:val="54"/>
          <w:lang w:val="id-ID"/>
        </w:rPr>
        <w:t>7</w:t>
      </w:r>
    </w:p>
    <w:p w:rsidR="005D18F9" w:rsidRPr="005D18F9" w:rsidRDefault="005D18F9" w:rsidP="005D18F9">
      <w:pPr>
        <w:jc w:val="center"/>
        <w:rPr>
          <w:rFonts w:ascii="Bookman Old Style" w:hAnsi="Bookman Old Style" w:cs="Arial"/>
          <w:b/>
          <w:sz w:val="24"/>
          <w:szCs w:val="24"/>
        </w:rPr>
      </w:pPr>
      <w:r w:rsidRPr="005D18F9">
        <w:rPr>
          <w:rFonts w:ascii="Bookman Old Style" w:hAnsi="Bookman Old Style" w:cs="Arial"/>
          <w:b/>
          <w:sz w:val="24"/>
          <w:szCs w:val="24"/>
        </w:rPr>
        <w:lastRenderedPageBreak/>
        <w:t>KATA PENGANTAR</w:t>
      </w:r>
    </w:p>
    <w:p w:rsidR="005D18F9" w:rsidRPr="005D18F9" w:rsidRDefault="005D18F9" w:rsidP="005D18F9">
      <w:pPr>
        <w:jc w:val="both"/>
        <w:rPr>
          <w:rFonts w:ascii="Bookman Old Style" w:hAnsi="Bookman Old Style" w:cs="Arial"/>
          <w:sz w:val="24"/>
          <w:szCs w:val="24"/>
        </w:rPr>
      </w:pPr>
    </w:p>
    <w:p w:rsidR="005D18F9" w:rsidRPr="005D18F9" w:rsidRDefault="005D18F9" w:rsidP="005D18F9">
      <w:pPr>
        <w:ind w:firstLine="720"/>
        <w:jc w:val="both"/>
        <w:rPr>
          <w:rFonts w:ascii="Bookman Old Style" w:hAnsi="Bookman Old Style" w:cs="Arial"/>
          <w:sz w:val="24"/>
          <w:szCs w:val="24"/>
          <w:lang w:val="id-ID"/>
        </w:rPr>
      </w:pPr>
      <w:r w:rsidRPr="005D18F9">
        <w:rPr>
          <w:rFonts w:ascii="Bookman Old Style" w:hAnsi="Bookman Old Style" w:cs="Arial"/>
          <w:sz w:val="24"/>
          <w:szCs w:val="24"/>
          <w:lang w:val="id-ID"/>
        </w:rPr>
        <w:t xml:space="preserve">Alhamdulillahirabbil alamiin, kami panjatkan segala </w:t>
      </w:r>
      <w:r w:rsidRPr="005D18F9">
        <w:rPr>
          <w:rFonts w:ascii="Bookman Old Style" w:hAnsi="Bookman Old Style" w:cs="Arial"/>
          <w:sz w:val="24"/>
          <w:szCs w:val="24"/>
          <w:lang w:val="fi-FI"/>
        </w:rPr>
        <w:t xml:space="preserve">puji syukur ke hadirat </w:t>
      </w:r>
      <w:r w:rsidRPr="005D18F9">
        <w:rPr>
          <w:rFonts w:ascii="Bookman Old Style" w:hAnsi="Bookman Old Style" w:cs="Arial"/>
          <w:sz w:val="24"/>
          <w:szCs w:val="24"/>
          <w:lang w:val="id-ID"/>
        </w:rPr>
        <w:t>Allah SWT</w:t>
      </w:r>
      <w:r w:rsidRPr="005D18F9">
        <w:rPr>
          <w:rFonts w:ascii="Bookman Old Style" w:hAnsi="Bookman Old Style" w:cs="Arial"/>
          <w:sz w:val="24"/>
          <w:szCs w:val="24"/>
          <w:lang w:val="fi-FI"/>
        </w:rPr>
        <w:t xml:space="preserve"> atas </w:t>
      </w:r>
      <w:r w:rsidRPr="005D18F9">
        <w:rPr>
          <w:rFonts w:ascii="Bookman Old Style" w:hAnsi="Bookman Old Style" w:cs="Arial"/>
          <w:sz w:val="24"/>
          <w:szCs w:val="24"/>
          <w:lang w:val="id-ID"/>
        </w:rPr>
        <w:t>r</w:t>
      </w:r>
      <w:r w:rsidRPr="005D18F9">
        <w:rPr>
          <w:rFonts w:ascii="Bookman Old Style" w:hAnsi="Bookman Old Style" w:cs="Arial"/>
          <w:sz w:val="24"/>
          <w:szCs w:val="24"/>
          <w:lang w:val="fi-FI"/>
        </w:rPr>
        <w:t xml:space="preserve">ahmat dan </w:t>
      </w:r>
      <w:r w:rsidRPr="005D18F9">
        <w:rPr>
          <w:rFonts w:ascii="Bookman Old Style" w:hAnsi="Bookman Old Style" w:cs="Arial"/>
          <w:sz w:val="24"/>
          <w:szCs w:val="24"/>
          <w:lang w:val="id-ID"/>
        </w:rPr>
        <w:t>k</w:t>
      </w:r>
      <w:r w:rsidRPr="005D18F9">
        <w:rPr>
          <w:rFonts w:ascii="Bookman Old Style" w:hAnsi="Bookman Old Style" w:cs="Arial"/>
          <w:sz w:val="24"/>
          <w:szCs w:val="24"/>
          <w:lang w:val="fi-FI"/>
        </w:rPr>
        <w:t>arunia</w:t>
      </w:r>
      <w:r w:rsidR="00E57C63">
        <w:rPr>
          <w:rFonts w:ascii="Bookman Old Style" w:hAnsi="Bookman Old Style" w:cs="Arial"/>
          <w:sz w:val="24"/>
          <w:szCs w:val="24"/>
          <w:lang w:val="id-ID"/>
        </w:rPr>
        <w:t>-</w:t>
      </w:r>
      <w:r w:rsidRPr="005D18F9">
        <w:rPr>
          <w:rFonts w:ascii="Bookman Old Style" w:hAnsi="Bookman Old Style" w:cs="Arial"/>
          <w:sz w:val="24"/>
          <w:szCs w:val="24"/>
          <w:lang w:val="id-ID"/>
        </w:rPr>
        <w:t>Nya</w:t>
      </w:r>
      <w:r w:rsidRPr="005D18F9">
        <w:rPr>
          <w:rFonts w:ascii="Bookman Old Style" w:hAnsi="Bookman Old Style" w:cs="Arial"/>
          <w:sz w:val="24"/>
          <w:szCs w:val="24"/>
          <w:lang w:val="fi-FI"/>
        </w:rPr>
        <w:t>, kami telah dapat menyelesaikan penyusun</w:t>
      </w:r>
      <w:r w:rsidRPr="005D18F9">
        <w:rPr>
          <w:rFonts w:ascii="Bookman Old Style" w:hAnsi="Bookman Old Style" w:cs="Arial"/>
          <w:sz w:val="24"/>
          <w:szCs w:val="24"/>
          <w:lang w:val="id-ID"/>
        </w:rPr>
        <w:t>an</w:t>
      </w:r>
      <w:r w:rsidRPr="005D18F9">
        <w:rPr>
          <w:rFonts w:ascii="Bookman Old Style" w:hAnsi="Bookman Old Style" w:cs="Arial"/>
          <w:sz w:val="24"/>
          <w:szCs w:val="24"/>
          <w:lang w:val="fi-FI"/>
        </w:rPr>
        <w:t xml:space="preserve"> Laporan Kinerja Instansi </w:t>
      </w:r>
      <w:r w:rsidRPr="005D18F9">
        <w:rPr>
          <w:rFonts w:ascii="Bookman Old Style" w:hAnsi="Bookman Old Style" w:cs="Arial"/>
          <w:sz w:val="24"/>
          <w:szCs w:val="24"/>
          <w:lang w:val="id-ID"/>
        </w:rPr>
        <w:t>P</w:t>
      </w:r>
      <w:r w:rsidRPr="005D18F9">
        <w:rPr>
          <w:rFonts w:ascii="Bookman Old Style" w:hAnsi="Bookman Old Style" w:cs="Arial"/>
          <w:sz w:val="24"/>
          <w:szCs w:val="24"/>
          <w:lang w:val="fi-FI"/>
        </w:rPr>
        <w:t>emerintah (LK</w:t>
      </w:r>
      <w:r w:rsidRPr="005D18F9">
        <w:rPr>
          <w:rFonts w:ascii="Bookman Old Style" w:hAnsi="Bookman Old Style" w:cs="Arial"/>
          <w:sz w:val="24"/>
          <w:szCs w:val="24"/>
          <w:lang w:val="id-ID"/>
        </w:rPr>
        <w:t>j</w:t>
      </w:r>
      <w:r w:rsidRPr="005D18F9">
        <w:rPr>
          <w:rFonts w:ascii="Bookman Old Style" w:hAnsi="Bookman Old Style" w:cs="Arial"/>
          <w:sz w:val="24"/>
          <w:szCs w:val="24"/>
          <w:lang w:val="fi-FI"/>
        </w:rPr>
        <w:t xml:space="preserve">IP) </w:t>
      </w:r>
      <w:r w:rsidR="006555D2">
        <w:rPr>
          <w:rFonts w:ascii="Bookman Old Style" w:hAnsi="Bookman Old Style" w:cs="Arial"/>
          <w:sz w:val="24"/>
          <w:szCs w:val="24"/>
          <w:lang w:val="id-ID"/>
        </w:rPr>
        <w:t>Inspektorat Kabupaten Demak Tahun 2017</w:t>
      </w:r>
      <w:r w:rsidRPr="005D18F9">
        <w:rPr>
          <w:rFonts w:ascii="Bookman Old Style" w:hAnsi="Bookman Old Style" w:cs="Arial"/>
          <w:sz w:val="24"/>
          <w:szCs w:val="24"/>
          <w:lang w:val="id-ID"/>
        </w:rPr>
        <w:t xml:space="preserve">. </w:t>
      </w:r>
      <w:r w:rsidRPr="005D18F9">
        <w:rPr>
          <w:rFonts w:ascii="Bookman Old Style" w:hAnsi="Bookman Old Style" w:cs="Arial"/>
          <w:sz w:val="24"/>
          <w:szCs w:val="24"/>
          <w:lang w:val="fi-FI"/>
        </w:rPr>
        <w:t>LK</w:t>
      </w:r>
      <w:r w:rsidRPr="005D18F9">
        <w:rPr>
          <w:rFonts w:ascii="Bookman Old Style" w:hAnsi="Bookman Old Style" w:cs="Arial"/>
          <w:sz w:val="24"/>
          <w:szCs w:val="24"/>
          <w:lang w:val="id-ID"/>
        </w:rPr>
        <w:t>j</w:t>
      </w:r>
      <w:r w:rsidRPr="005D18F9">
        <w:rPr>
          <w:rFonts w:ascii="Bookman Old Style" w:hAnsi="Bookman Old Style" w:cs="Arial"/>
          <w:sz w:val="24"/>
          <w:szCs w:val="24"/>
          <w:lang w:val="fi-FI"/>
        </w:rPr>
        <w:t xml:space="preserve">IP </w:t>
      </w:r>
      <w:r w:rsidR="006555D2">
        <w:rPr>
          <w:rFonts w:ascii="Bookman Old Style" w:hAnsi="Bookman Old Style" w:cs="Arial"/>
          <w:sz w:val="24"/>
          <w:szCs w:val="24"/>
          <w:lang w:val="fi-FI"/>
        </w:rPr>
        <w:t>OPD</w:t>
      </w:r>
      <w:r w:rsidRPr="005D18F9">
        <w:rPr>
          <w:rFonts w:ascii="Bookman Old Style" w:hAnsi="Bookman Old Style" w:cs="Arial"/>
          <w:sz w:val="24"/>
          <w:szCs w:val="24"/>
          <w:lang w:val="fi-FI"/>
        </w:rPr>
        <w:t xml:space="preserve"> </w:t>
      </w:r>
      <w:r w:rsidR="00CB120C">
        <w:rPr>
          <w:rFonts w:ascii="Bookman Old Style" w:hAnsi="Bookman Old Style" w:cs="Arial"/>
          <w:sz w:val="24"/>
          <w:szCs w:val="24"/>
          <w:lang w:val="id-ID"/>
        </w:rPr>
        <w:t xml:space="preserve">Inspektorat Kabupaten </w:t>
      </w:r>
      <w:r w:rsidRPr="005D18F9">
        <w:rPr>
          <w:rFonts w:ascii="Bookman Old Style" w:hAnsi="Bookman Old Style" w:cs="Arial"/>
          <w:sz w:val="24"/>
          <w:szCs w:val="24"/>
          <w:lang w:val="fi-FI"/>
        </w:rPr>
        <w:t xml:space="preserve">Tahun </w:t>
      </w:r>
      <w:r w:rsidR="00B329A7">
        <w:rPr>
          <w:rFonts w:ascii="Bookman Old Style" w:hAnsi="Bookman Old Style" w:cs="Arial"/>
          <w:sz w:val="24"/>
          <w:szCs w:val="24"/>
          <w:lang w:val="id-ID"/>
        </w:rPr>
        <w:t>2017</w:t>
      </w:r>
      <w:r w:rsidRPr="005D18F9">
        <w:rPr>
          <w:rFonts w:ascii="Bookman Old Style" w:hAnsi="Bookman Old Style" w:cs="Arial"/>
          <w:sz w:val="24"/>
          <w:szCs w:val="24"/>
          <w:lang w:val="fi-FI"/>
        </w:rPr>
        <w:t xml:space="preserve"> merup</w:t>
      </w:r>
      <w:r w:rsidRPr="005D18F9">
        <w:rPr>
          <w:rFonts w:ascii="Bookman Old Style" w:hAnsi="Bookman Old Style" w:cs="Arial"/>
          <w:sz w:val="24"/>
          <w:szCs w:val="24"/>
          <w:lang w:val="id-ID"/>
        </w:rPr>
        <w:t>a</w:t>
      </w:r>
      <w:r w:rsidRPr="005D18F9">
        <w:rPr>
          <w:rFonts w:ascii="Bookman Old Style" w:hAnsi="Bookman Old Style" w:cs="Arial"/>
          <w:sz w:val="24"/>
          <w:szCs w:val="24"/>
          <w:lang w:val="fi-FI"/>
        </w:rPr>
        <w:t xml:space="preserve">kan bentuk komitmen nyata </w:t>
      </w:r>
      <w:r w:rsidR="006555D2">
        <w:rPr>
          <w:rFonts w:ascii="Bookman Old Style" w:hAnsi="Bookman Old Style" w:cs="Arial"/>
          <w:sz w:val="24"/>
          <w:szCs w:val="24"/>
          <w:lang w:val="id-ID"/>
        </w:rPr>
        <w:t xml:space="preserve">Inspektorat Kabupaten Demak </w:t>
      </w:r>
      <w:r w:rsidRPr="005D18F9">
        <w:rPr>
          <w:rFonts w:ascii="Bookman Old Style" w:hAnsi="Bookman Old Style" w:cs="Arial"/>
          <w:sz w:val="24"/>
          <w:szCs w:val="24"/>
          <w:lang w:val="fi-FI"/>
        </w:rPr>
        <w:t xml:space="preserve">dalam mengimplementasikan Sistem Akuntabilitas Kinerja Instansi </w:t>
      </w:r>
      <w:r w:rsidR="00E57C63" w:rsidRPr="005D18F9">
        <w:rPr>
          <w:rFonts w:ascii="Bookman Old Style" w:hAnsi="Bookman Old Style" w:cs="Arial"/>
          <w:sz w:val="24"/>
          <w:szCs w:val="24"/>
          <w:lang w:val="fi-FI"/>
        </w:rPr>
        <w:t xml:space="preserve">Pemerintah </w:t>
      </w:r>
      <w:r w:rsidRPr="005D18F9">
        <w:rPr>
          <w:rFonts w:ascii="Bookman Old Style" w:hAnsi="Bookman Old Style" w:cs="Arial"/>
          <w:sz w:val="24"/>
          <w:szCs w:val="24"/>
          <w:lang w:val="fi-FI"/>
        </w:rPr>
        <w:t>(SAKIP) yang baik sebagaimana diaman</w:t>
      </w:r>
      <w:r w:rsidRPr="005D18F9">
        <w:rPr>
          <w:rFonts w:ascii="Bookman Old Style" w:hAnsi="Bookman Old Style" w:cs="Arial"/>
          <w:sz w:val="24"/>
          <w:szCs w:val="24"/>
          <w:lang w:val="id-ID"/>
        </w:rPr>
        <w:t>a</w:t>
      </w:r>
      <w:r w:rsidRPr="005D18F9">
        <w:rPr>
          <w:rFonts w:ascii="Bookman Old Style" w:hAnsi="Bookman Old Style" w:cs="Arial"/>
          <w:sz w:val="24"/>
          <w:szCs w:val="24"/>
          <w:lang w:val="fi-FI"/>
        </w:rPr>
        <w:t xml:space="preserve">tkan dalam Instruksi Presiden Nomor 7 tahun 1999 tentang Akuntabilitas Kinerja Instansi Pemerintah dan Peraturan Menteri Negara Pendayagunaan Aparatur </w:t>
      </w:r>
      <w:r w:rsidRPr="005D18F9">
        <w:rPr>
          <w:rFonts w:ascii="Bookman Old Style" w:hAnsi="Bookman Old Style" w:cs="Arial"/>
          <w:sz w:val="24"/>
          <w:szCs w:val="24"/>
          <w:lang w:val="id-ID"/>
        </w:rPr>
        <w:t>N</w:t>
      </w:r>
      <w:r w:rsidRPr="005D18F9">
        <w:rPr>
          <w:rFonts w:ascii="Bookman Old Style" w:hAnsi="Bookman Old Style" w:cs="Arial"/>
          <w:sz w:val="24"/>
          <w:szCs w:val="24"/>
          <w:lang w:val="fi-FI"/>
        </w:rPr>
        <w:t>egara dan Reformasi Birokrasi Nomor 29 Tahun 2010 tentang Pedoman Peny</w:t>
      </w:r>
      <w:r w:rsidRPr="005D18F9">
        <w:rPr>
          <w:rFonts w:ascii="Bookman Old Style" w:hAnsi="Bookman Old Style" w:cs="Arial"/>
          <w:sz w:val="24"/>
          <w:szCs w:val="24"/>
          <w:lang w:val="id-ID"/>
        </w:rPr>
        <w:t>u</w:t>
      </w:r>
      <w:r w:rsidRPr="005D18F9">
        <w:rPr>
          <w:rFonts w:ascii="Bookman Old Style" w:hAnsi="Bookman Old Style" w:cs="Arial"/>
          <w:sz w:val="24"/>
          <w:szCs w:val="24"/>
          <w:lang w:val="fi-FI"/>
        </w:rPr>
        <w:t>sunan Penetapan Kinerja dan Pelaporan Akuntabilitas Kinerja Instansi Pemerintah</w:t>
      </w:r>
      <w:r w:rsidRPr="005D18F9">
        <w:rPr>
          <w:rFonts w:ascii="Bookman Old Style" w:hAnsi="Bookman Old Style" w:cs="Arial"/>
          <w:sz w:val="24"/>
          <w:szCs w:val="24"/>
          <w:lang w:val="id-ID"/>
        </w:rPr>
        <w:t>.</w:t>
      </w:r>
    </w:p>
    <w:p w:rsidR="005D18F9" w:rsidRPr="003720A1" w:rsidRDefault="005D18F9" w:rsidP="005D18F9">
      <w:pPr>
        <w:ind w:firstLine="720"/>
        <w:jc w:val="both"/>
        <w:rPr>
          <w:rFonts w:ascii="Bookman Old Style" w:hAnsi="Bookman Old Style" w:cs="Arial"/>
          <w:b/>
          <w:color w:val="000000" w:themeColor="text1"/>
          <w:sz w:val="24"/>
          <w:szCs w:val="24"/>
          <w:lang w:val="id-ID"/>
        </w:rPr>
      </w:pPr>
      <w:r w:rsidRPr="005D18F9">
        <w:rPr>
          <w:rFonts w:ascii="Bookman Old Style" w:hAnsi="Bookman Old Style" w:cs="Arial"/>
          <w:sz w:val="24"/>
          <w:szCs w:val="24"/>
          <w:lang w:val="fi-FI"/>
        </w:rPr>
        <w:t>LK</w:t>
      </w:r>
      <w:r w:rsidRPr="005D18F9">
        <w:rPr>
          <w:rFonts w:ascii="Bookman Old Style" w:hAnsi="Bookman Old Style" w:cs="Arial"/>
          <w:sz w:val="24"/>
          <w:szCs w:val="24"/>
          <w:lang w:val="id-ID"/>
        </w:rPr>
        <w:t>j</w:t>
      </w:r>
      <w:r w:rsidRPr="005D18F9">
        <w:rPr>
          <w:rFonts w:ascii="Bookman Old Style" w:hAnsi="Bookman Old Style" w:cs="Arial"/>
          <w:sz w:val="24"/>
          <w:szCs w:val="24"/>
          <w:lang w:val="fi-FI"/>
        </w:rPr>
        <w:t xml:space="preserve">IP </w:t>
      </w:r>
      <w:r w:rsidR="00CB120C">
        <w:rPr>
          <w:rFonts w:ascii="Bookman Old Style" w:hAnsi="Bookman Old Style" w:cs="Arial"/>
          <w:sz w:val="24"/>
          <w:szCs w:val="24"/>
          <w:lang w:val="id-ID"/>
        </w:rPr>
        <w:t xml:space="preserve">Inspektorat Daerah Kabupaten Demak </w:t>
      </w:r>
      <w:r w:rsidRPr="005D18F9">
        <w:rPr>
          <w:rFonts w:ascii="Bookman Old Style" w:hAnsi="Bookman Old Style" w:cs="Arial"/>
          <w:sz w:val="24"/>
          <w:szCs w:val="24"/>
          <w:lang w:val="id-ID"/>
        </w:rPr>
        <w:t xml:space="preserve">tahun </w:t>
      </w:r>
      <w:r w:rsidR="00B329A7">
        <w:rPr>
          <w:rFonts w:ascii="Bookman Old Style" w:hAnsi="Bookman Old Style" w:cs="Arial"/>
          <w:sz w:val="24"/>
          <w:szCs w:val="24"/>
          <w:lang w:val="id-ID"/>
        </w:rPr>
        <w:t>2017</w:t>
      </w:r>
      <w:r w:rsidRPr="005D18F9">
        <w:rPr>
          <w:rFonts w:ascii="Bookman Old Style" w:hAnsi="Bookman Old Style" w:cs="Arial"/>
          <w:sz w:val="24"/>
          <w:szCs w:val="24"/>
          <w:lang w:val="id-ID"/>
        </w:rPr>
        <w:t xml:space="preserve"> yang berisi tentang perencanaan dan capaian kinerja tahun kelima RPJMD 201</w:t>
      </w:r>
      <w:r w:rsidR="00261EF1">
        <w:rPr>
          <w:rFonts w:ascii="Bookman Old Style" w:hAnsi="Bookman Old Style" w:cs="Arial"/>
          <w:sz w:val="24"/>
          <w:szCs w:val="24"/>
        </w:rPr>
        <w:t>6</w:t>
      </w:r>
      <w:r w:rsidRPr="005D18F9">
        <w:rPr>
          <w:rFonts w:ascii="Bookman Old Style" w:hAnsi="Bookman Old Style" w:cs="Arial"/>
          <w:sz w:val="24"/>
          <w:szCs w:val="24"/>
          <w:lang w:val="id-ID"/>
        </w:rPr>
        <w:t xml:space="preserve"> - </w:t>
      </w:r>
      <w:r w:rsidR="00B329A7">
        <w:rPr>
          <w:rFonts w:ascii="Bookman Old Style" w:hAnsi="Bookman Old Style" w:cs="Arial"/>
          <w:sz w:val="24"/>
          <w:szCs w:val="24"/>
          <w:lang w:val="id-ID"/>
        </w:rPr>
        <w:t>20</w:t>
      </w:r>
      <w:r w:rsidR="00E57C63">
        <w:rPr>
          <w:rFonts w:ascii="Bookman Old Style" w:hAnsi="Bookman Old Style" w:cs="Arial"/>
          <w:sz w:val="24"/>
          <w:szCs w:val="24"/>
          <w:lang w:val="id-ID"/>
        </w:rPr>
        <w:t>21</w:t>
      </w:r>
      <w:r w:rsidRPr="005D18F9">
        <w:rPr>
          <w:rFonts w:ascii="Bookman Old Style" w:hAnsi="Bookman Old Style" w:cs="Arial"/>
          <w:sz w:val="24"/>
          <w:szCs w:val="24"/>
          <w:lang w:val="id-ID"/>
        </w:rPr>
        <w:t xml:space="preserve"> </w:t>
      </w:r>
      <w:r w:rsidRPr="005D18F9">
        <w:rPr>
          <w:rFonts w:ascii="Bookman Old Style" w:hAnsi="Bookman Old Style" w:cs="Arial"/>
          <w:sz w:val="24"/>
          <w:szCs w:val="24"/>
          <w:lang w:val="fi-FI"/>
        </w:rPr>
        <w:t>adalah wujud pertanggungjawab</w:t>
      </w:r>
      <w:r w:rsidRPr="005D18F9">
        <w:rPr>
          <w:rFonts w:ascii="Bookman Old Style" w:hAnsi="Bookman Old Style" w:cs="Arial"/>
          <w:sz w:val="24"/>
          <w:szCs w:val="24"/>
          <w:lang w:val="id-ID"/>
        </w:rPr>
        <w:t>a</w:t>
      </w:r>
      <w:r w:rsidRPr="005D18F9">
        <w:rPr>
          <w:rFonts w:ascii="Bookman Old Style" w:hAnsi="Bookman Old Style" w:cs="Arial"/>
          <w:sz w:val="24"/>
          <w:szCs w:val="24"/>
          <w:lang w:val="fi-FI"/>
        </w:rPr>
        <w:t xml:space="preserve">n </w:t>
      </w:r>
      <w:r w:rsidRPr="005D18F9">
        <w:rPr>
          <w:rFonts w:ascii="Bookman Old Style" w:hAnsi="Bookman Old Style" w:cs="Arial"/>
          <w:sz w:val="24"/>
          <w:szCs w:val="24"/>
          <w:lang w:val="id-ID"/>
        </w:rPr>
        <w:t>kami</w:t>
      </w:r>
      <w:r w:rsidRPr="005D18F9">
        <w:rPr>
          <w:rFonts w:ascii="Bookman Old Style" w:hAnsi="Bookman Old Style" w:cs="Arial"/>
          <w:sz w:val="24"/>
          <w:szCs w:val="24"/>
          <w:lang w:val="fi-FI"/>
        </w:rPr>
        <w:t xml:space="preserve"> kepada masyarakat tentang kinerja </w:t>
      </w:r>
      <w:r w:rsidRPr="005D18F9">
        <w:rPr>
          <w:rFonts w:ascii="Bookman Old Style" w:hAnsi="Bookman Old Style" w:cs="Arial"/>
          <w:sz w:val="24"/>
          <w:szCs w:val="24"/>
          <w:lang w:val="id-ID"/>
        </w:rPr>
        <w:t>kami</w:t>
      </w:r>
      <w:r w:rsidRPr="005D18F9">
        <w:rPr>
          <w:rFonts w:ascii="Bookman Old Style" w:hAnsi="Bookman Old Style" w:cs="Arial"/>
          <w:sz w:val="24"/>
          <w:szCs w:val="24"/>
          <w:lang w:val="fi-FI"/>
        </w:rPr>
        <w:t xml:space="preserve"> selama satu tahun anggaran. Proses kinerja </w:t>
      </w:r>
      <w:r w:rsidR="006555D2">
        <w:rPr>
          <w:rFonts w:ascii="Bookman Old Style" w:hAnsi="Bookman Old Style" w:cs="Arial"/>
          <w:sz w:val="24"/>
          <w:szCs w:val="24"/>
          <w:lang w:val="id-ID"/>
        </w:rPr>
        <w:t xml:space="preserve">Inspektorat Kabupaten Demak </w:t>
      </w:r>
      <w:r w:rsidRPr="005D18F9">
        <w:rPr>
          <w:rFonts w:ascii="Bookman Old Style" w:hAnsi="Bookman Old Style" w:cs="Arial"/>
          <w:sz w:val="24"/>
          <w:szCs w:val="24"/>
          <w:lang w:val="fi-FI"/>
        </w:rPr>
        <w:t>telah diukur, dievaluasi, dianalisis dan dijabarkan dalam bentuk L</w:t>
      </w:r>
      <w:r w:rsidRPr="005D18F9">
        <w:rPr>
          <w:rFonts w:ascii="Bookman Old Style" w:hAnsi="Bookman Old Style" w:cs="Arial"/>
          <w:sz w:val="24"/>
          <w:szCs w:val="24"/>
          <w:lang w:val="id-ID"/>
        </w:rPr>
        <w:t>KjI</w:t>
      </w:r>
      <w:r w:rsidRPr="005D18F9">
        <w:rPr>
          <w:rFonts w:ascii="Bookman Old Style" w:hAnsi="Bookman Old Style" w:cs="Arial"/>
          <w:sz w:val="24"/>
          <w:szCs w:val="24"/>
          <w:lang w:val="fi-FI"/>
        </w:rPr>
        <w:t>P.</w:t>
      </w:r>
      <w:r w:rsidRPr="005D18F9">
        <w:rPr>
          <w:rFonts w:ascii="Bookman Old Style" w:hAnsi="Bookman Old Style" w:cs="Arial"/>
          <w:sz w:val="24"/>
          <w:szCs w:val="24"/>
          <w:lang w:val="id-ID"/>
        </w:rPr>
        <w:t xml:space="preserve"> Berdasarkan hasil evaluasi dan pengukuran yang kami lakukan p</w:t>
      </w:r>
      <w:r w:rsidRPr="005D18F9">
        <w:rPr>
          <w:rFonts w:ascii="Bookman Old Style" w:hAnsi="Bookman Old Style" w:cs="Arial"/>
          <w:sz w:val="24"/>
          <w:szCs w:val="24"/>
        </w:rPr>
        <w:t xml:space="preserve">encapaian kinerja </w:t>
      </w:r>
      <w:r w:rsidR="006555D2">
        <w:rPr>
          <w:rFonts w:ascii="Bookman Old Style" w:hAnsi="Bookman Old Style" w:cs="Arial"/>
          <w:color w:val="000000" w:themeColor="text1"/>
          <w:sz w:val="24"/>
          <w:szCs w:val="24"/>
        </w:rPr>
        <w:t xml:space="preserve">Inspektorat </w:t>
      </w:r>
      <w:r w:rsidR="00CB120C">
        <w:rPr>
          <w:rFonts w:ascii="Bookman Old Style" w:hAnsi="Bookman Old Style" w:cs="Arial"/>
          <w:color w:val="000000" w:themeColor="text1"/>
          <w:sz w:val="24"/>
          <w:szCs w:val="24"/>
          <w:lang w:val="id-ID"/>
        </w:rPr>
        <w:t xml:space="preserve">Daerah </w:t>
      </w:r>
      <w:r w:rsidR="006555D2">
        <w:rPr>
          <w:rFonts w:ascii="Bookman Old Style" w:hAnsi="Bookman Old Style" w:cs="Arial"/>
          <w:color w:val="000000" w:themeColor="text1"/>
          <w:sz w:val="24"/>
          <w:szCs w:val="24"/>
        </w:rPr>
        <w:t>Kabupaten Demak Tahun 2017</w:t>
      </w:r>
      <w:r w:rsidRPr="005D18F9">
        <w:rPr>
          <w:rFonts w:ascii="Bookman Old Style" w:hAnsi="Bookman Old Style" w:cs="Arial"/>
          <w:color w:val="000000" w:themeColor="text1"/>
          <w:sz w:val="24"/>
          <w:szCs w:val="24"/>
        </w:rPr>
        <w:t xml:space="preserve"> adalah sebesar </w:t>
      </w:r>
      <w:r w:rsidR="003720A1">
        <w:rPr>
          <w:rFonts w:ascii="Bookman Old Style" w:hAnsi="Bookman Old Style" w:cs="Arial"/>
          <w:color w:val="000000" w:themeColor="text1"/>
          <w:sz w:val="24"/>
          <w:szCs w:val="24"/>
        </w:rPr>
        <w:t>81,1</w:t>
      </w:r>
      <w:r w:rsidR="003720A1">
        <w:rPr>
          <w:rFonts w:ascii="Bookman Old Style" w:hAnsi="Bookman Old Style" w:cs="Arial"/>
          <w:color w:val="000000" w:themeColor="text1"/>
          <w:sz w:val="24"/>
          <w:szCs w:val="24"/>
          <w:lang w:val="id-ID"/>
        </w:rPr>
        <w:t>5%.</w:t>
      </w:r>
    </w:p>
    <w:p w:rsidR="005D18F9" w:rsidRPr="005D18F9" w:rsidRDefault="005D18F9" w:rsidP="005D18F9">
      <w:pPr>
        <w:ind w:firstLine="720"/>
        <w:jc w:val="both"/>
        <w:rPr>
          <w:rFonts w:ascii="Bookman Old Style" w:hAnsi="Bookman Old Style" w:cs="Arial"/>
          <w:sz w:val="24"/>
          <w:szCs w:val="24"/>
          <w:lang w:val="id-ID"/>
        </w:rPr>
      </w:pPr>
      <w:r w:rsidRPr="005D18F9">
        <w:rPr>
          <w:rFonts w:ascii="Bookman Old Style" w:hAnsi="Bookman Old Style" w:cs="Arial"/>
          <w:sz w:val="24"/>
          <w:szCs w:val="24"/>
          <w:lang w:val="fi-FI"/>
        </w:rPr>
        <w:t>Demikian L</w:t>
      </w:r>
      <w:r w:rsidRPr="005D18F9">
        <w:rPr>
          <w:rFonts w:ascii="Bookman Old Style" w:hAnsi="Bookman Old Style" w:cs="Arial"/>
          <w:sz w:val="24"/>
          <w:szCs w:val="24"/>
          <w:lang w:val="id-ID"/>
        </w:rPr>
        <w:t xml:space="preserve">aporan Kinerja Instansi Pemerintah </w:t>
      </w:r>
      <w:r w:rsidR="006555D2">
        <w:rPr>
          <w:rFonts w:ascii="Bookman Old Style" w:hAnsi="Bookman Old Style" w:cs="Arial"/>
          <w:sz w:val="24"/>
          <w:szCs w:val="24"/>
          <w:lang w:val="id-ID"/>
        </w:rPr>
        <w:t xml:space="preserve">Inspektorat </w:t>
      </w:r>
      <w:r w:rsidR="00CB120C">
        <w:rPr>
          <w:rFonts w:ascii="Bookman Old Style" w:hAnsi="Bookman Old Style" w:cs="Arial"/>
          <w:sz w:val="24"/>
          <w:szCs w:val="24"/>
          <w:lang w:val="id-ID"/>
        </w:rPr>
        <w:t xml:space="preserve">Daerah </w:t>
      </w:r>
      <w:r w:rsidR="006555D2">
        <w:rPr>
          <w:rFonts w:ascii="Bookman Old Style" w:hAnsi="Bookman Old Style" w:cs="Arial"/>
          <w:sz w:val="24"/>
          <w:szCs w:val="24"/>
          <w:lang w:val="id-ID"/>
        </w:rPr>
        <w:t>Kabupaten Demak</w:t>
      </w:r>
      <w:r w:rsidRPr="005D18F9">
        <w:rPr>
          <w:rFonts w:ascii="Bookman Old Style" w:hAnsi="Bookman Old Style" w:cs="Arial"/>
          <w:sz w:val="24"/>
          <w:szCs w:val="24"/>
          <w:lang w:val="fi-FI"/>
        </w:rPr>
        <w:t xml:space="preserve"> ini kami susun</w:t>
      </w:r>
      <w:r w:rsidRPr="005D18F9">
        <w:rPr>
          <w:rFonts w:ascii="Bookman Old Style" w:hAnsi="Bookman Old Style" w:cs="Arial"/>
          <w:sz w:val="24"/>
          <w:szCs w:val="24"/>
          <w:lang w:val="id-ID"/>
        </w:rPr>
        <w:t>, dengan harapan dapat memacu kami untuk memperbaiki kinerja di masa mendatang serta</w:t>
      </w:r>
      <w:r w:rsidRPr="005D18F9">
        <w:rPr>
          <w:rFonts w:ascii="Bookman Old Style" w:hAnsi="Bookman Old Style" w:cs="Arial"/>
          <w:sz w:val="24"/>
          <w:szCs w:val="24"/>
          <w:lang w:val="fi-FI"/>
        </w:rPr>
        <w:t xml:space="preserve"> dapat digunakan sebagai bahan bagi pihak-pihak yang berkepentingan</w:t>
      </w:r>
      <w:r w:rsidRPr="005D18F9">
        <w:rPr>
          <w:rFonts w:ascii="Bookman Old Style" w:hAnsi="Bookman Old Style" w:cs="Arial"/>
          <w:sz w:val="24"/>
          <w:szCs w:val="24"/>
          <w:lang w:val="id-ID"/>
        </w:rPr>
        <w:t>.</w:t>
      </w:r>
    </w:p>
    <w:p w:rsidR="005D18F9" w:rsidRPr="00155867" w:rsidRDefault="005D18F9" w:rsidP="005D18F9">
      <w:pPr>
        <w:jc w:val="both"/>
        <w:rPr>
          <w:rFonts w:ascii="Bookman Old Style" w:hAnsi="Bookman Old Style" w:cs="Arial"/>
          <w:lang w:val="id-ID"/>
        </w:rPr>
      </w:pPr>
    </w:p>
    <w:p w:rsidR="005D18F9" w:rsidRPr="006555D2" w:rsidRDefault="005D18F9" w:rsidP="005D18F9">
      <w:pPr>
        <w:ind w:left="3969"/>
        <w:jc w:val="center"/>
        <w:rPr>
          <w:rFonts w:ascii="Bookman Old Style" w:hAnsi="Bookman Old Style" w:cs="Arial"/>
          <w:sz w:val="24"/>
          <w:szCs w:val="24"/>
          <w:lang w:val="id-ID"/>
        </w:rPr>
      </w:pPr>
      <w:r w:rsidRPr="005D18F9">
        <w:rPr>
          <w:rFonts w:ascii="Bookman Old Style" w:hAnsi="Bookman Old Style" w:cs="Arial"/>
          <w:sz w:val="24"/>
          <w:szCs w:val="24"/>
        </w:rPr>
        <w:t xml:space="preserve">Demak,       </w:t>
      </w:r>
      <w:r w:rsidRPr="005D18F9">
        <w:rPr>
          <w:rFonts w:ascii="Bookman Old Style" w:hAnsi="Bookman Old Style" w:cs="Arial"/>
          <w:sz w:val="24"/>
          <w:szCs w:val="24"/>
          <w:lang w:val="id-ID"/>
        </w:rPr>
        <w:t>Desember</w:t>
      </w:r>
      <w:r w:rsidRPr="005D18F9">
        <w:rPr>
          <w:rFonts w:ascii="Bookman Old Style" w:hAnsi="Bookman Old Style" w:cs="Arial"/>
          <w:sz w:val="24"/>
          <w:szCs w:val="24"/>
        </w:rPr>
        <w:t xml:space="preserve">  201</w:t>
      </w:r>
      <w:r w:rsidR="006555D2">
        <w:rPr>
          <w:rFonts w:ascii="Bookman Old Style" w:hAnsi="Bookman Old Style" w:cs="Arial"/>
          <w:sz w:val="24"/>
          <w:szCs w:val="24"/>
          <w:lang w:val="id-ID"/>
        </w:rPr>
        <w:t>7</w:t>
      </w:r>
    </w:p>
    <w:p w:rsidR="005D18F9" w:rsidRPr="005D18F9" w:rsidRDefault="006555D2" w:rsidP="005D18F9">
      <w:pPr>
        <w:ind w:left="3969"/>
        <w:jc w:val="center"/>
        <w:rPr>
          <w:rFonts w:ascii="Bookman Old Style" w:hAnsi="Bookman Old Style" w:cs="Arial"/>
          <w:sz w:val="24"/>
          <w:szCs w:val="24"/>
        </w:rPr>
      </w:pPr>
      <w:r>
        <w:rPr>
          <w:rFonts w:ascii="Bookman Old Style" w:hAnsi="Bookman Old Style" w:cs="Arial"/>
          <w:sz w:val="24"/>
          <w:szCs w:val="24"/>
        </w:rPr>
        <w:t>INSPEKTUR</w:t>
      </w:r>
    </w:p>
    <w:p w:rsidR="005D18F9" w:rsidRPr="005D18F9" w:rsidRDefault="005D18F9" w:rsidP="005D18F9">
      <w:pPr>
        <w:ind w:left="3969"/>
        <w:jc w:val="center"/>
        <w:rPr>
          <w:rFonts w:ascii="Bookman Old Style" w:hAnsi="Bookman Old Style" w:cs="Arial"/>
          <w:sz w:val="24"/>
          <w:szCs w:val="24"/>
        </w:rPr>
      </w:pPr>
      <w:r w:rsidRPr="005D18F9">
        <w:rPr>
          <w:rFonts w:ascii="Bookman Old Style" w:hAnsi="Bookman Old Style" w:cs="Arial"/>
          <w:sz w:val="24"/>
          <w:szCs w:val="24"/>
        </w:rPr>
        <w:t>KABUPATEN DEMAK</w:t>
      </w:r>
    </w:p>
    <w:p w:rsidR="005D18F9" w:rsidRPr="005D18F9" w:rsidRDefault="005D18F9" w:rsidP="005D18F9">
      <w:pPr>
        <w:ind w:left="3969"/>
        <w:jc w:val="center"/>
        <w:rPr>
          <w:rFonts w:ascii="Bookman Old Style" w:hAnsi="Bookman Old Style" w:cs="Arial"/>
          <w:sz w:val="24"/>
          <w:szCs w:val="24"/>
        </w:rPr>
      </w:pPr>
    </w:p>
    <w:p w:rsidR="005D18F9" w:rsidRPr="005D18F9" w:rsidRDefault="005D18F9" w:rsidP="005D18F9">
      <w:pPr>
        <w:ind w:left="3969"/>
        <w:jc w:val="center"/>
        <w:rPr>
          <w:rFonts w:ascii="Bookman Old Style" w:hAnsi="Bookman Old Style" w:cs="Arial"/>
          <w:sz w:val="24"/>
          <w:szCs w:val="24"/>
          <w:lang w:val="id-ID"/>
        </w:rPr>
      </w:pPr>
    </w:p>
    <w:p w:rsidR="005D18F9" w:rsidRPr="005D18F9" w:rsidRDefault="005D18F9" w:rsidP="005D18F9">
      <w:pPr>
        <w:ind w:left="3969"/>
        <w:jc w:val="center"/>
        <w:rPr>
          <w:rFonts w:ascii="Bookman Old Style" w:hAnsi="Bookman Old Style" w:cs="Arial"/>
          <w:sz w:val="24"/>
          <w:szCs w:val="24"/>
          <w:lang w:val="id-ID"/>
        </w:rPr>
      </w:pPr>
    </w:p>
    <w:p w:rsidR="005D18F9" w:rsidRPr="005D18F9" w:rsidRDefault="006555D2" w:rsidP="005D18F9">
      <w:pPr>
        <w:spacing w:line="276" w:lineRule="auto"/>
        <w:ind w:left="3969"/>
        <w:jc w:val="center"/>
        <w:rPr>
          <w:rFonts w:ascii="Bookman Old Style" w:hAnsi="Bookman Old Style" w:cs="Arial"/>
          <w:sz w:val="24"/>
          <w:szCs w:val="24"/>
          <w:u w:val="single"/>
          <w:lang w:val="pt-BR"/>
        </w:rPr>
      </w:pPr>
      <w:r>
        <w:rPr>
          <w:rFonts w:ascii="Bookman Old Style" w:hAnsi="Bookman Old Style" w:cs="Arial"/>
          <w:sz w:val="24"/>
          <w:szCs w:val="24"/>
          <w:u w:val="single"/>
          <w:lang w:val="pt-BR"/>
        </w:rPr>
        <w:t>KURNIAWAN ARIFENDI, ST</w:t>
      </w:r>
    </w:p>
    <w:p w:rsidR="005D18F9" w:rsidRPr="005D18F9" w:rsidRDefault="005D18F9" w:rsidP="005D18F9">
      <w:pPr>
        <w:spacing w:line="276" w:lineRule="auto"/>
        <w:ind w:left="3969"/>
        <w:jc w:val="center"/>
        <w:rPr>
          <w:rFonts w:ascii="Bookman Old Style" w:hAnsi="Bookman Old Style" w:cs="Arial"/>
          <w:sz w:val="24"/>
          <w:szCs w:val="24"/>
          <w:lang w:val="pt-BR"/>
        </w:rPr>
      </w:pPr>
      <w:r w:rsidRPr="005D18F9">
        <w:rPr>
          <w:rFonts w:ascii="Bookman Old Style" w:hAnsi="Bookman Old Style" w:cs="Arial"/>
          <w:sz w:val="24"/>
          <w:szCs w:val="24"/>
          <w:lang w:val="pt-BR"/>
        </w:rPr>
        <w:t>Pembina Tingkat I</w:t>
      </w:r>
    </w:p>
    <w:p w:rsidR="005D18F9" w:rsidRDefault="005D18F9" w:rsidP="00E710EB">
      <w:pPr>
        <w:spacing w:line="276" w:lineRule="auto"/>
        <w:ind w:left="3969"/>
        <w:jc w:val="center"/>
        <w:rPr>
          <w:rFonts w:ascii="Bookman Old Style" w:hAnsi="Bookman Old Style" w:cs="Arial"/>
          <w:sz w:val="24"/>
          <w:szCs w:val="24"/>
          <w:lang w:val="pt-BR"/>
        </w:rPr>
      </w:pPr>
      <w:r w:rsidRPr="005D18F9">
        <w:rPr>
          <w:rFonts w:ascii="Bookman Old Style" w:hAnsi="Bookman Old Style" w:cs="Arial"/>
          <w:sz w:val="24"/>
          <w:szCs w:val="24"/>
          <w:lang w:val="pt-BR"/>
        </w:rPr>
        <w:t xml:space="preserve">NIP. </w:t>
      </w:r>
      <w:r w:rsidR="006555D2">
        <w:rPr>
          <w:rFonts w:ascii="Bookman Old Style" w:hAnsi="Bookman Old Style" w:cs="Arial"/>
          <w:sz w:val="24"/>
          <w:szCs w:val="24"/>
          <w:lang w:val="pt-BR"/>
        </w:rPr>
        <w:t>19690412 199703 1 007</w:t>
      </w:r>
    </w:p>
    <w:p w:rsidR="00E710EB" w:rsidRDefault="002B62E0">
      <w:pPr>
        <w:rPr>
          <w:rFonts w:ascii="Bookman Old Style" w:hAnsi="Bookman Old Style" w:cs="Arial"/>
          <w:b/>
          <w:color w:val="000000" w:themeColor="text1"/>
          <w:sz w:val="24"/>
          <w:szCs w:val="24"/>
        </w:rPr>
      </w:pPr>
      <w:r>
        <w:rPr>
          <w:rFonts w:ascii="Bookman Old Style" w:hAnsi="Bookman Old Style" w:cs="Arial"/>
          <w:sz w:val="24"/>
          <w:szCs w:val="24"/>
          <w:lang w:val="pt-BR"/>
        </w:rPr>
        <w:br w:type="page"/>
      </w:r>
    </w:p>
    <w:p w:rsidR="002F41DD" w:rsidRPr="00FE48E7" w:rsidRDefault="002F41DD" w:rsidP="002F41DD">
      <w:pPr>
        <w:jc w:val="center"/>
        <w:rPr>
          <w:rFonts w:ascii="Bookman Old Style" w:hAnsi="Bookman Old Style" w:cs="Arial"/>
          <w:b/>
          <w:sz w:val="24"/>
          <w:szCs w:val="24"/>
          <w:lang w:val="pt-BR"/>
        </w:rPr>
      </w:pPr>
      <w:r w:rsidRPr="00FE48E7">
        <w:rPr>
          <w:rFonts w:ascii="Bookman Old Style" w:hAnsi="Bookman Old Style" w:cs="Arial"/>
          <w:b/>
          <w:sz w:val="24"/>
          <w:szCs w:val="24"/>
          <w:lang w:val="pt-BR"/>
        </w:rPr>
        <w:lastRenderedPageBreak/>
        <w:t>DAFTAR ISI</w:t>
      </w:r>
    </w:p>
    <w:p w:rsidR="002F41DD" w:rsidRPr="00FE48E7" w:rsidRDefault="002F41DD" w:rsidP="002F41DD">
      <w:pPr>
        <w:jc w:val="both"/>
        <w:rPr>
          <w:rFonts w:ascii="Bookman Old Style" w:hAnsi="Bookman Old Style" w:cs="Arial"/>
          <w:sz w:val="24"/>
          <w:szCs w:val="24"/>
          <w:lang w:val="pt-BR"/>
        </w:rPr>
      </w:pPr>
    </w:p>
    <w:p w:rsidR="002F41DD" w:rsidRPr="00FE48E7" w:rsidRDefault="002F41DD" w:rsidP="002F41DD">
      <w:pPr>
        <w:jc w:val="both"/>
        <w:rPr>
          <w:rFonts w:ascii="Bookman Old Style" w:hAnsi="Bookman Old Style" w:cs="Arial"/>
          <w:sz w:val="24"/>
          <w:szCs w:val="24"/>
          <w:lang w:val="pt-BR"/>
        </w:rPr>
      </w:pPr>
      <w:r w:rsidRPr="00FE48E7">
        <w:rPr>
          <w:rFonts w:ascii="Bookman Old Style" w:hAnsi="Bookman Old Style" w:cs="Arial"/>
          <w:sz w:val="24"/>
          <w:szCs w:val="24"/>
          <w:lang w:val="pt-BR"/>
        </w:rPr>
        <w:t>KATA PENGANTAR</w:t>
      </w:r>
      <w:r w:rsidR="00861712">
        <w:rPr>
          <w:rFonts w:ascii="Bookman Old Style" w:hAnsi="Bookman Old Style" w:cs="Arial"/>
          <w:sz w:val="24"/>
          <w:szCs w:val="24"/>
          <w:lang w:val="pt-BR"/>
        </w:rPr>
        <w:tab/>
      </w:r>
      <w:r w:rsidR="00861712">
        <w:rPr>
          <w:rFonts w:ascii="Bookman Old Style" w:hAnsi="Bookman Old Style" w:cs="Arial"/>
          <w:sz w:val="24"/>
          <w:szCs w:val="24"/>
          <w:lang w:val="pt-BR"/>
        </w:rPr>
        <w:tab/>
      </w:r>
      <w:r w:rsidR="00861712">
        <w:rPr>
          <w:rFonts w:ascii="Bookman Old Style" w:hAnsi="Bookman Old Style" w:cs="Arial"/>
          <w:sz w:val="24"/>
          <w:szCs w:val="24"/>
          <w:lang w:val="pt-BR"/>
        </w:rPr>
        <w:tab/>
      </w:r>
      <w:r w:rsidR="00861712">
        <w:rPr>
          <w:rFonts w:ascii="Bookman Old Style" w:hAnsi="Bookman Old Style" w:cs="Arial"/>
          <w:sz w:val="24"/>
          <w:szCs w:val="24"/>
          <w:lang w:val="pt-BR"/>
        </w:rPr>
        <w:tab/>
      </w:r>
      <w:r w:rsidR="00861712">
        <w:rPr>
          <w:rFonts w:ascii="Bookman Old Style" w:hAnsi="Bookman Old Style" w:cs="Arial"/>
          <w:sz w:val="24"/>
          <w:szCs w:val="24"/>
          <w:lang w:val="pt-BR"/>
        </w:rPr>
        <w:tab/>
      </w:r>
      <w:r w:rsidR="00861712">
        <w:rPr>
          <w:rFonts w:ascii="Bookman Old Style" w:hAnsi="Bookman Old Style" w:cs="Arial"/>
          <w:sz w:val="24"/>
          <w:szCs w:val="24"/>
          <w:lang w:val="pt-BR"/>
        </w:rPr>
        <w:tab/>
      </w:r>
      <w:r w:rsidR="00861712">
        <w:rPr>
          <w:rFonts w:ascii="Bookman Old Style" w:hAnsi="Bookman Old Style" w:cs="Arial"/>
          <w:sz w:val="24"/>
          <w:szCs w:val="24"/>
          <w:lang w:val="pt-BR"/>
        </w:rPr>
        <w:tab/>
      </w:r>
      <w:r w:rsidR="00861712">
        <w:rPr>
          <w:rFonts w:ascii="Bookman Old Style" w:hAnsi="Bookman Old Style" w:cs="Arial"/>
          <w:sz w:val="24"/>
          <w:szCs w:val="24"/>
          <w:lang w:val="pt-BR"/>
        </w:rPr>
        <w:tab/>
      </w:r>
      <w:r w:rsidR="00861712">
        <w:rPr>
          <w:rFonts w:ascii="Bookman Old Style" w:hAnsi="Bookman Old Style" w:cs="Arial"/>
          <w:sz w:val="24"/>
          <w:szCs w:val="24"/>
          <w:lang w:val="pt-BR"/>
        </w:rPr>
        <w:tab/>
        <w:t>i</w:t>
      </w:r>
    </w:p>
    <w:p w:rsidR="002F41DD" w:rsidRDefault="002F41DD" w:rsidP="002F41DD">
      <w:pPr>
        <w:jc w:val="both"/>
        <w:rPr>
          <w:rFonts w:ascii="Bookman Old Style" w:hAnsi="Bookman Old Style" w:cs="Arial"/>
          <w:sz w:val="24"/>
          <w:szCs w:val="24"/>
          <w:lang w:val="pt-BR"/>
        </w:rPr>
      </w:pPr>
      <w:r w:rsidRPr="00FE48E7">
        <w:rPr>
          <w:rFonts w:ascii="Bookman Old Style" w:hAnsi="Bookman Old Style" w:cs="Arial"/>
          <w:sz w:val="24"/>
          <w:szCs w:val="24"/>
          <w:lang w:val="pt-BR"/>
        </w:rPr>
        <w:t>DAFTAR ISI</w:t>
      </w:r>
      <w:r w:rsidR="00861712">
        <w:rPr>
          <w:rFonts w:ascii="Bookman Old Style" w:hAnsi="Bookman Old Style" w:cs="Arial"/>
          <w:sz w:val="24"/>
          <w:szCs w:val="24"/>
          <w:lang w:val="pt-BR"/>
        </w:rPr>
        <w:tab/>
      </w:r>
      <w:r w:rsidR="00861712">
        <w:rPr>
          <w:rFonts w:ascii="Bookman Old Style" w:hAnsi="Bookman Old Style" w:cs="Arial"/>
          <w:sz w:val="24"/>
          <w:szCs w:val="24"/>
          <w:lang w:val="pt-BR"/>
        </w:rPr>
        <w:tab/>
      </w:r>
      <w:r w:rsidR="00861712">
        <w:rPr>
          <w:rFonts w:ascii="Bookman Old Style" w:hAnsi="Bookman Old Style" w:cs="Arial"/>
          <w:sz w:val="24"/>
          <w:szCs w:val="24"/>
          <w:lang w:val="pt-BR"/>
        </w:rPr>
        <w:tab/>
      </w:r>
      <w:r w:rsidR="00861712">
        <w:rPr>
          <w:rFonts w:ascii="Bookman Old Style" w:hAnsi="Bookman Old Style" w:cs="Arial"/>
          <w:sz w:val="24"/>
          <w:szCs w:val="24"/>
          <w:lang w:val="pt-BR"/>
        </w:rPr>
        <w:tab/>
      </w:r>
      <w:r w:rsidR="00861712">
        <w:rPr>
          <w:rFonts w:ascii="Bookman Old Style" w:hAnsi="Bookman Old Style" w:cs="Arial"/>
          <w:sz w:val="24"/>
          <w:szCs w:val="24"/>
          <w:lang w:val="pt-BR"/>
        </w:rPr>
        <w:tab/>
      </w:r>
      <w:r w:rsidR="00861712">
        <w:rPr>
          <w:rFonts w:ascii="Bookman Old Style" w:hAnsi="Bookman Old Style" w:cs="Arial"/>
          <w:sz w:val="24"/>
          <w:szCs w:val="24"/>
          <w:lang w:val="pt-BR"/>
        </w:rPr>
        <w:tab/>
      </w:r>
      <w:r w:rsidR="00861712">
        <w:rPr>
          <w:rFonts w:ascii="Bookman Old Style" w:hAnsi="Bookman Old Style" w:cs="Arial"/>
          <w:sz w:val="24"/>
          <w:szCs w:val="24"/>
          <w:lang w:val="pt-BR"/>
        </w:rPr>
        <w:tab/>
      </w:r>
      <w:r w:rsidR="00861712">
        <w:rPr>
          <w:rFonts w:ascii="Bookman Old Style" w:hAnsi="Bookman Old Style" w:cs="Arial"/>
          <w:sz w:val="24"/>
          <w:szCs w:val="24"/>
          <w:lang w:val="pt-BR"/>
        </w:rPr>
        <w:tab/>
      </w:r>
      <w:r w:rsidR="00861712">
        <w:rPr>
          <w:rFonts w:ascii="Bookman Old Style" w:hAnsi="Bookman Old Style" w:cs="Arial"/>
          <w:sz w:val="24"/>
          <w:szCs w:val="24"/>
          <w:lang w:val="pt-BR"/>
        </w:rPr>
        <w:tab/>
      </w:r>
      <w:r w:rsidR="00861712">
        <w:rPr>
          <w:rFonts w:ascii="Bookman Old Style" w:hAnsi="Bookman Old Style" w:cs="Arial"/>
          <w:sz w:val="24"/>
          <w:szCs w:val="24"/>
          <w:lang w:val="pt-BR"/>
        </w:rPr>
        <w:tab/>
      </w:r>
      <w:r w:rsidR="00861712">
        <w:rPr>
          <w:rFonts w:ascii="Bookman Old Style" w:hAnsi="Bookman Old Style" w:cs="Arial"/>
          <w:sz w:val="24"/>
          <w:szCs w:val="24"/>
          <w:lang w:val="pt-BR"/>
        </w:rPr>
        <w:tab/>
        <w:t>ii</w:t>
      </w:r>
    </w:p>
    <w:p w:rsidR="00861712" w:rsidRPr="00FE48E7" w:rsidRDefault="00861712" w:rsidP="002F41DD">
      <w:pPr>
        <w:jc w:val="both"/>
        <w:rPr>
          <w:rFonts w:ascii="Bookman Old Style" w:hAnsi="Bookman Old Style" w:cs="Arial"/>
          <w:sz w:val="24"/>
          <w:szCs w:val="24"/>
          <w:lang w:val="pt-BR"/>
        </w:rPr>
      </w:pPr>
      <w:r>
        <w:rPr>
          <w:rFonts w:ascii="Bookman Old Style" w:hAnsi="Bookman Old Style" w:cs="Arial"/>
          <w:sz w:val="24"/>
          <w:szCs w:val="24"/>
          <w:lang w:val="pt-BR"/>
        </w:rPr>
        <w:t>IKHTISAR EKSEKUTIF</w:t>
      </w:r>
      <w:r>
        <w:rPr>
          <w:rFonts w:ascii="Bookman Old Style" w:hAnsi="Bookman Old Style" w:cs="Arial"/>
          <w:sz w:val="24"/>
          <w:szCs w:val="24"/>
          <w:lang w:val="pt-BR"/>
        </w:rPr>
        <w:tab/>
      </w:r>
      <w:r>
        <w:rPr>
          <w:rFonts w:ascii="Bookman Old Style" w:hAnsi="Bookman Old Style" w:cs="Arial"/>
          <w:sz w:val="24"/>
          <w:szCs w:val="24"/>
          <w:lang w:val="pt-BR"/>
        </w:rPr>
        <w:tab/>
      </w:r>
      <w:r>
        <w:rPr>
          <w:rFonts w:ascii="Bookman Old Style" w:hAnsi="Bookman Old Style" w:cs="Arial"/>
          <w:sz w:val="24"/>
          <w:szCs w:val="24"/>
          <w:lang w:val="pt-BR"/>
        </w:rPr>
        <w:tab/>
      </w:r>
      <w:r>
        <w:rPr>
          <w:rFonts w:ascii="Bookman Old Style" w:hAnsi="Bookman Old Style" w:cs="Arial"/>
          <w:sz w:val="24"/>
          <w:szCs w:val="24"/>
          <w:lang w:val="pt-BR"/>
        </w:rPr>
        <w:tab/>
      </w:r>
      <w:r>
        <w:rPr>
          <w:rFonts w:ascii="Bookman Old Style" w:hAnsi="Bookman Old Style" w:cs="Arial"/>
          <w:sz w:val="24"/>
          <w:szCs w:val="24"/>
          <w:lang w:val="pt-BR"/>
        </w:rPr>
        <w:tab/>
      </w:r>
      <w:r>
        <w:rPr>
          <w:rFonts w:ascii="Bookman Old Style" w:hAnsi="Bookman Old Style" w:cs="Arial"/>
          <w:sz w:val="24"/>
          <w:szCs w:val="24"/>
          <w:lang w:val="pt-BR"/>
        </w:rPr>
        <w:tab/>
      </w:r>
      <w:r>
        <w:rPr>
          <w:rFonts w:ascii="Bookman Old Style" w:hAnsi="Bookman Old Style" w:cs="Arial"/>
          <w:sz w:val="24"/>
          <w:szCs w:val="24"/>
          <w:lang w:val="pt-BR"/>
        </w:rPr>
        <w:tab/>
      </w:r>
      <w:r>
        <w:rPr>
          <w:rFonts w:ascii="Bookman Old Style" w:hAnsi="Bookman Old Style" w:cs="Arial"/>
          <w:sz w:val="24"/>
          <w:szCs w:val="24"/>
          <w:lang w:val="pt-BR"/>
        </w:rPr>
        <w:tab/>
      </w:r>
      <w:r>
        <w:rPr>
          <w:rFonts w:ascii="Bookman Old Style" w:hAnsi="Bookman Old Style" w:cs="Arial"/>
          <w:sz w:val="24"/>
          <w:szCs w:val="24"/>
          <w:lang w:val="pt-BR"/>
        </w:rPr>
        <w:tab/>
        <w:t>iii</w:t>
      </w:r>
    </w:p>
    <w:p w:rsidR="002F41DD" w:rsidRPr="00FE48E7" w:rsidRDefault="002F41DD" w:rsidP="002F41DD">
      <w:pPr>
        <w:jc w:val="both"/>
        <w:rPr>
          <w:rFonts w:ascii="Bookman Old Style" w:hAnsi="Bookman Old Style" w:cs="Arial"/>
          <w:sz w:val="24"/>
          <w:szCs w:val="24"/>
        </w:rPr>
      </w:pPr>
    </w:p>
    <w:p w:rsidR="002F41DD" w:rsidRPr="00FE48E7" w:rsidRDefault="002F41DD" w:rsidP="002F41DD">
      <w:pPr>
        <w:tabs>
          <w:tab w:val="left" w:pos="1080"/>
        </w:tabs>
        <w:jc w:val="both"/>
        <w:rPr>
          <w:rFonts w:ascii="Bookman Old Style" w:hAnsi="Bookman Old Style" w:cs="Arial"/>
          <w:sz w:val="24"/>
          <w:szCs w:val="24"/>
        </w:rPr>
      </w:pPr>
      <w:r w:rsidRPr="00FE48E7">
        <w:rPr>
          <w:rFonts w:ascii="Bookman Old Style" w:hAnsi="Bookman Old Style" w:cs="Arial"/>
          <w:sz w:val="24"/>
          <w:szCs w:val="24"/>
        </w:rPr>
        <w:t>BAB I</w:t>
      </w:r>
      <w:r w:rsidRPr="00FE48E7">
        <w:rPr>
          <w:rFonts w:ascii="Bookman Old Style" w:hAnsi="Bookman Old Style" w:cs="Arial"/>
          <w:sz w:val="24"/>
          <w:szCs w:val="24"/>
        </w:rPr>
        <w:tab/>
        <w:t>PENDAHULUAN</w:t>
      </w:r>
    </w:p>
    <w:p w:rsidR="002F41DD" w:rsidRPr="00FE48E7" w:rsidRDefault="002F41DD" w:rsidP="0028023E">
      <w:pPr>
        <w:numPr>
          <w:ilvl w:val="1"/>
          <w:numId w:val="26"/>
        </w:numPr>
        <w:tabs>
          <w:tab w:val="left" w:pos="1701"/>
        </w:tabs>
        <w:ind w:left="2127" w:hanging="993"/>
        <w:jc w:val="both"/>
        <w:rPr>
          <w:rFonts w:ascii="Bookman Old Style" w:hAnsi="Bookman Old Style" w:cs="Arial"/>
          <w:sz w:val="24"/>
          <w:szCs w:val="24"/>
        </w:rPr>
      </w:pPr>
      <w:r w:rsidRPr="00FE48E7">
        <w:rPr>
          <w:rFonts w:ascii="Bookman Old Style" w:hAnsi="Bookman Old Style" w:cs="Arial"/>
          <w:sz w:val="24"/>
          <w:szCs w:val="24"/>
        </w:rPr>
        <w:t>Gambaran Umum Organisasi</w:t>
      </w:r>
      <w:r w:rsidRPr="00FE48E7">
        <w:rPr>
          <w:rFonts w:ascii="Bookman Old Style" w:hAnsi="Bookman Old Style" w:cs="Arial"/>
          <w:sz w:val="24"/>
          <w:szCs w:val="24"/>
        </w:rPr>
        <w:tab/>
      </w:r>
      <w:r w:rsidRPr="00FE48E7">
        <w:rPr>
          <w:rFonts w:ascii="Bookman Old Style" w:hAnsi="Bookman Old Style" w:cs="Arial"/>
          <w:sz w:val="24"/>
          <w:szCs w:val="24"/>
        </w:rPr>
        <w:tab/>
      </w:r>
      <w:r w:rsidRPr="00FE48E7">
        <w:rPr>
          <w:rFonts w:ascii="Bookman Old Style" w:hAnsi="Bookman Old Style" w:cs="Arial"/>
          <w:sz w:val="24"/>
          <w:szCs w:val="24"/>
        </w:rPr>
        <w:tab/>
      </w:r>
      <w:r w:rsidRPr="00FE48E7">
        <w:rPr>
          <w:rFonts w:ascii="Bookman Old Style" w:hAnsi="Bookman Old Style" w:cs="Arial"/>
          <w:sz w:val="24"/>
          <w:szCs w:val="24"/>
        </w:rPr>
        <w:tab/>
      </w:r>
      <w:r w:rsidRPr="00FE48E7">
        <w:rPr>
          <w:rFonts w:ascii="Bookman Old Style" w:hAnsi="Bookman Old Style" w:cs="Arial"/>
          <w:sz w:val="24"/>
          <w:szCs w:val="24"/>
        </w:rPr>
        <w:tab/>
        <w:t>1</w:t>
      </w:r>
    </w:p>
    <w:p w:rsidR="002F41DD" w:rsidRPr="00FE48E7" w:rsidRDefault="002F41DD" w:rsidP="0028023E">
      <w:pPr>
        <w:numPr>
          <w:ilvl w:val="1"/>
          <w:numId w:val="26"/>
        </w:numPr>
        <w:tabs>
          <w:tab w:val="left" w:pos="1701"/>
        </w:tabs>
        <w:ind w:left="2127" w:hanging="993"/>
        <w:jc w:val="both"/>
        <w:rPr>
          <w:rFonts w:ascii="Bookman Old Style" w:hAnsi="Bookman Old Style" w:cs="Arial"/>
          <w:sz w:val="24"/>
          <w:szCs w:val="24"/>
        </w:rPr>
      </w:pPr>
      <w:r w:rsidRPr="00FE48E7">
        <w:rPr>
          <w:rFonts w:ascii="Bookman Old Style" w:hAnsi="Bookman Old Style" w:cs="Arial"/>
          <w:sz w:val="24"/>
          <w:szCs w:val="24"/>
        </w:rPr>
        <w:t>Aspek Straegis dan Permasalahan yang dihadapi</w:t>
      </w:r>
      <w:r w:rsidR="00FE48E7">
        <w:rPr>
          <w:rFonts w:ascii="Bookman Old Style" w:hAnsi="Bookman Old Style" w:cs="Arial"/>
          <w:sz w:val="24"/>
          <w:szCs w:val="24"/>
        </w:rPr>
        <w:tab/>
      </w:r>
      <w:r w:rsidR="00FE48E7">
        <w:rPr>
          <w:rFonts w:ascii="Bookman Old Style" w:hAnsi="Bookman Old Style" w:cs="Arial"/>
          <w:sz w:val="24"/>
          <w:szCs w:val="24"/>
        </w:rPr>
        <w:tab/>
      </w:r>
      <w:r w:rsidRPr="00FE48E7">
        <w:rPr>
          <w:rFonts w:ascii="Bookman Old Style" w:hAnsi="Bookman Old Style" w:cs="Arial"/>
          <w:sz w:val="24"/>
          <w:szCs w:val="24"/>
        </w:rPr>
        <w:t>2</w:t>
      </w:r>
    </w:p>
    <w:p w:rsidR="002F41DD" w:rsidRPr="00FE48E7" w:rsidRDefault="002F41DD" w:rsidP="002F41DD">
      <w:pPr>
        <w:tabs>
          <w:tab w:val="left" w:pos="1080"/>
        </w:tabs>
        <w:spacing w:line="276" w:lineRule="auto"/>
        <w:jc w:val="both"/>
        <w:rPr>
          <w:rFonts w:ascii="Bookman Old Style" w:hAnsi="Bookman Old Style" w:cs="Arial"/>
          <w:sz w:val="24"/>
          <w:szCs w:val="24"/>
        </w:rPr>
      </w:pPr>
    </w:p>
    <w:p w:rsidR="002F41DD" w:rsidRPr="00FE48E7" w:rsidRDefault="002F41DD" w:rsidP="002F41DD">
      <w:pPr>
        <w:tabs>
          <w:tab w:val="left" w:pos="1080"/>
        </w:tabs>
        <w:jc w:val="both"/>
        <w:rPr>
          <w:rFonts w:ascii="Bookman Old Style" w:hAnsi="Bookman Old Style" w:cs="Arial"/>
          <w:sz w:val="24"/>
          <w:szCs w:val="24"/>
        </w:rPr>
      </w:pPr>
      <w:r w:rsidRPr="00FE48E7">
        <w:rPr>
          <w:rFonts w:ascii="Bookman Old Style" w:hAnsi="Bookman Old Style" w:cs="Arial"/>
          <w:sz w:val="24"/>
          <w:szCs w:val="24"/>
        </w:rPr>
        <w:t>BAB II</w:t>
      </w:r>
      <w:r w:rsidRPr="00FE48E7">
        <w:rPr>
          <w:rFonts w:ascii="Bookman Old Style" w:hAnsi="Bookman Old Style" w:cs="Arial"/>
          <w:sz w:val="24"/>
          <w:szCs w:val="24"/>
        </w:rPr>
        <w:tab/>
      </w:r>
      <w:r w:rsidR="00FE48E7" w:rsidRPr="00FE48E7">
        <w:rPr>
          <w:rFonts w:ascii="Bookman Old Style" w:hAnsi="Bookman Old Style" w:cs="Arial"/>
          <w:sz w:val="24"/>
          <w:szCs w:val="24"/>
        </w:rPr>
        <w:t>PERENCANAAN KINERJA</w:t>
      </w:r>
    </w:p>
    <w:p w:rsidR="002F41DD" w:rsidRPr="00FE48E7" w:rsidRDefault="002F41DD" w:rsidP="0028023E">
      <w:pPr>
        <w:pStyle w:val="ListParagraph"/>
        <w:numPr>
          <w:ilvl w:val="0"/>
          <w:numId w:val="24"/>
        </w:numPr>
        <w:tabs>
          <w:tab w:val="left" w:pos="1080"/>
        </w:tabs>
        <w:contextualSpacing w:val="0"/>
        <w:jc w:val="both"/>
        <w:rPr>
          <w:rFonts w:ascii="Bookman Old Style" w:hAnsi="Bookman Old Style" w:cs="Arial"/>
          <w:vanish/>
          <w:sz w:val="24"/>
          <w:szCs w:val="24"/>
        </w:rPr>
      </w:pPr>
    </w:p>
    <w:p w:rsidR="002F41DD" w:rsidRPr="00FE48E7" w:rsidRDefault="002F41DD" w:rsidP="0028023E">
      <w:pPr>
        <w:pStyle w:val="ListParagraph"/>
        <w:numPr>
          <w:ilvl w:val="0"/>
          <w:numId w:val="24"/>
        </w:numPr>
        <w:tabs>
          <w:tab w:val="left" w:pos="1080"/>
        </w:tabs>
        <w:contextualSpacing w:val="0"/>
        <w:jc w:val="both"/>
        <w:rPr>
          <w:rFonts w:ascii="Bookman Old Style" w:hAnsi="Bookman Old Style" w:cs="Arial"/>
          <w:vanish/>
          <w:sz w:val="24"/>
          <w:szCs w:val="24"/>
        </w:rPr>
      </w:pPr>
    </w:p>
    <w:p w:rsidR="002F41DD" w:rsidRPr="00FE48E7" w:rsidRDefault="002F41DD" w:rsidP="0028023E">
      <w:pPr>
        <w:pStyle w:val="ListParagraph"/>
        <w:numPr>
          <w:ilvl w:val="0"/>
          <w:numId w:val="23"/>
        </w:numPr>
        <w:tabs>
          <w:tab w:val="left" w:pos="1080"/>
          <w:tab w:val="left" w:pos="1843"/>
        </w:tabs>
        <w:contextualSpacing w:val="0"/>
        <w:jc w:val="both"/>
        <w:rPr>
          <w:rFonts w:ascii="Bookman Old Style" w:hAnsi="Bookman Old Style" w:cs="Arial"/>
          <w:vanish/>
          <w:sz w:val="24"/>
          <w:szCs w:val="24"/>
        </w:rPr>
      </w:pPr>
    </w:p>
    <w:p w:rsidR="002F41DD" w:rsidRPr="00FE48E7" w:rsidRDefault="00FE48E7" w:rsidP="0028023E">
      <w:pPr>
        <w:numPr>
          <w:ilvl w:val="1"/>
          <w:numId w:val="27"/>
        </w:numPr>
        <w:tabs>
          <w:tab w:val="left" w:pos="1701"/>
        </w:tabs>
        <w:ind w:firstLine="342"/>
        <w:jc w:val="both"/>
        <w:rPr>
          <w:rFonts w:ascii="Bookman Old Style" w:hAnsi="Bookman Old Style" w:cs="Arial"/>
          <w:sz w:val="24"/>
          <w:szCs w:val="24"/>
        </w:rPr>
      </w:pPr>
      <w:r w:rsidRPr="00FE48E7">
        <w:rPr>
          <w:rFonts w:ascii="Bookman Old Style" w:hAnsi="Bookman Old Style" w:cs="Arial"/>
          <w:sz w:val="24"/>
          <w:szCs w:val="24"/>
        </w:rPr>
        <w:t>Rencana Strategi</w:t>
      </w:r>
      <w:r w:rsidRPr="00FE48E7">
        <w:rPr>
          <w:rFonts w:ascii="Bookman Old Style" w:hAnsi="Bookman Old Style" w:cs="Arial"/>
          <w:sz w:val="24"/>
          <w:szCs w:val="24"/>
        </w:rPr>
        <w:tab/>
      </w:r>
      <w:r w:rsidRPr="00FE48E7">
        <w:rPr>
          <w:rFonts w:ascii="Bookman Old Style" w:hAnsi="Bookman Old Style" w:cs="Arial"/>
          <w:sz w:val="24"/>
          <w:szCs w:val="24"/>
        </w:rPr>
        <w:tab/>
      </w:r>
      <w:r w:rsidRPr="00FE48E7">
        <w:rPr>
          <w:rFonts w:ascii="Bookman Old Style" w:hAnsi="Bookman Old Style" w:cs="Arial"/>
          <w:sz w:val="24"/>
          <w:szCs w:val="24"/>
        </w:rPr>
        <w:tab/>
      </w:r>
      <w:r w:rsidRPr="00FE48E7">
        <w:rPr>
          <w:rFonts w:ascii="Bookman Old Style" w:hAnsi="Bookman Old Style" w:cs="Arial"/>
          <w:sz w:val="24"/>
          <w:szCs w:val="24"/>
        </w:rPr>
        <w:tab/>
      </w:r>
      <w:r w:rsidRPr="00FE48E7">
        <w:rPr>
          <w:rFonts w:ascii="Bookman Old Style" w:hAnsi="Bookman Old Style" w:cs="Arial"/>
          <w:sz w:val="24"/>
          <w:szCs w:val="24"/>
        </w:rPr>
        <w:tab/>
      </w:r>
      <w:r w:rsidR="002F41DD" w:rsidRPr="00FE48E7">
        <w:rPr>
          <w:rFonts w:ascii="Bookman Old Style" w:hAnsi="Bookman Old Style" w:cs="Arial"/>
          <w:sz w:val="24"/>
          <w:szCs w:val="24"/>
        </w:rPr>
        <w:tab/>
      </w:r>
      <w:r w:rsidR="002F41DD" w:rsidRPr="00FE48E7">
        <w:rPr>
          <w:rFonts w:ascii="Bookman Old Style" w:hAnsi="Bookman Old Style" w:cs="Arial"/>
          <w:sz w:val="24"/>
          <w:szCs w:val="24"/>
        </w:rPr>
        <w:tab/>
      </w:r>
      <w:r w:rsidR="003F41B5">
        <w:rPr>
          <w:rFonts w:ascii="Bookman Old Style" w:hAnsi="Bookman Old Style" w:cs="Arial"/>
          <w:sz w:val="24"/>
          <w:szCs w:val="24"/>
        </w:rPr>
        <w:t>9</w:t>
      </w:r>
    </w:p>
    <w:p w:rsidR="002F41DD" w:rsidRPr="00FE48E7" w:rsidRDefault="00FE48E7" w:rsidP="0028023E">
      <w:pPr>
        <w:numPr>
          <w:ilvl w:val="1"/>
          <w:numId w:val="27"/>
        </w:numPr>
        <w:tabs>
          <w:tab w:val="left" w:pos="1701"/>
        </w:tabs>
        <w:ind w:left="2127" w:hanging="993"/>
        <w:jc w:val="both"/>
        <w:rPr>
          <w:rFonts w:ascii="Bookman Old Style" w:hAnsi="Bookman Old Style" w:cs="Arial"/>
          <w:sz w:val="24"/>
          <w:szCs w:val="24"/>
        </w:rPr>
      </w:pPr>
      <w:r w:rsidRPr="00FE48E7">
        <w:rPr>
          <w:rFonts w:ascii="Bookman Old Style" w:hAnsi="Bookman Old Style" w:cs="Arial"/>
          <w:sz w:val="24"/>
          <w:szCs w:val="24"/>
        </w:rPr>
        <w:t>Rencana Kinerja Tahunan</w:t>
      </w:r>
      <w:r w:rsidR="002F41DD" w:rsidRPr="00FE48E7">
        <w:rPr>
          <w:rFonts w:ascii="Bookman Old Style" w:hAnsi="Bookman Old Style" w:cs="Arial"/>
          <w:sz w:val="24"/>
          <w:szCs w:val="24"/>
        </w:rPr>
        <w:tab/>
      </w:r>
      <w:r w:rsidR="002F41DD" w:rsidRPr="00FE48E7">
        <w:rPr>
          <w:rFonts w:ascii="Bookman Old Style" w:hAnsi="Bookman Old Style" w:cs="Arial"/>
          <w:sz w:val="24"/>
          <w:szCs w:val="24"/>
        </w:rPr>
        <w:tab/>
      </w:r>
      <w:r w:rsidR="002F41DD" w:rsidRPr="00FE48E7">
        <w:rPr>
          <w:rFonts w:ascii="Bookman Old Style" w:hAnsi="Bookman Old Style" w:cs="Arial"/>
          <w:sz w:val="24"/>
          <w:szCs w:val="24"/>
        </w:rPr>
        <w:tab/>
      </w:r>
      <w:r w:rsidR="002F41DD" w:rsidRPr="00FE48E7">
        <w:rPr>
          <w:rFonts w:ascii="Bookman Old Style" w:hAnsi="Bookman Old Style" w:cs="Arial"/>
          <w:sz w:val="24"/>
          <w:szCs w:val="24"/>
        </w:rPr>
        <w:tab/>
      </w:r>
      <w:r w:rsidR="002F41DD" w:rsidRPr="00FE48E7">
        <w:rPr>
          <w:rFonts w:ascii="Bookman Old Style" w:hAnsi="Bookman Old Style" w:cs="Arial"/>
          <w:sz w:val="24"/>
          <w:szCs w:val="24"/>
        </w:rPr>
        <w:tab/>
      </w:r>
      <w:r w:rsidR="002F41DD" w:rsidRPr="00FE48E7">
        <w:rPr>
          <w:rFonts w:ascii="Bookman Old Style" w:hAnsi="Bookman Old Style" w:cs="Arial"/>
          <w:sz w:val="24"/>
          <w:szCs w:val="24"/>
        </w:rPr>
        <w:tab/>
      </w:r>
      <w:r w:rsidR="003F41B5">
        <w:rPr>
          <w:rFonts w:ascii="Bookman Old Style" w:hAnsi="Bookman Old Style" w:cs="Arial"/>
          <w:sz w:val="24"/>
          <w:szCs w:val="24"/>
        </w:rPr>
        <w:t>12</w:t>
      </w:r>
    </w:p>
    <w:p w:rsidR="002F41DD" w:rsidRPr="00FE48E7" w:rsidRDefault="00FE48E7" w:rsidP="0028023E">
      <w:pPr>
        <w:numPr>
          <w:ilvl w:val="1"/>
          <w:numId w:val="27"/>
        </w:numPr>
        <w:tabs>
          <w:tab w:val="left" w:pos="1701"/>
        </w:tabs>
        <w:ind w:left="2127" w:hanging="993"/>
        <w:jc w:val="both"/>
        <w:rPr>
          <w:rFonts w:ascii="Bookman Old Style" w:hAnsi="Bookman Old Style" w:cs="Arial"/>
          <w:sz w:val="24"/>
          <w:szCs w:val="24"/>
        </w:rPr>
      </w:pPr>
      <w:r w:rsidRPr="00FE48E7">
        <w:rPr>
          <w:rFonts w:ascii="Bookman Old Style" w:hAnsi="Bookman Old Style" w:cs="Arial"/>
          <w:sz w:val="24"/>
          <w:szCs w:val="24"/>
        </w:rPr>
        <w:t>Perjanjian Kinerja</w:t>
      </w:r>
      <w:r w:rsidRPr="00FE48E7">
        <w:rPr>
          <w:rFonts w:ascii="Bookman Old Style" w:hAnsi="Bookman Old Style" w:cs="Arial"/>
          <w:sz w:val="24"/>
          <w:szCs w:val="24"/>
        </w:rPr>
        <w:tab/>
      </w:r>
      <w:r w:rsidR="002F41DD" w:rsidRPr="00FE48E7">
        <w:rPr>
          <w:rFonts w:ascii="Bookman Old Style" w:hAnsi="Bookman Old Style" w:cs="Arial"/>
          <w:sz w:val="24"/>
          <w:szCs w:val="24"/>
        </w:rPr>
        <w:tab/>
      </w:r>
      <w:r w:rsidR="002F41DD" w:rsidRPr="00FE48E7">
        <w:rPr>
          <w:rFonts w:ascii="Bookman Old Style" w:hAnsi="Bookman Old Style" w:cs="Arial"/>
          <w:sz w:val="24"/>
          <w:szCs w:val="24"/>
        </w:rPr>
        <w:tab/>
      </w:r>
      <w:r w:rsidR="002F41DD" w:rsidRPr="00FE48E7">
        <w:rPr>
          <w:rFonts w:ascii="Bookman Old Style" w:hAnsi="Bookman Old Style" w:cs="Arial"/>
          <w:sz w:val="24"/>
          <w:szCs w:val="24"/>
        </w:rPr>
        <w:tab/>
      </w:r>
      <w:r w:rsidR="002F41DD" w:rsidRPr="00FE48E7">
        <w:rPr>
          <w:rFonts w:ascii="Bookman Old Style" w:hAnsi="Bookman Old Style" w:cs="Arial"/>
          <w:sz w:val="24"/>
          <w:szCs w:val="24"/>
        </w:rPr>
        <w:tab/>
      </w:r>
      <w:r w:rsidR="002F41DD" w:rsidRPr="00FE48E7">
        <w:rPr>
          <w:rFonts w:ascii="Bookman Old Style" w:hAnsi="Bookman Old Style" w:cs="Arial"/>
          <w:sz w:val="24"/>
          <w:szCs w:val="24"/>
        </w:rPr>
        <w:tab/>
      </w:r>
      <w:r w:rsidR="002F41DD" w:rsidRPr="00FE48E7">
        <w:rPr>
          <w:rFonts w:ascii="Bookman Old Style" w:hAnsi="Bookman Old Style" w:cs="Arial"/>
          <w:sz w:val="24"/>
          <w:szCs w:val="24"/>
        </w:rPr>
        <w:tab/>
        <w:t>1</w:t>
      </w:r>
      <w:r w:rsidR="003F41B5">
        <w:rPr>
          <w:rFonts w:ascii="Bookman Old Style" w:hAnsi="Bookman Old Style" w:cs="Arial"/>
          <w:sz w:val="24"/>
          <w:szCs w:val="24"/>
        </w:rPr>
        <w:t>2</w:t>
      </w:r>
    </w:p>
    <w:p w:rsidR="002F41DD" w:rsidRPr="00FE48E7" w:rsidRDefault="002F41DD" w:rsidP="002F41DD">
      <w:pPr>
        <w:tabs>
          <w:tab w:val="left" w:pos="1080"/>
        </w:tabs>
        <w:spacing w:line="276" w:lineRule="auto"/>
        <w:jc w:val="both"/>
        <w:rPr>
          <w:rFonts w:ascii="Bookman Old Style" w:hAnsi="Bookman Old Style" w:cs="Arial"/>
          <w:sz w:val="24"/>
          <w:szCs w:val="24"/>
        </w:rPr>
      </w:pPr>
    </w:p>
    <w:p w:rsidR="002F41DD" w:rsidRPr="00FE48E7" w:rsidRDefault="002F41DD" w:rsidP="002F41DD">
      <w:pPr>
        <w:tabs>
          <w:tab w:val="left" w:pos="1080"/>
        </w:tabs>
        <w:jc w:val="both"/>
        <w:rPr>
          <w:rFonts w:ascii="Bookman Old Style" w:hAnsi="Bookman Old Style" w:cs="Arial"/>
          <w:sz w:val="24"/>
          <w:szCs w:val="24"/>
        </w:rPr>
      </w:pPr>
      <w:r w:rsidRPr="00FE48E7">
        <w:rPr>
          <w:rFonts w:ascii="Bookman Old Style" w:hAnsi="Bookman Old Style" w:cs="Arial"/>
          <w:sz w:val="24"/>
          <w:szCs w:val="24"/>
        </w:rPr>
        <w:t>BAB III</w:t>
      </w:r>
      <w:r w:rsidRPr="00FE48E7">
        <w:rPr>
          <w:rFonts w:ascii="Bookman Old Style" w:hAnsi="Bookman Old Style" w:cs="Arial"/>
          <w:sz w:val="24"/>
          <w:szCs w:val="24"/>
        </w:rPr>
        <w:tab/>
      </w:r>
      <w:r w:rsidR="00FE48E7" w:rsidRPr="00FE48E7">
        <w:rPr>
          <w:rFonts w:ascii="Bookman Old Style" w:hAnsi="Bookman Old Style" w:cs="Arial"/>
          <w:sz w:val="24"/>
          <w:szCs w:val="24"/>
        </w:rPr>
        <w:t xml:space="preserve">AKUNTABILITAS KINERJA TAHUN </w:t>
      </w:r>
      <w:r w:rsidR="00B329A7">
        <w:rPr>
          <w:rFonts w:ascii="Bookman Old Style" w:hAnsi="Bookman Old Style" w:cs="Arial"/>
          <w:sz w:val="24"/>
          <w:szCs w:val="24"/>
        </w:rPr>
        <w:t>2017</w:t>
      </w:r>
    </w:p>
    <w:p w:rsidR="002F41DD" w:rsidRPr="00FE48E7" w:rsidRDefault="002F41DD" w:rsidP="0028023E">
      <w:pPr>
        <w:pStyle w:val="ListParagraph"/>
        <w:numPr>
          <w:ilvl w:val="0"/>
          <w:numId w:val="25"/>
        </w:numPr>
        <w:tabs>
          <w:tab w:val="left" w:pos="1080"/>
        </w:tabs>
        <w:contextualSpacing w:val="0"/>
        <w:jc w:val="both"/>
        <w:rPr>
          <w:rFonts w:ascii="Bookman Old Style" w:hAnsi="Bookman Old Style" w:cs="Arial"/>
          <w:vanish/>
          <w:sz w:val="24"/>
          <w:szCs w:val="24"/>
        </w:rPr>
      </w:pPr>
    </w:p>
    <w:p w:rsidR="002F41DD" w:rsidRPr="00FE48E7" w:rsidRDefault="002F41DD" w:rsidP="0028023E">
      <w:pPr>
        <w:pStyle w:val="ListParagraph"/>
        <w:numPr>
          <w:ilvl w:val="0"/>
          <w:numId w:val="25"/>
        </w:numPr>
        <w:tabs>
          <w:tab w:val="left" w:pos="1080"/>
        </w:tabs>
        <w:contextualSpacing w:val="0"/>
        <w:jc w:val="both"/>
        <w:rPr>
          <w:rFonts w:ascii="Bookman Old Style" w:hAnsi="Bookman Old Style" w:cs="Arial"/>
          <w:vanish/>
          <w:sz w:val="24"/>
          <w:szCs w:val="24"/>
        </w:rPr>
      </w:pPr>
    </w:p>
    <w:p w:rsidR="002F41DD" w:rsidRPr="00FE48E7" w:rsidRDefault="002F41DD" w:rsidP="0028023E">
      <w:pPr>
        <w:pStyle w:val="ListParagraph"/>
        <w:numPr>
          <w:ilvl w:val="0"/>
          <w:numId w:val="25"/>
        </w:numPr>
        <w:tabs>
          <w:tab w:val="left" w:pos="1080"/>
        </w:tabs>
        <w:contextualSpacing w:val="0"/>
        <w:jc w:val="both"/>
        <w:rPr>
          <w:rFonts w:ascii="Bookman Old Style" w:hAnsi="Bookman Old Style" w:cs="Arial"/>
          <w:vanish/>
          <w:sz w:val="24"/>
          <w:szCs w:val="24"/>
        </w:rPr>
      </w:pPr>
    </w:p>
    <w:p w:rsidR="002F41DD" w:rsidRPr="00FE48E7" w:rsidRDefault="00FE48E7" w:rsidP="0028023E">
      <w:pPr>
        <w:numPr>
          <w:ilvl w:val="1"/>
          <w:numId w:val="28"/>
        </w:numPr>
        <w:tabs>
          <w:tab w:val="left" w:pos="1701"/>
        </w:tabs>
        <w:ind w:firstLine="342"/>
        <w:jc w:val="both"/>
        <w:rPr>
          <w:rFonts w:ascii="Bookman Old Style" w:hAnsi="Bookman Old Style" w:cs="Arial"/>
          <w:sz w:val="24"/>
          <w:szCs w:val="24"/>
        </w:rPr>
      </w:pPr>
      <w:r w:rsidRPr="00FE48E7">
        <w:rPr>
          <w:rFonts w:ascii="Bookman Old Style" w:hAnsi="Bookman Old Style" w:cs="Arial"/>
          <w:sz w:val="24"/>
          <w:szCs w:val="24"/>
        </w:rPr>
        <w:t>Capaian Kinerja Organisasi</w:t>
      </w:r>
      <w:r w:rsidRPr="00FE48E7">
        <w:rPr>
          <w:rFonts w:ascii="Bookman Old Style" w:hAnsi="Bookman Old Style" w:cs="Arial"/>
          <w:sz w:val="24"/>
          <w:szCs w:val="24"/>
        </w:rPr>
        <w:tab/>
      </w:r>
      <w:r w:rsidRPr="00FE48E7">
        <w:rPr>
          <w:rFonts w:ascii="Bookman Old Style" w:hAnsi="Bookman Old Style" w:cs="Arial"/>
          <w:sz w:val="24"/>
          <w:szCs w:val="24"/>
        </w:rPr>
        <w:tab/>
      </w:r>
      <w:r w:rsidRPr="00FE48E7">
        <w:rPr>
          <w:rFonts w:ascii="Bookman Old Style" w:hAnsi="Bookman Old Style" w:cs="Arial"/>
          <w:sz w:val="24"/>
          <w:szCs w:val="24"/>
        </w:rPr>
        <w:tab/>
      </w:r>
      <w:r w:rsidRPr="00FE48E7">
        <w:rPr>
          <w:rFonts w:ascii="Bookman Old Style" w:hAnsi="Bookman Old Style" w:cs="Arial"/>
          <w:sz w:val="24"/>
          <w:szCs w:val="24"/>
        </w:rPr>
        <w:tab/>
      </w:r>
      <w:r w:rsidRPr="00FE48E7">
        <w:rPr>
          <w:rFonts w:ascii="Bookman Old Style" w:hAnsi="Bookman Old Style" w:cs="Arial"/>
          <w:sz w:val="24"/>
          <w:szCs w:val="24"/>
        </w:rPr>
        <w:tab/>
      </w:r>
      <w:r w:rsidR="00DA01D2">
        <w:rPr>
          <w:rFonts w:ascii="Bookman Old Style" w:hAnsi="Bookman Old Style" w:cs="Arial"/>
          <w:sz w:val="24"/>
          <w:szCs w:val="24"/>
        </w:rPr>
        <w:tab/>
      </w:r>
      <w:r w:rsidRPr="00FE48E7">
        <w:rPr>
          <w:rFonts w:ascii="Bookman Old Style" w:hAnsi="Bookman Old Style" w:cs="Arial"/>
          <w:sz w:val="24"/>
          <w:szCs w:val="24"/>
        </w:rPr>
        <w:t>1</w:t>
      </w:r>
      <w:r w:rsidR="003F41B5">
        <w:rPr>
          <w:rFonts w:ascii="Bookman Old Style" w:hAnsi="Bookman Old Style" w:cs="Arial"/>
          <w:sz w:val="24"/>
          <w:szCs w:val="24"/>
        </w:rPr>
        <w:t>5</w:t>
      </w:r>
    </w:p>
    <w:p w:rsidR="002F41DD" w:rsidRPr="00FE48E7" w:rsidRDefault="00FE48E7" w:rsidP="0028023E">
      <w:pPr>
        <w:numPr>
          <w:ilvl w:val="1"/>
          <w:numId w:val="28"/>
        </w:numPr>
        <w:tabs>
          <w:tab w:val="left" w:pos="1701"/>
        </w:tabs>
        <w:ind w:left="2127" w:hanging="993"/>
        <w:jc w:val="both"/>
        <w:rPr>
          <w:rFonts w:ascii="Bookman Old Style" w:hAnsi="Bookman Old Style" w:cs="Arial"/>
          <w:sz w:val="24"/>
          <w:szCs w:val="24"/>
        </w:rPr>
      </w:pPr>
      <w:r w:rsidRPr="00FE48E7">
        <w:rPr>
          <w:rFonts w:ascii="Bookman Old Style" w:hAnsi="Bookman Old Style" w:cs="Arial"/>
          <w:sz w:val="24"/>
          <w:szCs w:val="24"/>
        </w:rPr>
        <w:t>Realisasi Anggaran</w:t>
      </w:r>
      <w:r w:rsidRPr="00FE48E7">
        <w:rPr>
          <w:rFonts w:ascii="Bookman Old Style" w:hAnsi="Bookman Old Style" w:cs="Arial"/>
          <w:sz w:val="24"/>
          <w:szCs w:val="24"/>
        </w:rPr>
        <w:tab/>
      </w:r>
      <w:r w:rsidRPr="00FE48E7">
        <w:rPr>
          <w:rFonts w:ascii="Bookman Old Style" w:hAnsi="Bookman Old Style" w:cs="Arial"/>
          <w:sz w:val="24"/>
          <w:szCs w:val="24"/>
        </w:rPr>
        <w:tab/>
      </w:r>
      <w:r w:rsidRPr="00FE48E7">
        <w:rPr>
          <w:rFonts w:ascii="Bookman Old Style" w:hAnsi="Bookman Old Style" w:cs="Arial"/>
          <w:sz w:val="24"/>
          <w:szCs w:val="24"/>
        </w:rPr>
        <w:tab/>
      </w:r>
      <w:r w:rsidRPr="00FE48E7">
        <w:rPr>
          <w:rFonts w:ascii="Bookman Old Style" w:hAnsi="Bookman Old Style" w:cs="Arial"/>
          <w:sz w:val="24"/>
          <w:szCs w:val="24"/>
        </w:rPr>
        <w:tab/>
      </w:r>
      <w:r w:rsidRPr="00FE48E7">
        <w:rPr>
          <w:rFonts w:ascii="Bookman Old Style" w:hAnsi="Bookman Old Style" w:cs="Arial"/>
          <w:sz w:val="24"/>
          <w:szCs w:val="24"/>
        </w:rPr>
        <w:tab/>
      </w:r>
      <w:r w:rsidR="002F41DD" w:rsidRPr="00FE48E7">
        <w:rPr>
          <w:rFonts w:ascii="Bookman Old Style" w:hAnsi="Bookman Old Style" w:cs="Arial"/>
          <w:sz w:val="24"/>
          <w:szCs w:val="24"/>
        </w:rPr>
        <w:tab/>
      </w:r>
      <w:r w:rsidR="002F41DD" w:rsidRPr="00FE48E7">
        <w:rPr>
          <w:rFonts w:ascii="Bookman Old Style" w:hAnsi="Bookman Old Style" w:cs="Arial"/>
          <w:sz w:val="24"/>
          <w:szCs w:val="24"/>
        </w:rPr>
        <w:tab/>
      </w:r>
      <w:r w:rsidRPr="00FE48E7">
        <w:rPr>
          <w:rFonts w:ascii="Bookman Old Style" w:hAnsi="Bookman Old Style" w:cs="Arial"/>
          <w:sz w:val="24"/>
          <w:szCs w:val="24"/>
        </w:rPr>
        <w:t>2</w:t>
      </w:r>
      <w:r w:rsidR="003F41B5">
        <w:rPr>
          <w:rFonts w:ascii="Bookman Old Style" w:hAnsi="Bookman Old Style" w:cs="Arial"/>
          <w:sz w:val="24"/>
          <w:szCs w:val="24"/>
        </w:rPr>
        <w:t>6</w:t>
      </w:r>
    </w:p>
    <w:p w:rsidR="002F41DD" w:rsidRPr="00FE48E7" w:rsidRDefault="002F41DD" w:rsidP="002F41DD">
      <w:pPr>
        <w:spacing w:line="276" w:lineRule="auto"/>
        <w:ind w:left="993" w:hanging="993"/>
        <w:jc w:val="both"/>
        <w:rPr>
          <w:rFonts w:ascii="Bookman Old Style" w:hAnsi="Bookman Old Style" w:cs="Arial"/>
          <w:sz w:val="24"/>
          <w:szCs w:val="24"/>
        </w:rPr>
      </w:pPr>
    </w:p>
    <w:p w:rsidR="002F41DD" w:rsidRPr="00FE48E7" w:rsidRDefault="002F41DD" w:rsidP="002F41DD">
      <w:pPr>
        <w:ind w:left="993" w:hanging="993"/>
        <w:jc w:val="both"/>
        <w:rPr>
          <w:rFonts w:ascii="Bookman Old Style" w:hAnsi="Bookman Old Style" w:cs="Arial"/>
          <w:sz w:val="24"/>
          <w:szCs w:val="24"/>
        </w:rPr>
      </w:pPr>
      <w:r w:rsidRPr="00FE48E7">
        <w:rPr>
          <w:rFonts w:ascii="Bookman Old Style" w:hAnsi="Bookman Old Style" w:cs="Arial"/>
          <w:sz w:val="24"/>
          <w:szCs w:val="24"/>
        </w:rPr>
        <w:t>BAB IV</w:t>
      </w:r>
      <w:r w:rsidRPr="00FE48E7">
        <w:rPr>
          <w:rFonts w:ascii="Bookman Old Style" w:hAnsi="Bookman Old Style" w:cs="Arial"/>
          <w:sz w:val="24"/>
          <w:szCs w:val="24"/>
        </w:rPr>
        <w:tab/>
      </w:r>
      <w:r w:rsidR="00FE48E7" w:rsidRPr="00FE48E7">
        <w:rPr>
          <w:rFonts w:ascii="Bookman Old Style" w:hAnsi="Bookman Old Style" w:cs="Arial"/>
          <w:sz w:val="24"/>
          <w:szCs w:val="24"/>
        </w:rPr>
        <w:t>PENUTUP</w:t>
      </w:r>
    </w:p>
    <w:p w:rsidR="002F41DD" w:rsidRPr="00FE48E7" w:rsidRDefault="002F41DD" w:rsidP="0028023E">
      <w:pPr>
        <w:pStyle w:val="ListParagraph"/>
        <w:numPr>
          <w:ilvl w:val="0"/>
          <w:numId w:val="28"/>
        </w:numPr>
        <w:contextualSpacing w:val="0"/>
        <w:jc w:val="both"/>
        <w:rPr>
          <w:rFonts w:ascii="Bookman Old Style" w:hAnsi="Bookman Old Style" w:cs="Arial"/>
          <w:vanish/>
          <w:sz w:val="24"/>
          <w:szCs w:val="24"/>
        </w:rPr>
      </w:pPr>
    </w:p>
    <w:p w:rsidR="002F41DD" w:rsidRPr="00FE48E7" w:rsidRDefault="002F41DD" w:rsidP="0028023E">
      <w:pPr>
        <w:pStyle w:val="ListParagraph"/>
        <w:numPr>
          <w:ilvl w:val="0"/>
          <w:numId w:val="28"/>
        </w:numPr>
        <w:contextualSpacing w:val="0"/>
        <w:jc w:val="both"/>
        <w:rPr>
          <w:rFonts w:ascii="Bookman Old Style" w:hAnsi="Bookman Old Style" w:cs="Arial"/>
          <w:vanish/>
          <w:sz w:val="24"/>
          <w:szCs w:val="24"/>
        </w:rPr>
      </w:pPr>
    </w:p>
    <w:p w:rsidR="002F41DD" w:rsidRPr="00FE48E7" w:rsidRDefault="002F41DD" w:rsidP="0028023E">
      <w:pPr>
        <w:pStyle w:val="ListParagraph"/>
        <w:numPr>
          <w:ilvl w:val="0"/>
          <w:numId w:val="28"/>
        </w:numPr>
        <w:contextualSpacing w:val="0"/>
        <w:jc w:val="both"/>
        <w:rPr>
          <w:rFonts w:ascii="Bookman Old Style" w:hAnsi="Bookman Old Style" w:cs="Arial"/>
          <w:vanish/>
          <w:sz w:val="24"/>
          <w:szCs w:val="24"/>
        </w:rPr>
      </w:pPr>
    </w:p>
    <w:p w:rsidR="002F41DD" w:rsidRPr="00FE48E7" w:rsidRDefault="002F41DD" w:rsidP="0028023E">
      <w:pPr>
        <w:pStyle w:val="ListParagraph"/>
        <w:numPr>
          <w:ilvl w:val="0"/>
          <w:numId w:val="28"/>
        </w:numPr>
        <w:contextualSpacing w:val="0"/>
        <w:jc w:val="both"/>
        <w:rPr>
          <w:rFonts w:ascii="Bookman Old Style" w:hAnsi="Bookman Old Style" w:cs="Arial"/>
          <w:vanish/>
          <w:sz w:val="24"/>
          <w:szCs w:val="24"/>
        </w:rPr>
      </w:pPr>
    </w:p>
    <w:p w:rsidR="00FE48E7" w:rsidRPr="00FE48E7" w:rsidRDefault="002F41DD" w:rsidP="0028023E">
      <w:pPr>
        <w:numPr>
          <w:ilvl w:val="1"/>
          <w:numId w:val="28"/>
        </w:numPr>
        <w:tabs>
          <w:tab w:val="left" w:pos="1701"/>
        </w:tabs>
        <w:ind w:left="2127" w:hanging="993"/>
        <w:jc w:val="both"/>
        <w:rPr>
          <w:rFonts w:ascii="Bookman Old Style" w:hAnsi="Bookman Old Style" w:cs="Arial"/>
          <w:sz w:val="24"/>
          <w:szCs w:val="24"/>
        </w:rPr>
      </w:pPr>
      <w:r w:rsidRPr="00FE48E7">
        <w:rPr>
          <w:rFonts w:ascii="Bookman Old Style" w:hAnsi="Bookman Old Style" w:cs="Arial"/>
          <w:sz w:val="24"/>
          <w:szCs w:val="24"/>
        </w:rPr>
        <w:t xml:space="preserve">Tujuan </w:t>
      </w:r>
      <w:r w:rsidR="00FE48E7" w:rsidRPr="00FE48E7">
        <w:rPr>
          <w:rFonts w:ascii="Bookman Old Style" w:hAnsi="Bookman Old Style" w:cs="Arial"/>
          <w:sz w:val="24"/>
          <w:szCs w:val="24"/>
        </w:rPr>
        <w:t xml:space="preserve">Umum Pencapaian Target Kinerja </w:t>
      </w:r>
    </w:p>
    <w:p w:rsidR="002F41DD" w:rsidRPr="00FE48E7" w:rsidRDefault="00B329A7" w:rsidP="00DA01D2">
      <w:pPr>
        <w:tabs>
          <w:tab w:val="left" w:pos="2127"/>
        </w:tabs>
        <w:ind w:left="1701"/>
        <w:jc w:val="both"/>
        <w:rPr>
          <w:rFonts w:ascii="Bookman Old Style" w:hAnsi="Bookman Old Style" w:cs="Arial"/>
          <w:sz w:val="24"/>
          <w:szCs w:val="24"/>
        </w:rPr>
      </w:pPr>
      <w:r>
        <w:rPr>
          <w:rFonts w:ascii="Bookman Old Style" w:hAnsi="Bookman Old Style" w:cs="Arial"/>
          <w:sz w:val="24"/>
          <w:szCs w:val="24"/>
        </w:rPr>
        <w:t>Inspektorat Kabupaten Demak</w:t>
      </w:r>
      <w:r w:rsidR="002F41DD" w:rsidRPr="00FE48E7">
        <w:rPr>
          <w:rFonts w:ascii="Bookman Old Style" w:hAnsi="Bookman Old Style" w:cs="Arial"/>
          <w:sz w:val="24"/>
          <w:szCs w:val="24"/>
        </w:rPr>
        <w:tab/>
      </w:r>
      <w:r w:rsidR="002F41DD" w:rsidRPr="00FE48E7">
        <w:rPr>
          <w:rFonts w:ascii="Bookman Old Style" w:hAnsi="Bookman Old Style" w:cs="Arial"/>
          <w:sz w:val="24"/>
          <w:szCs w:val="24"/>
        </w:rPr>
        <w:tab/>
      </w:r>
      <w:r w:rsidR="00FE48E7" w:rsidRPr="00FE48E7">
        <w:rPr>
          <w:rFonts w:ascii="Bookman Old Style" w:hAnsi="Bookman Old Style" w:cs="Arial"/>
          <w:sz w:val="24"/>
          <w:szCs w:val="24"/>
        </w:rPr>
        <w:tab/>
      </w:r>
      <w:r w:rsidR="00FE48E7" w:rsidRPr="00FE48E7">
        <w:rPr>
          <w:rFonts w:ascii="Bookman Old Style" w:hAnsi="Bookman Old Style" w:cs="Arial"/>
          <w:sz w:val="24"/>
          <w:szCs w:val="24"/>
        </w:rPr>
        <w:tab/>
      </w:r>
      <w:r w:rsidR="00FE48E7" w:rsidRPr="00FE48E7">
        <w:rPr>
          <w:rFonts w:ascii="Bookman Old Style" w:hAnsi="Bookman Old Style" w:cs="Arial"/>
          <w:sz w:val="24"/>
          <w:szCs w:val="24"/>
        </w:rPr>
        <w:tab/>
      </w:r>
      <w:r w:rsidR="003F41B5">
        <w:rPr>
          <w:rFonts w:ascii="Bookman Old Style" w:hAnsi="Bookman Old Style" w:cs="Arial"/>
          <w:sz w:val="24"/>
          <w:szCs w:val="24"/>
        </w:rPr>
        <w:t>29</w:t>
      </w:r>
    </w:p>
    <w:p w:rsidR="002F41DD" w:rsidRPr="00FE48E7" w:rsidRDefault="00FE48E7" w:rsidP="0028023E">
      <w:pPr>
        <w:numPr>
          <w:ilvl w:val="1"/>
          <w:numId w:val="28"/>
        </w:numPr>
        <w:tabs>
          <w:tab w:val="left" w:pos="1701"/>
        </w:tabs>
        <w:ind w:left="2127" w:hanging="993"/>
        <w:jc w:val="both"/>
        <w:rPr>
          <w:rFonts w:ascii="Bookman Old Style" w:hAnsi="Bookman Old Style" w:cs="Arial"/>
          <w:sz w:val="24"/>
          <w:szCs w:val="24"/>
        </w:rPr>
      </w:pPr>
      <w:r w:rsidRPr="00FE48E7">
        <w:rPr>
          <w:rFonts w:ascii="Bookman Old Style" w:hAnsi="Bookman Old Style" w:cs="Arial"/>
          <w:sz w:val="24"/>
          <w:szCs w:val="24"/>
        </w:rPr>
        <w:t>Strate</w:t>
      </w:r>
      <w:r w:rsidR="00052423">
        <w:rPr>
          <w:rFonts w:ascii="Bookman Old Style" w:hAnsi="Bookman Old Style" w:cs="Arial"/>
          <w:sz w:val="24"/>
          <w:szCs w:val="24"/>
        </w:rPr>
        <w:t>gi untuk Peningkatan Kinerja di M</w:t>
      </w:r>
      <w:r w:rsidR="00052423" w:rsidRPr="00FE48E7">
        <w:rPr>
          <w:rFonts w:ascii="Bookman Old Style" w:hAnsi="Bookman Old Style" w:cs="Arial"/>
          <w:sz w:val="24"/>
          <w:szCs w:val="24"/>
        </w:rPr>
        <w:t xml:space="preserve">asa </w:t>
      </w:r>
      <w:r w:rsidRPr="00FE48E7">
        <w:rPr>
          <w:rFonts w:ascii="Bookman Old Style" w:hAnsi="Bookman Old Style" w:cs="Arial"/>
          <w:sz w:val="24"/>
          <w:szCs w:val="24"/>
        </w:rPr>
        <w:t>Mendatang</w:t>
      </w:r>
      <w:r>
        <w:rPr>
          <w:rFonts w:ascii="Bookman Old Style" w:hAnsi="Bookman Old Style" w:cs="Arial"/>
          <w:sz w:val="24"/>
          <w:szCs w:val="24"/>
        </w:rPr>
        <w:tab/>
      </w:r>
      <w:r w:rsidR="003F41B5">
        <w:rPr>
          <w:rFonts w:ascii="Bookman Old Style" w:hAnsi="Bookman Old Style" w:cs="Arial"/>
          <w:sz w:val="24"/>
          <w:szCs w:val="24"/>
        </w:rPr>
        <w:t>29</w:t>
      </w:r>
    </w:p>
    <w:p w:rsidR="00861712" w:rsidRDefault="00861712" w:rsidP="00FE48E7">
      <w:pPr>
        <w:spacing w:line="276" w:lineRule="auto"/>
        <w:ind w:left="1134" w:hanging="1134"/>
        <w:jc w:val="both"/>
        <w:rPr>
          <w:rFonts w:ascii="Bookman Old Style" w:hAnsi="Bookman Old Style" w:cs="Arial"/>
          <w:sz w:val="24"/>
          <w:szCs w:val="24"/>
        </w:rPr>
      </w:pPr>
    </w:p>
    <w:p w:rsidR="00F95793" w:rsidRDefault="00861712" w:rsidP="00FE48E7">
      <w:pPr>
        <w:spacing w:line="276" w:lineRule="auto"/>
        <w:ind w:left="1134" w:hanging="1134"/>
        <w:jc w:val="both"/>
        <w:rPr>
          <w:rFonts w:ascii="Bookman Old Style" w:hAnsi="Bookman Old Style" w:cs="Arial"/>
          <w:sz w:val="24"/>
          <w:szCs w:val="24"/>
        </w:rPr>
      </w:pPr>
      <w:r>
        <w:rPr>
          <w:rFonts w:ascii="Bookman Old Style" w:hAnsi="Bookman Old Style" w:cs="Arial"/>
          <w:sz w:val="24"/>
          <w:szCs w:val="24"/>
        </w:rPr>
        <w:t>LAMPIRAN</w:t>
      </w:r>
      <w:r w:rsidR="002F41DD" w:rsidRPr="00FE48E7">
        <w:rPr>
          <w:rFonts w:ascii="Bookman Old Style" w:hAnsi="Bookman Old Style" w:cs="Arial"/>
          <w:sz w:val="24"/>
          <w:szCs w:val="24"/>
        </w:rPr>
        <w:tab/>
      </w:r>
      <w:r w:rsidR="002F41DD" w:rsidRPr="00FE48E7">
        <w:rPr>
          <w:rFonts w:ascii="Bookman Old Style" w:hAnsi="Bookman Old Style" w:cs="Arial"/>
          <w:sz w:val="24"/>
          <w:szCs w:val="24"/>
        </w:rPr>
        <w:tab/>
      </w:r>
      <w:r w:rsidR="002F41DD" w:rsidRPr="00FE48E7">
        <w:rPr>
          <w:rFonts w:ascii="Bookman Old Style" w:hAnsi="Bookman Old Style" w:cs="Arial"/>
          <w:sz w:val="24"/>
          <w:szCs w:val="24"/>
        </w:rPr>
        <w:tab/>
      </w:r>
      <w:r w:rsidR="002F41DD" w:rsidRPr="00FE48E7">
        <w:rPr>
          <w:rFonts w:ascii="Bookman Old Style" w:hAnsi="Bookman Old Style" w:cs="Arial"/>
          <w:sz w:val="24"/>
          <w:szCs w:val="24"/>
        </w:rPr>
        <w:tab/>
      </w:r>
      <w:r w:rsidR="002F41DD" w:rsidRPr="00FE48E7">
        <w:rPr>
          <w:rFonts w:ascii="Bookman Old Style" w:hAnsi="Bookman Old Style" w:cs="Arial"/>
          <w:sz w:val="24"/>
          <w:szCs w:val="24"/>
        </w:rPr>
        <w:tab/>
      </w:r>
      <w:r w:rsidR="002F41DD" w:rsidRPr="00FE48E7">
        <w:rPr>
          <w:rFonts w:ascii="Bookman Old Style" w:hAnsi="Bookman Old Style" w:cs="Arial"/>
          <w:sz w:val="24"/>
          <w:szCs w:val="24"/>
        </w:rPr>
        <w:tab/>
      </w:r>
    </w:p>
    <w:p w:rsidR="00F95793" w:rsidRDefault="00F95793">
      <w:pPr>
        <w:rPr>
          <w:rFonts w:ascii="Bookman Old Style" w:hAnsi="Bookman Old Style" w:cs="Arial"/>
          <w:sz w:val="24"/>
          <w:szCs w:val="24"/>
        </w:rPr>
      </w:pPr>
      <w:r>
        <w:rPr>
          <w:rFonts w:ascii="Bookman Old Style" w:hAnsi="Bookman Old Style" w:cs="Arial"/>
          <w:sz w:val="24"/>
          <w:szCs w:val="24"/>
        </w:rPr>
        <w:br w:type="page"/>
      </w:r>
    </w:p>
    <w:p w:rsidR="00F95793" w:rsidRPr="00F95793" w:rsidRDefault="00F95793" w:rsidP="00D21D61">
      <w:pPr>
        <w:jc w:val="center"/>
        <w:rPr>
          <w:rFonts w:ascii="Bookman Old Style" w:hAnsi="Bookman Old Style"/>
          <w:sz w:val="24"/>
          <w:szCs w:val="24"/>
          <w:lang w:val="id-ID"/>
        </w:rPr>
      </w:pPr>
      <w:r w:rsidRPr="00F95793">
        <w:rPr>
          <w:rFonts w:ascii="Bookman Old Style" w:hAnsi="Bookman Old Style"/>
          <w:sz w:val="24"/>
          <w:szCs w:val="24"/>
          <w:lang w:val="id-ID"/>
        </w:rPr>
        <w:lastRenderedPageBreak/>
        <w:t>IKHTISAR EKSEKUTIF</w:t>
      </w:r>
    </w:p>
    <w:p w:rsidR="00F95793" w:rsidRPr="00F95793" w:rsidRDefault="00F95793" w:rsidP="00F95793">
      <w:pPr>
        <w:ind w:firstLine="720"/>
        <w:jc w:val="both"/>
        <w:rPr>
          <w:rFonts w:ascii="Bookman Old Style" w:hAnsi="Bookman Old Style"/>
          <w:sz w:val="24"/>
          <w:szCs w:val="24"/>
          <w:lang w:val="id-ID"/>
        </w:rPr>
      </w:pPr>
    </w:p>
    <w:p w:rsidR="00F95793" w:rsidRPr="00F95793" w:rsidRDefault="00B329A7" w:rsidP="00F95793">
      <w:pPr>
        <w:ind w:firstLine="720"/>
        <w:jc w:val="both"/>
        <w:rPr>
          <w:rFonts w:ascii="Bookman Old Style" w:hAnsi="Bookman Old Style"/>
          <w:sz w:val="24"/>
          <w:szCs w:val="24"/>
          <w:lang w:val="id-ID"/>
        </w:rPr>
      </w:pPr>
      <w:r>
        <w:rPr>
          <w:rFonts w:ascii="Bookman Old Style" w:hAnsi="Bookman Old Style"/>
          <w:sz w:val="24"/>
          <w:szCs w:val="24"/>
        </w:rPr>
        <w:t xml:space="preserve">Inspektorat </w:t>
      </w:r>
      <w:r w:rsidR="00CB120C">
        <w:rPr>
          <w:rFonts w:ascii="Bookman Old Style" w:hAnsi="Bookman Old Style"/>
          <w:sz w:val="24"/>
          <w:szCs w:val="24"/>
          <w:lang w:val="id-ID"/>
        </w:rPr>
        <w:t xml:space="preserve">Daerah </w:t>
      </w:r>
      <w:r>
        <w:rPr>
          <w:rFonts w:ascii="Bookman Old Style" w:hAnsi="Bookman Old Style"/>
          <w:sz w:val="24"/>
          <w:szCs w:val="24"/>
        </w:rPr>
        <w:t>Kabupaten Demak</w:t>
      </w:r>
      <w:r w:rsidR="00F95793" w:rsidRPr="00F95793">
        <w:rPr>
          <w:rFonts w:ascii="Bookman Old Style" w:hAnsi="Bookman Old Style"/>
          <w:sz w:val="24"/>
          <w:szCs w:val="24"/>
        </w:rPr>
        <w:t xml:space="preserve"> sebagai Lembaga Teknis Daerah yang mempunyai tugas pokok membantu Bupati dalam melaksanakan </w:t>
      </w:r>
      <w:r w:rsidR="00F95793" w:rsidRPr="00F95793">
        <w:rPr>
          <w:rFonts w:ascii="Bookman Old Style" w:hAnsi="Bookman Old Style"/>
          <w:sz w:val="24"/>
          <w:szCs w:val="24"/>
          <w:lang w:val="id-ID"/>
        </w:rPr>
        <w:t xml:space="preserve">kebijakan </w:t>
      </w:r>
      <w:r w:rsidR="00F95793" w:rsidRPr="00F95793">
        <w:rPr>
          <w:rFonts w:ascii="Bookman Old Style" w:hAnsi="Bookman Old Style"/>
          <w:sz w:val="24"/>
          <w:szCs w:val="24"/>
        </w:rPr>
        <w:t xml:space="preserve">dan menyusun kebijakan Daerah di bidang </w:t>
      </w:r>
      <w:r w:rsidR="00CF2FD6">
        <w:rPr>
          <w:rFonts w:ascii="Bookman Old Style" w:hAnsi="Bookman Old Style"/>
          <w:sz w:val="24"/>
          <w:szCs w:val="24"/>
          <w:lang w:val="id-ID"/>
        </w:rPr>
        <w:t>Pengawasan</w:t>
      </w:r>
      <w:r w:rsidR="00F95793" w:rsidRPr="00F95793">
        <w:rPr>
          <w:rFonts w:ascii="Bookman Old Style" w:hAnsi="Bookman Old Style"/>
          <w:sz w:val="24"/>
          <w:szCs w:val="24"/>
        </w:rPr>
        <w:t xml:space="preserve"> </w:t>
      </w:r>
      <w:r w:rsidR="00CF2FD6" w:rsidRPr="007F1B97">
        <w:rPr>
          <w:rFonts w:ascii="Bookman Old Style" w:hAnsi="Bookman Old Style" w:cs="Arial"/>
          <w:color w:val="000000"/>
          <w:sz w:val="24"/>
          <w:szCs w:val="24"/>
        </w:rPr>
        <w:t>terhadap pe</w:t>
      </w:r>
      <w:r w:rsidR="008D6488">
        <w:rPr>
          <w:rFonts w:ascii="Bookman Old Style" w:hAnsi="Bookman Old Style" w:cs="Arial"/>
          <w:color w:val="000000"/>
          <w:sz w:val="24"/>
          <w:szCs w:val="24"/>
        </w:rPr>
        <w:t>laksanaan urusan pemerintahan</w:t>
      </w:r>
      <w:r w:rsidR="00CF2FD6" w:rsidRPr="007F1B97">
        <w:rPr>
          <w:rFonts w:ascii="Bookman Old Style" w:hAnsi="Bookman Old Style" w:cs="Arial"/>
          <w:color w:val="000000"/>
          <w:sz w:val="24"/>
          <w:szCs w:val="24"/>
        </w:rPr>
        <w:t xml:space="preserve"> daerah dan penyelenggaraan pemerintahan desa, melaksanaan pembinaan atas penye</w:t>
      </w:r>
      <w:r w:rsidR="008D6488">
        <w:rPr>
          <w:rFonts w:ascii="Bookman Old Style" w:hAnsi="Bookman Old Style" w:cs="Arial"/>
          <w:color w:val="000000"/>
          <w:sz w:val="24"/>
          <w:szCs w:val="24"/>
        </w:rPr>
        <w:t>lenggaraan pemerintahan desa serta</w:t>
      </w:r>
      <w:r w:rsidR="00CF2FD6" w:rsidRPr="007F1B97">
        <w:rPr>
          <w:rFonts w:ascii="Bookman Old Style" w:hAnsi="Bookman Old Style" w:cs="Arial"/>
          <w:color w:val="000000"/>
          <w:sz w:val="24"/>
          <w:szCs w:val="24"/>
        </w:rPr>
        <w:t xml:space="preserve"> pelaksanaan urusan pemerintahan desa</w:t>
      </w:r>
      <w:r w:rsidR="008D6488">
        <w:rPr>
          <w:rFonts w:ascii="Bookman Old Style" w:hAnsi="Bookman Old Style" w:cs="Arial"/>
          <w:color w:val="000000"/>
          <w:sz w:val="24"/>
          <w:szCs w:val="24"/>
        </w:rPr>
        <w:t>.</w:t>
      </w:r>
      <w:r w:rsidR="00CF2FD6">
        <w:rPr>
          <w:rFonts w:ascii="Bookman Old Style" w:hAnsi="Bookman Old Style" w:cs="Arial"/>
          <w:color w:val="000000"/>
          <w:sz w:val="24"/>
          <w:szCs w:val="24"/>
          <w:lang w:val="id-ID"/>
        </w:rPr>
        <w:t xml:space="preserve"> </w:t>
      </w:r>
      <w:r w:rsidR="008D6488">
        <w:rPr>
          <w:rFonts w:ascii="Bookman Old Style" w:hAnsi="Bookman Old Style" w:cs="Arial"/>
          <w:color w:val="000000"/>
          <w:sz w:val="24"/>
          <w:szCs w:val="24"/>
        </w:rPr>
        <w:t xml:space="preserve">Inspektorat </w:t>
      </w:r>
      <w:r w:rsidR="00F95793" w:rsidRPr="00F95793">
        <w:rPr>
          <w:rFonts w:ascii="Bookman Old Style" w:hAnsi="Bookman Old Style"/>
          <w:sz w:val="24"/>
          <w:szCs w:val="24"/>
        </w:rPr>
        <w:t>telah menyusun Dokumen Rencana Strategis Tahun 20</w:t>
      </w:r>
      <w:r w:rsidR="00F95793" w:rsidRPr="00F95793">
        <w:rPr>
          <w:rFonts w:ascii="Bookman Old Style" w:hAnsi="Bookman Old Style"/>
          <w:sz w:val="24"/>
          <w:szCs w:val="24"/>
          <w:lang w:val="id-ID"/>
        </w:rPr>
        <w:t>1</w:t>
      </w:r>
      <w:r w:rsidR="008D6488">
        <w:rPr>
          <w:rFonts w:ascii="Bookman Old Style" w:hAnsi="Bookman Old Style"/>
          <w:sz w:val="24"/>
          <w:szCs w:val="24"/>
        </w:rPr>
        <w:t>6</w:t>
      </w:r>
      <w:r w:rsidR="00F95793" w:rsidRPr="00F95793">
        <w:rPr>
          <w:rFonts w:ascii="Bookman Old Style" w:hAnsi="Bookman Old Style"/>
          <w:sz w:val="24"/>
          <w:szCs w:val="24"/>
        </w:rPr>
        <w:t xml:space="preserve"> – </w:t>
      </w:r>
      <w:r>
        <w:rPr>
          <w:rFonts w:ascii="Bookman Old Style" w:hAnsi="Bookman Old Style"/>
          <w:sz w:val="24"/>
          <w:szCs w:val="24"/>
        </w:rPr>
        <w:t>20</w:t>
      </w:r>
      <w:r w:rsidR="00DF2505">
        <w:rPr>
          <w:rFonts w:ascii="Bookman Old Style" w:hAnsi="Bookman Old Style"/>
          <w:sz w:val="24"/>
          <w:szCs w:val="24"/>
          <w:lang w:val="id-ID"/>
        </w:rPr>
        <w:t>21</w:t>
      </w:r>
      <w:r w:rsidR="00F95793" w:rsidRPr="00F95793">
        <w:rPr>
          <w:rFonts w:ascii="Bookman Old Style" w:hAnsi="Bookman Old Style"/>
          <w:sz w:val="24"/>
          <w:szCs w:val="24"/>
        </w:rPr>
        <w:t xml:space="preserve"> dengan Visi </w:t>
      </w:r>
      <w:r w:rsidR="008D6488">
        <w:rPr>
          <w:rFonts w:ascii="Bookman Old Style" w:hAnsi="Bookman Old Style"/>
          <w:sz w:val="24"/>
          <w:szCs w:val="24"/>
        </w:rPr>
        <w:t>sebagai mana visi Pemerintah Kabupaten Demak yaitu</w:t>
      </w:r>
      <w:r w:rsidR="00F95793" w:rsidRPr="00F95793">
        <w:rPr>
          <w:rFonts w:ascii="Bookman Old Style" w:hAnsi="Bookman Old Style"/>
          <w:sz w:val="24"/>
          <w:szCs w:val="24"/>
        </w:rPr>
        <w:t xml:space="preserve"> </w:t>
      </w:r>
      <w:r w:rsidR="00CB120C" w:rsidRPr="0057559D">
        <w:rPr>
          <w:rFonts w:ascii="Bookman Old Style" w:hAnsi="Bookman Old Style" w:cs="Arial"/>
          <w:bCs/>
          <w:sz w:val="24"/>
          <w:szCs w:val="24"/>
        </w:rPr>
        <w:t>“Terwujudnya Masyarakat Demak yang Agamis Lebih Sejahtera Mandiri, Maju, Kompetitif, Kondusif, Berkepribadian dan Demokratis”</w:t>
      </w:r>
      <w:r w:rsidR="00F95793" w:rsidRPr="00F95793">
        <w:rPr>
          <w:rFonts w:ascii="Bookman Old Style" w:hAnsi="Bookman Old Style"/>
          <w:sz w:val="24"/>
          <w:szCs w:val="24"/>
        </w:rPr>
        <w:t xml:space="preserve">. </w:t>
      </w:r>
    </w:p>
    <w:p w:rsidR="00F95793" w:rsidRPr="00F95793" w:rsidRDefault="008D6488" w:rsidP="00F95793">
      <w:pPr>
        <w:ind w:firstLine="720"/>
        <w:jc w:val="both"/>
        <w:rPr>
          <w:rFonts w:ascii="Bookman Old Style" w:hAnsi="Bookman Old Style"/>
          <w:sz w:val="24"/>
          <w:szCs w:val="24"/>
        </w:rPr>
      </w:pPr>
      <w:r>
        <w:rPr>
          <w:rFonts w:ascii="Bookman Old Style" w:hAnsi="Bookman Old Style"/>
          <w:sz w:val="24"/>
          <w:szCs w:val="24"/>
        </w:rPr>
        <w:t>Untuk mewujudkan Misi, Pemerintah Daerah memiliki 9 (Sembilan) Misi, Inspektorat melaksanakan</w:t>
      </w:r>
      <w:r w:rsidR="00F95793" w:rsidRPr="00F95793">
        <w:rPr>
          <w:rFonts w:ascii="Bookman Old Style" w:hAnsi="Bookman Old Style"/>
          <w:sz w:val="24"/>
          <w:szCs w:val="24"/>
        </w:rPr>
        <w:t xml:space="preserve"> </w:t>
      </w:r>
      <w:r w:rsidR="00DF2505" w:rsidRPr="00DF2505">
        <w:rPr>
          <w:rFonts w:ascii="Bookman Old Style" w:hAnsi="Bookman Old Style"/>
          <w:sz w:val="24"/>
          <w:szCs w:val="24"/>
        </w:rPr>
        <w:t xml:space="preserve">misi ke-2 yaitu </w:t>
      </w:r>
      <w:r w:rsidR="00007E1A">
        <w:rPr>
          <w:rFonts w:ascii="Bookman Old Style" w:hAnsi="Bookman Old Style"/>
          <w:sz w:val="24"/>
          <w:szCs w:val="24"/>
          <w:lang w:val="id-ID"/>
        </w:rPr>
        <w:t>“</w:t>
      </w:r>
      <w:r w:rsidR="00CB120C" w:rsidRPr="00EC2B1F">
        <w:rPr>
          <w:rFonts w:ascii="Bookman Old Style" w:hAnsi="Bookman Old Style" w:cs="Arial"/>
          <w:bCs/>
          <w:sz w:val="24"/>
          <w:szCs w:val="24"/>
        </w:rPr>
        <w:t>Mewujudkan tata kelola pemerintah yang lebih bersih, efektif, efesien dan akuntabel</w:t>
      </w:r>
      <w:r w:rsidR="00007E1A">
        <w:rPr>
          <w:rFonts w:ascii="Bookman Old Style" w:hAnsi="Bookman Old Style" w:cs="Arial"/>
          <w:bCs/>
          <w:sz w:val="24"/>
          <w:szCs w:val="24"/>
          <w:lang w:val="id-ID"/>
        </w:rPr>
        <w:t>”</w:t>
      </w:r>
      <w:r w:rsidR="00F95793" w:rsidRPr="00F95793">
        <w:rPr>
          <w:rFonts w:ascii="Bookman Old Style" w:hAnsi="Bookman Old Style"/>
          <w:sz w:val="24"/>
          <w:szCs w:val="24"/>
        </w:rPr>
        <w:t>.</w:t>
      </w:r>
    </w:p>
    <w:p w:rsidR="00F95793" w:rsidRPr="00F95793" w:rsidRDefault="00F95793" w:rsidP="00F95793">
      <w:pPr>
        <w:ind w:firstLine="720"/>
        <w:jc w:val="both"/>
        <w:rPr>
          <w:rFonts w:ascii="Bookman Old Style" w:hAnsi="Bookman Old Style"/>
          <w:sz w:val="24"/>
          <w:szCs w:val="24"/>
          <w:lang w:val="id-ID"/>
        </w:rPr>
      </w:pPr>
      <w:r w:rsidRPr="00F95793">
        <w:rPr>
          <w:rFonts w:ascii="Bookman Old Style" w:hAnsi="Bookman Old Style"/>
          <w:sz w:val="24"/>
          <w:szCs w:val="24"/>
        </w:rPr>
        <w:t xml:space="preserve">Pengukuran keberhasilan atau kegagalan dalam capaian setiap sasaran </w:t>
      </w:r>
      <w:r w:rsidR="00B329A7">
        <w:rPr>
          <w:rFonts w:ascii="Bookman Old Style" w:hAnsi="Bookman Old Style"/>
          <w:sz w:val="24"/>
          <w:szCs w:val="24"/>
          <w:lang w:val="id-ID"/>
        </w:rPr>
        <w:t>Inspektorat Kabupaten Demak</w:t>
      </w:r>
      <w:r w:rsidRPr="00F95793">
        <w:rPr>
          <w:rFonts w:ascii="Bookman Old Style" w:hAnsi="Bookman Old Style"/>
          <w:sz w:val="24"/>
          <w:szCs w:val="24"/>
        </w:rPr>
        <w:t xml:space="preserve"> Tahun </w:t>
      </w:r>
      <w:r w:rsidR="00B329A7">
        <w:rPr>
          <w:rFonts w:ascii="Bookman Old Style" w:hAnsi="Bookman Old Style"/>
          <w:sz w:val="24"/>
          <w:szCs w:val="24"/>
        </w:rPr>
        <w:t>2017</w:t>
      </w:r>
      <w:r w:rsidRPr="00F95793">
        <w:rPr>
          <w:rFonts w:ascii="Bookman Old Style" w:hAnsi="Bookman Old Style"/>
          <w:sz w:val="24"/>
          <w:szCs w:val="24"/>
        </w:rPr>
        <w:t xml:space="preserve"> dengan alat ukur Indikator Kinerja</w:t>
      </w:r>
      <w:r w:rsidRPr="00F95793">
        <w:rPr>
          <w:rFonts w:ascii="Bookman Old Style" w:hAnsi="Bookman Old Style"/>
          <w:sz w:val="24"/>
          <w:szCs w:val="24"/>
          <w:lang w:val="id-ID"/>
        </w:rPr>
        <w:t>. A</w:t>
      </w:r>
      <w:r w:rsidRPr="00F95793">
        <w:rPr>
          <w:rFonts w:ascii="Bookman Old Style" w:hAnsi="Bookman Old Style"/>
          <w:sz w:val="24"/>
          <w:szCs w:val="24"/>
        </w:rPr>
        <w:t xml:space="preserve">dapun hasilnya adalah sebagai berikut : </w:t>
      </w:r>
    </w:p>
    <w:p w:rsidR="0057559D" w:rsidRPr="0057559D" w:rsidRDefault="00F95793" w:rsidP="0028023E">
      <w:pPr>
        <w:pStyle w:val="ListParagraph"/>
        <w:numPr>
          <w:ilvl w:val="0"/>
          <w:numId w:val="29"/>
        </w:numPr>
        <w:jc w:val="both"/>
        <w:rPr>
          <w:rFonts w:ascii="Bookman Old Style" w:hAnsi="Bookman Old Style"/>
          <w:sz w:val="24"/>
          <w:szCs w:val="24"/>
        </w:rPr>
      </w:pPr>
      <w:r w:rsidRPr="00F95793">
        <w:rPr>
          <w:rFonts w:ascii="Bookman Old Style" w:hAnsi="Bookman Old Style"/>
          <w:sz w:val="24"/>
          <w:szCs w:val="24"/>
          <w:lang w:val="id-ID"/>
        </w:rPr>
        <w:t xml:space="preserve">Sasaran 1, </w:t>
      </w:r>
      <w:r w:rsidR="0057559D" w:rsidRPr="00EC2B1F">
        <w:rPr>
          <w:rFonts w:ascii="Bookman Old Style" w:hAnsi="Bookman Old Style" w:cs="Arial"/>
          <w:bCs/>
          <w:sz w:val="24"/>
          <w:szCs w:val="24"/>
        </w:rPr>
        <w:t>Meningkatnya kualitas dan kompetensi SDM APIP dalam melaksanakan tugas pengawasan</w:t>
      </w:r>
      <w:r w:rsidRPr="00F95793">
        <w:rPr>
          <w:rFonts w:ascii="Bookman Old Style" w:hAnsi="Bookman Old Style"/>
          <w:sz w:val="24"/>
          <w:szCs w:val="24"/>
          <w:lang w:val="id-ID"/>
        </w:rPr>
        <w:t>.</w:t>
      </w:r>
    </w:p>
    <w:p w:rsidR="00F95793" w:rsidRPr="0078009C" w:rsidRDefault="00F95793" w:rsidP="0057559D">
      <w:pPr>
        <w:pStyle w:val="ListParagraph"/>
        <w:jc w:val="both"/>
        <w:rPr>
          <w:rFonts w:ascii="Bookman Old Style" w:hAnsi="Bookman Old Style"/>
          <w:sz w:val="24"/>
          <w:szCs w:val="24"/>
        </w:rPr>
      </w:pPr>
      <w:r w:rsidRPr="003720A1">
        <w:rPr>
          <w:rFonts w:ascii="Bookman Old Style" w:hAnsi="Bookman Old Style"/>
          <w:sz w:val="24"/>
          <w:szCs w:val="24"/>
          <w:lang w:val="id-ID"/>
        </w:rPr>
        <w:t xml:space="preserve">Hal ini dapat lihat dari </w:t>
      </w:r>
      <w:r w:rsidR="005365EE" w:rsidRPr="003720A1">
        <w:rPr>
          <w:rFonts w:ascii="Bookman Old Style" w:hAnsi="Bookman Old Style"/>
          <w:sz w:val="24"/>
          <w:szCs w:val="24"/>
          <w:lang w:val="id-ID"/>
        </w:rPr>
        <w:t xml:space="preserve">capaian </w:t>
      </w:r>
      <w:r w:rsidRPr="003720A1">
        <w:rPr>
          <w:rFonts w:ascii="Bookman Old Style" w:hAnsi="Bookman Old Style"/>
          <w:sz w:val="24"/>
          <w:szCs w:val="24"/>
          <w:lang w:val="id-ID"/>
        </w:rPr>
        <w:t xml:space="preserve">hasil </w:t>
      </w:r>
      <w:r w:rsidR="00EB101D">
        <w:rPr>
          <w:rFonts w:ascii="Bookman Old Style" w:hAnsi="Bookman Old Style"/>
          <w:sz w:val="24"/>
          <w:szCs w:val="24"/>
        </w:rPr>
        <w:t xml:space="preserve">baik dalam </w:t>
      </w:r>
      <w:r w:rsidRPr="003720A1">
        <w:rPr>
          <w:rFonts w:ascii="Bookman Old Style" w:hAnsi="Bookman Old Style"/>
          <w:sz w:val="24"/>
          <w:szCs w:val="24"/>
          <w:lang w:val="id-ID"/>
        </w:rPr>
        <w:t xml:space="preserve">pengukuran </w:t>
      </w:r>
      <w:r w:rsidR="0057559D" w:rsidRPr="003720A1">
        <w:rPr>
          <w:rFonts w:ascii="Bookman Old Style" w:hAnsi="Bookman Old Style" w:cs="Arial"/>
          <w:sz w:val="24"/>
          <w:szCs w:val="24"/>
        </w:rPr>
        <w:t>Persentase tenaga pemeriksa yang menguasai teknik/teori bidang pengawasan</w:t>
      </w:r>
      <w:r w:rsidR="00EB101D">
        <w:rPr>
          <w:rFonts w:ascii="Bookman Old Style" w:hAnsi="Bookman Old Style" w:cs="Arial"/>
          <w:sz w:val="24"/>
          <w:szCs w:val="24"/>
        </w:rPr>
        <w:t>.</w:t>
      </w:r>
    </w:p>
    <w:p w:rsidR="005365EE" w:rsidRPr="005365EE" w:rsidRDefault="00F95793" w:rsidP="0028023E">
      <w:pPr>
        <w:pStyle w:val="ListParagraph"/>
        <w:numPr>
          <w:ilvl w:val="0"/>
          <w:numId w:val="29"/>
        </w:numPr>
        <w:jc w:val="both"/>
        <w:rPr>
          <w:rFonts w:ascii="Bookman Old Style" w:hAnsi="Bookman Old Style"/>
          <w:sz w:val="24"/>
          <w:szCs w:val="24"/>
        </w:rPr>
      </w:pPr>
      <w:r w:rsidRPr="00F95793">
        <w:rPr>
          <w:rFonts w:ascii="Bookman Old Style" w:hAnsi="Bookman Old Style"/>
          <w:sz w:val="24"/>
          <w:szCs w:val="24"/>
          <w:lang w:val="id-ID"/>
        </w:rPr>
        <w:t xml:space="preserve">Sasaran 2, </w:t>
      </w:r>
      <w:r w:rsidR="005365EE" w:rsidRPr="00642A28">
        <w:rPr>
          <w:rFonts w:ascii="Bookman Old Style" w:hAnsi="Bookman Old Style" w:cs="Arial"/>
          <w:bCs/>
          <w:sz w:val="24"/>
          <w:szCs w:val="24"/>
        </w:rPr>
        <w:t>Terwujudnya aparatur yang tertib, bersih dan bebas dari Korupsi, Kolusi dan Nepotisme (KKN)</w:t>
      </w:r>
      <w:r w:rsidRPr="00F95793">
        <w:rPr>
          <w:rFonts w:ascii="Bookman Old Style" w:hAnsi="Bookman Old Style"/>
          <w:sz w:val="24"/>
          <w:szCs w:val="24"/>
          <w:lang w:val="id-ID" w:eastAsia="id-ID"/>
        </w:rPr>
        <w:t xml:space="preserve">. </w:t>
      </w:r>
    </w:p>
    <w:p w:rsidR="00F95793" w:rsidRPr="00F95793" w:rsidRDefault="00F95793" w:rsidP="005365EE">
      <w:pPr>
        <w:pStyle w:val="ListParagraph"/>
        <w:jc w:val="both"/>
        <w:rPr>
          <w:rFonts w:ascii="Bookman Old Style" w:hAnsi="Bookman Old Style"/>
          <w:sz w:val="24"/>
          <w:szCs w:val="24"/>
        </w:rPr>
      </w:pPr>
      <w:r w:rsidRPr="003720A1">
        <w:rPr>
          <w:rFonts w:ascii="Bookman Old Style" w:hAnsi="Bookman Old Style"/>
          <w:sz w:val="24"/>
          <w:szCs w:val="24"/>
          <w:lang w:val="id-ID" w:eastAsia="id-ID"/>
        </w:rPr>
        <w:t xml:space="preserve">Hal </w:t>
      </w:r>
      <w:r w:rsidR="005365EE" w:rsidRPr="003720A1">
        <w:rPr>
          <w:rFonts w:ascii="Bookman Old Style" w:hAnsi="Bookman Old Style"/>
          <w:sz w:val="24"/>
          <w:szCs w:val="24"/>
          <w:lang w:val="id-ID" w:eastAsia="id-ID"/>
        </w:rPr>
        <w:t xml:space="preserve">ini dapat dilihat dari capaian </w:t>
      </w:r>
      <w:r w:rsidR="00270DB5">
        <w:rPr>
          <w:rFonts w:ascii="Bookman Old Style" w:hAnsi="Bookman Old Style"/>
          <w:sz w:val="24"/>
          <w:szCs w:val="24"/>
          <w:lang w:val="id-ID" w:eastAsia="id-ID"/>
        </w:rPr>
        <w:t>3</w:t>
      </w:r>
      <w:r w:rsidRPr="003720A1">
        <w:rPr>
          <w:rFonts w:ascii="Bookman Old Style" w:hAnsi="Bookman Old Style"/>
          <w:sz w:val="24"/>
          <w:szCs w:val="24"/>
          <w:lang w:val="id-ID" w:eastAsia="id-ID"/>
        </w:rPr>
        <w:t xml:space="preserve"> (</w:t>
      </w:r>
      <w:r w:rsidR="00270DB5">
        <w:rPr>
          <w:rFonts w:ascii="Bookman Old Style" w:hAnsi="Bookman Old Style"/>
          <w:sz w:val="24"/>
          <w:szCs w:val="24"/>
          <w:lang w:val="id-ID" w:eastAsia="id-ID"/>
        </w:rPr>
        <w:t>tiga</w:t>
      </w:r>
      <w:r w:rsidR="00270DB5" w:rsidRPr="003720A1">
        <w:rPr>
          <w:rFonts w:ascii="Bookman Old Style" w:hAnsi="Bookman Old Style"/>
          <w:sz w:val="24"/>
          <w:szCs w:val="24"/>
          <w:lang w:val="id-ID" w:eastAsia="id-ID"/>
        </w:rPr>
        <w:t xml:space="preserve">) </w:t>
      </w:r>
      <w:r w:rsidRPr="003720A1">
        <w:rPr>
          <w:rFonts w:ascii="Bookman Old Style" w:hAnsi="Bookman Old Style"/>
          <w:sz w:val="24"/>
          <w:szCs w:val="24"/>
          <w:lang w:val="id-ID" w:eastAsia="id-ID"/>
        </w:rPr>
        <w:t xml:space="preserve">indikator menunjukkan capaian yang </w:t>
      </w:r>
      <w:r w:rsidR="00270DB5">
        <w:rPr>
          <w:rFonts w:ascii="Bookman Old Style" w:hAnsi="Bookman Old Style"/>
          <w:sz w:val="24"/>
          <w:szCs w:val="24"/>
          <w:lang w:val="id-ID" w:eastAsia="id-ID"/>
        </w:rPr>
        <w:t xml:space="preserve">amat </w:t>
      </w:r>
      <w:r w:rsidRPr="003720A1">
        <w:rPr>
          <w:rFonts w:ascii="Bookman Old Style" w:hAnsi="Bookman Old Style"/>
          <w:sz w:val="24"/>
          <w:szCs w:val="24"/>
          <w:lang w:val="id-ID" w:eastAsia="id-ID"/>
        </w:rPr>
        <w:t>baik</w:t>
      </w:r>
      <w:r w:rsidR="00270DB5">
        <w:rPr>
          <w:rFonts w:ascii="Bookman Old Style" w:hAnsi="Bookman Old Style"/>
          <w:sz w:val="24"/>
          <w:szCs w:val="24"/>
          <w:lang w:val="id-ID" w:eastAsia="id-ID"/>
        </w:rPr>
        <w:t xml:space="preserve">, </w:t>
      </w:r>
      <w:r w:rsidR="00270DB5" w:rsidRPr="003720A1">
        <w:rPr>
          <w:rFonts w:ascii="Bookman Old Style" w:hAnsi="Bookman Old Style"/>
          <w:sz w:val="24"/>
          <w:szCs w:val="24"/>
          <w:lang w:val="id-ID" w:eastAsia="id-ID"/>
        </w:rPr>
        <w:t>1 (satu) indi</w:t>
      </w:r>
      <w:r w:rsidR="00270DB5">
        <w:rPr>
          <w:rFonts w:ascii="Bookman Old Style" w:hAnsi="Bookman Old Style"/>
          <w:sz w:val="24"/>
          <w:szCs w:val="24"/>
          <w:lang w:val="id-ID" w:eastAsia="id-ID"/>
        </w:rPr>
        <w:t>kator menunjukkan capaian</w:t>
      </w:r>
      <w:r w:rsidR="00270DB5" w:rsidRPr="003720A1">
        <w:rPr>
          <w:rFonts w:ascii="Bookman Old Style" w:hAnsi="Bookman Old Style"/>
          <w:sz w:val="24"/>
          <w:szCs w:val="24"/>
          <w:lang w:val="id-ID" w:eastAsia="id-ID"/>
        </w:rPr>
        <w:t xml:space="preserve"> baik</w:t>
      </w:r>
      <w:r w:rsidRPr="003720A1">
        <w:rPr>
          <w:rFonts w:ascii="Bookman Old Style" w:hAnsi="Bookman Old Style"/>
          <w:sz w:val="24"/>
          <w:szCs w:val="24"/>
          <w:lang w:val="id-ID" w:eastAsia="id-ID"/>
        </w:rPr>
        <w:t xml:space="preserve"> dan 1 (satu) indikator</w:t>
      </w:r>
      <w:r w:rsidR="00270DB5">
        <w:rPr>
          <w:rFonts w:ascii="Bookman Old Style" w:hAnsi="Bookman Old Style"/>
          <w:sz w:val="24"/>
          <w:szCs w:val="24"/>
          <w:lang w:val="id-ID" w:eastAsia="id-ID"/>
        </w:rPr>
        <w:t xml:space="preserve"> menunjukkan capaian kurang</w:t>
      </w:r>
      <w:r w:rsidRPr="003720A1">
        <w:rPr>
          <w:rFonts w:ascii="Bookman Old Style" w:hAnsi="Bookman Old Style"/>
          <w:sz w:val="24"/>
          <w:szCs w:val="24"/>
          <w:lang w:val="id-ID" w:eastAsia="id-ID"/>
        </w:rPr>
        <w:t>.</w:t>
      </w:r>
    </w:p>
    <w:p w:rsidR="005365EE" w:rsidRPr="005365EE" w:rsidRDefault="00F95793" w:rsidP="0028023E">
      <w:pPr>
        <w:pStyle w:val="ListParagraph"/>
        <w:numPr>
          <w:ilvl w:val="0"/>
          <w:numId w:val="29"/>
        </w:numPr>
        <w:jc w:val="both"/>
        <w:rPr>
          <w:rFonts w:ascii="Bookman Old Style" w:hAnsi="Bookman Old Style"/>
          <w:sz w:val="24"/>
          <w:szCs w:val="24"/>
        </w:rPr>
      </w:pPr>
      <w:r w:rsidRPr="00F95793">
        <w:rPr>
          <w:rFonts w:ascii="Bookman Old Style" w:hAnsi="Bookman Old Style"/>
          <w:sz w:val="24"/>
          <w:szCs w:val="24"/>
          <w:lang w:val="id-ID" w:eastAsia="id-ID"/>
        </w:rPr>
        <w:t xml:space="preserve">Sasaran 3, </w:t>
      </w:r>
      <w:r w:rsidR="005365EE" w:rsidRPr="00642A28">
        <w:rPr>
          <w:rFonts w:ascii="Bookman Old Style" w:hAnsi="Bookman Old Style" w:cs="Arial"/>
          <w:bCs/>
          <w:sz w:val="24"/>
          <w:szCs w:val="24"/>
        </w:rPr>
        <w:t>Tersedianya kebijakan sistem dan prosedur pengawasan</w:t>
      </w:r>
      <w:r w:rsidRPr="00F95793">
        <w:rPr>
          <w:rFonts w:ascii="Bookman Old Style" w:hAnsi="Bookman Old Style"/>
          <w:sz w:val="24"/>
          <w:szCs w:val="24"/>
          <w:lang w:val="id-ID" w:eastAsia="id-ID"/>
        </w:rPr>
        <w:t xml:space="preserve">. </w:t>
      </w:r>
    </w:p>
    <w:p w:rsidR="00F95793" w:rsidRPr="00F95793" w:rsidRDefault="00F95793" w:rsidP="005365EE">
      <w:pPr>
        <w:pStyle w:val="ListParagraph"/>
        <w:jc w:val="both"/>
        <w:rPr>
          <w:rFonts w:ascii="Bookman Old Style" w:hAnsi="Bookman Old Style"/>
          <w:sz w:val="24"/>
          <w:szCs w:val="24"/>
        </w:rPr>
      </w:pPr>
      <w:r w:rsidRPr="00270DB5">
        <w:rPr>
          <w:rFonts w:ascii="Bookman Old Style" w:hAnsi="Bookman Old Style"/>
          <w:sz w:val="24"/>
          <w:szCs w:val="24"/>
          <w:lang w:val="id-ID" w:eastAsia="id-ID"/>
        </w:rPr>
        <w:t>Hal ini dapat dilihat dari capaian 1 (satu) indikator yang ada, yaitu sangat baik.</w:t>
      </w:r>
    </w:p>
    <w:p w:rsidR="00F95793" w:rsidRPr="00F95793" w:rsidRDefault="00F95793" w:rsidP="00F95793">
      <w:pPr>
        <w:ind w:left="90" w:firstLine="630"/>
        <w:jc w:val="both"/>
        <w:rPr>
          <w:rFonts w:ascii="Bookman Old Style" w:hAnsi="Bookman Old Style" w:cs="Arial"/>
          <w:bCs/>
          <w:sz w:val="24"/>
          <w:szCs w:val="24"/>
          <w:lang w:val="id-ID"/>
        </w:rPr>
      </w:pPr>
      <w:r w:rsidRPr="00F95793">
        <w:rPr>
          <w:rFonts w:ascii="Bookman Old Style" w:hAnsi="Bookman Old Style" w:cs="Arial"/>
          <w:bCs/>
          <w:sz w:val="24"/>
          <w:szCs w:val="24"/>
        </w:rPr>
        <w:t>Adapun hasil dari pelaksanaan program dan kegiatan tersebut, berdasarkan hasil monitoring dan evaluasi menunju</w:t>
      </w:r>
      <w:r w:rsidR="005365EE">
        <w:rPr>
          <w:rFonts w:ascii="Bookman Old Style" w:hAnsi="Bookman Old Style" w:cs="Arial"/>
          <w:bCs/>
          <w:sz w:val="24"/>
          <w:szCs w:val="24"/>
        </w:rPr>
        <w:t xml:space="preserve">kkan  capaian kinerja terhadap </w:t>
      </w:r>
      <w:r w:rsidR="005365EE">
        <w:rPr>
          <w:rFonts w:ascii="Bookman Old Style" w:hAnsi="Bookman Old Style" w:cs="Arial"/>
          <w:bCs/>
          <w:sz w:val="24"/>
          <w:szCs w:val="24"/>
          <w:lang w:val="id-ID"/>
        </w:rPr>
        <w:t>3</w:t>
      </w:r>
      <w:r w:rsidRPr="00F95793">
        <w:rPr>
          <w:rFonts w:ascii="Bookman Old Style" w:hAnsi="Bookman Old Style" w:cs="Arial"/>
          <w:bCs/>
          <w:sz w:val="24"/>
          <w:szCs w:val="24"/>
        </w:rPr>
        <w:t xml:space="preserve"> sasaran strategis sebesar </w:t>
      </w:r>
      <w:r w:rsidRPr="00270DB5">
        <w:rPr>
          <w:rFonts w:ascii="Bookman Old Style" w:hAnsi="Bookman Old Style" w:cs="Arial"/>
          <w:bCs/>
          <w:sz w:val="24"/>
          <w:szCs w:val="24"/>
        </w:rPr>
        <w:t>8</w:t>
      </w:r>
      <w:r w:rsidR="00270DB5">
        <w:rPr>
          <w:rFonts w:ascii="Bookman Old Style" w:hAnsi="Bookman Old Style" w:cs="Arial"/>
          <w:bCs/>
          <w:sz w:val="24"/>
          <w:szCs w:val="24"/>
          <w:lang w:val="id-ID"/>
        </w:rPr>
        <w:t>1</w:t>
      </w:r>
      <w:r w:rsidRPr="00270DB5">
        <w:rPr>
          <w:rFonts w:ascii="Bookman Old Style" w:hAnsi="Bookman Old Style" w:cs="Arial"/>
          <w:bCs/>
          <w:sz w:val="24"/>
          <w:szCs w:val="24"/>
          <w:lang w:val="id-ID"/>
        </w:rPr>
        <w:t>,</w:t>
      </w:r>
      <w:r w:rsidR="00270DB5">
        <w:rPr>
          <w:rFonts w:ascii="Bookman Old Style" w:hAnsi="Bookman Old Style" w:cs="Arial"/>
          <w:bCs/>
          <w:sz w:val="24"/>
          <w:szCs w:val="24"/>
          <w:lang w:val="id-ID"/>
        </w:rPr>
        <w:t>15</w:t>
      </w:r>
      <w:r w:rsidRPr="00270DB5">
        <w:rPr>
          <w:rFonts w:ascii="Bookman Old Style" w:hAnsi="Bookman Old Style" w:cs="Arial"/>
          <w:bCs/>
          <w:sz w:val="24"/>
          <w:szCs w:val="24"/>
        </w:rPr>
        <w:t xml:space="preserve"> % atau  BAIK.</w:t>
      </w:r>
    </w:p>
    <w:p w:rsidR="00F95793" w:rsidRPr="00F95793" w:rsidRDefault="00F95793" w:rsidP="00F95793">
      <w:pPr>
        <w:ind w:left="90" w:firstLine="630"/>
        <w:jc w:val="both"/>
        <w:rPr>
          <w:rFonts w:ascii="Bookman Old Style" w:hAnsi="Bookman Old Style" w:cs="Arial"/>
          <w:bCs/>
          <w:sz w:val="24"/>
          <w:szCs w:val="24"/>
          <w:lang w:val="id-ID"/>
        </w:rPr>
      </w:pPr>
    </w:p>
    <w:p w:rsidR="00F95793" w:rsidRPr="00F95793" w:rsidRDefault="00F95793" w:rsidP="00F95793">
      <w:pPr>
        <w:ind w:left="90" w:firstLine="630"/>
        <w:jc w:val="both"/>
        <w:rPr>
          <w:rFonts w:ascii="Bookman Old Style" w:hAnsi="Bookman Old Style" w:cs="Arial"/>
          <w:bCs/>
          <w:sz w:val="24"/>
          <w:szCs w:val="24"/>
          <w:lang w:val="id-ID"/>
        </w:rPr>
      </w:pPr>
    </w:p>
    <w:p w:rsidR="00F95793" w:rsidRPr="00F95793" w:rsidRDefault="00F95793" w:rsidP="00F95793">
      <w:pPr>
        <w:ind w:left="90" w:firstLine="630"/>
        <w:jc w:val="both"/>
        <w:rPr>
          <w:rFonts w:ascii="Bookman Old Style" w:hAnsi="Bookman Old Style" w:cs="Arial"/>
          <w:bCs/>
          <w:sz w:val="24"/>
          <w:szCs w:val="24"/>
          <w:lang w:val="id-ID"/>
        </w:rPr>
      </w:pPr>
    </w:p>
    <w:p w:rsidR="00F95793" w:rsidRPr="00F95793" w:rsidRDefault="00F95793" w:rsidP="00F95793">
      <w:pPr>
        <w:ind w:left="90" w:firstLine="630"/>
        <w:jc w:val="both"/>
        <w:rPr>
          <w:rFonts w:ascii="Bookman Old Style" w:hAnsi="Bookman Old Style" w:cs="Arial"/>
          <w:bCs/>
          <w:sz w:val="24"/>
          <w:szCs w:val="24"/>
          <w:lang w:val="id-ID"/>
        </w:rPr>
      </w:pPr>
    </w:p>
    <w:p w:rsidR="00F95793" w:rsidRPr="00F95793" w:rsidRDefault="00F95793" w:rsidP="00F95793">
      <w:pPr>
        <w:ind w:left="90" w:firstLine="630"/>
        <w:jc w:val="both"/>
        <w:rPr>
          <w:rFonts w:ascii="Bookman Old Style" w:hAnsi="Bookman Old Style"/>
          <w:sz w:val="24"/>
          <w:szCs w:val="24"/>
          <w:lang w:val="id-ID"/>
        </w:rPr>
      </w:pPr>
    </w:p>
    <w:p w:rsidR="00F95793" w:rsidRPr="00F95793" w:rsidRDefault="00F95793" w:rsidP="00F95793">
      <w:pPr>
        <w:rPr>
          <w:rFonts w:ascii="Bookman Old Style" w:hAnsi="Bookman Old Style" w:cs="Arial"/>
          <w:color w:val="FF0000"/>
          <w:sz w:val="24"/>
          <w:szCs w:val="24"/>
          <w:lang w:val="id-ID"/>
        </w:rPr>
      </w:pPr>
      <w:r w:rsidRPr="00F95793">
        <w:rPr>
          <w:rFonts w:ascii="Bookman Old Style" w:hAnsi="Bookman Old Style" w:cs="Arial"/>
          <w:color w:val="FF0000"/>
          <w:sz w:val="24"/>
          <w:szCs w:val="24"/>
          <w:lang w:val="id-ID"/>
        </w:rPr>
        <w:br w:type="page"/>
      </w:r>
    </w:p>
    <w:p w:rsidR="00E710EB" w:rsidRPr="00FE48E7" w:rsidRDefault="00E710EB" w:rsidP="00D21D61">
      <w:pPr>
        <w:jc w:val="both"/>
        <w:rPr>
          <w:rFonts w:ascii="Arial" w:hAnsi="Arial" w:cs="Arial"/>
        </w:rPr>
        <w:sectPr w:rsidR="00E710EB" w:rsidRPr="00FE48E7" w:rsidSect="0080251A">
          <w:pgSz w:w="12242" w:h="18722" w:code="136"/>
          <w:pgMar w:top="1134" w:right="1134" w:bottom="1134" w:left="1440" w:header="720" w:footer="720" w:gutter="0"/>
          <w:pgNumType w:fmt="lowerRoman" w:start="1"/>
          <w:cols w:space="720"/>
          <w:titlePg/>
          <w:docGrid w:linePitch="360"/>
        </w:sectPr>
      </w:pPr>
    </w:p>
    <w:p w:rsidR="00E710EB" w:rsidRPr="005435A4" w:rsidRDefault="00E710EB" w:rsidP="00E710EB">
      <w:pPr>
        <w:jc w:val="center"/>
        <w:outlineLvl w:val="0"/>
        <w:rPr>
          <w:rFonts w:ascii="Bookman Old Style" w:hAnsi="Bookman Old Style" w:cs="Arial"/>
          <w:b/>
          <w:color w:val="000000" w:themeColor="text1"/>
          <w:sz w:val="24"/>
          <w:szCs w:val="24"/>
        </w:rPr>
      </w:pPr>
      <w:r w:rsidRPr="005435A4">
        <w:rPr>
          <w:rFonts w:ascii="Bookman Old Style" w:hAnsi="Bookman Old Style" w:cs="Arial"/>
          <w:b/>
          <w:color w:val="000000" w:themeColor="text1"/>
          <w:sz w:val="24"/>
          <w:szCs w:val="24"/>
        </w:rPr>
        <w:lastRenderedPageBreak/>
        <w:t>BAB I</w:t>
      </w:r>
    </w:p>
    <w:p w:rsidR="00E710EB" w:rsidRPr="005435A4" w:rsidRDefault="00E710EB" w:rsidP="00E710EB">
      <w:pPr>
        <w:jc w:val="center"/>
        <w:outlineLvl w:val="0"/>
        <w:rPr>
          <w:rFonts w:ascii="Bookman Old Style" w:hAnsi="Bookman Old Style" w:cs="Arial"/>
          <w:b/>
          <w:color w:val="000000" w:themeColor="text1"/>
          <w:sz w:val="24"/>
          <w:szCs w:val="24"/>
          <w:lang w:val="id-ID"/>
        </w:rPr>
      </w:pPr>
      <w:r w:rsidRPr="005435A4">
        <w:rPr>
          <w:rFonts w:ascii="Bookman Old Style" w:hAnsi="Bookman Old Style" w:cs="Arial"/>
          <w:b/>
          <w:color w:val="000000" w:themeColor="text1"/>
          <w:sz w:val="24"/>
          <w:szCs w:val="24"/>
        </w:rPr>
        <w:t>PENDAHULUAN</w:t>
      </w:r>
    </w:p>
    <w:p w:rsidR="0089321D" w:rsidRPr="005435A4" w:rsidRDefault="0089321D" w:rsidP="00660375">
      <w:pPr>
        <w:jc w:val="center"/>
        <w:outlineLvl w:val="0"/>
        <w:rPr>
          <w:rFonts w:ascii="Bookman Old Style" w:hAnsi="Bookman Old Style" w:cs="Arial"/>
          <w:b/>
          <w:color w:val="000000" w:themeColor="text1"/>
          <w:sz w:val="24"/>
          <w:szCs w:val="24"/>
          <w:lang w:val="id-ID"/>
        </w:rPr>
      </w:pPr>
    </w:p>
    <w:p w:rsidR="00A831D0" w:rsidRPr="005435A4" w:rsidRDefault="001F71FB" w:rsidP="0028023E">
      <w:pPr>
        <w:pStyle w:val="ListParagraph"/>
        <w:numPr>
          <w:ilvl w:val="0"/>
          <w:numId w:val="8"/>
        </w:numPr>
        <w:ind w:left="709" w:hanging="720"/>
        <w:jc w:val="both"/>
        <w:rPr>
          <w:rFonts w:ascii="Bookman Old Style" w:hAnsi="Bookman Old Style" w:cs="Arial"/>
          <w:b/>
          <w:color w:val="000000" w:themeColor="text1"/>
          <w:sz w:val="24"/>
          <w:szCs w:val="24"/>
          <w:lang w:val="id-ID"/>
        </w:rPr>
      </w:pPr>
      <w:r w:rsidRPr="005435A4">
        <w:rPr>
          <w:rFonts w:ascii="Bookman Old Style" w:hAnsi="Bookman Old Style" w:cs="Arial"/>
          <w:b/>
          <w:color w:val="000000" w:themeColor="text1"/>
          <w:sz w:val="24"/>
          <w:szCs w:val="24"/>
          <w:lang w:val="id-ID"/>
        </w:rPr>
        <w:t>GAMBARAN UMUM ORGANISASI</w:t>
      </w:r>
    </w:p>
    <w:p w:rsidR="001F71FB" w:rsidRPr="005435A4" w:rsidRDefault="00647675" w:rsidP="00647675">
      <w:pPr>
        <w:pStyle w:val="ListParagraph"/>
        <w:tabs>
          <w:tab w:val="left" w:pos="3495"/>
        </w:tabs>
        <w:jc w:val="both"/>
        <w:rPr>
          <w:rFonts w:ascii="Bookman Old Style" w:hAnsi="Bookman Old Style" w:cs="Arial"/>
          <w:b/>
          <w:color w:val="000000" w:themeColor="text1"/>
          <w:sz w:val="24"/>
          <w:szCs w:val="24"/>
          <w:lang w:val="id-ID"/>
        </w:rPr>
      </w:pPr>
      <w:r w:rsidRPr="005435A4">
        <w:rPr>
          <w:rFonts w:ascii="Bookman Old Style" w:hAnsi="Bookman Old Style" w:cs="Arial"/>
          <w:b/>
          <w:color w:val="000000" w:themeColor="text1"/>
          <w:sz w:val="24"/>
          <w:szCs w:val="24"/>
          <w:lang w:val="id-ID"/>
        </w:rPr>
        <w:tab/>
      </w:r>
    </w:p>
    <w:p w:rsidR="00211720" w:rsidRPr="007F1B97" w:rsidRDefault="00211720" w:rsidP="00211720">
      <w:pPr>
        <w:snapToGrid w:val="0"/>
        <w:ind w:firstLine="720"/>
        <w:jc w:val="both"/>
        <w:rPr>
          <w:rFonts w:ascii="Bookman Old Style" w:hAnsi="Bookman Old Style" w:cs="Arial"/>
          <w:sz w:val="24"/>
          <w:szCs w:val="24"/>
        </w:rPr>
      </w:pPr>
      <w:r w:rsidRPr="007F1B97">
        <w:rPr>
          <w:rFonts w:ascii="Bookman Old Style" w:hAnsi="Bookman Old Style" w:cs="Arial"/>
          <w:sz w:val="24"/>
          <w:szCs w:val="24"/>
        </w:rPr>
        <w:t xml:space="preserve">Inspektorat Kabupaten Demak dibentuk berdasarkan </w:t>
      </w:r>
      <w:r w:rsidR="00A21817" w:rsidRPr="00A21817">
        <w:rPr>
          <w:rFonts w:ascii="Bookman Old Style" w:hAnsi="Bookman Old Style"/>
          <w:sz w:val="24"/>
          <w:szCs w:val="24"/>
        </w:rPr>
        <w:t xml:space="preserve">Peraturan  Daerah Kabupaten Demak Nomor 5 Tahun 2016 tentang pembentukan dan susunan Perangkat Daerah Kabupaten </w:t>
      </w:r>
      <w:r w:rsidR="002925A0">
        <w:rPr>
          <w:rFonts w:ascii="Bookman Old Style" w:hAnsi="Bookman Old Style"/>
          <w:sz w:val="24"/>
          <w:szCs w:val="24"/>
        </w:rPr>
        <w:t>D</w:t>
      </w:r>
      <w:r w:rsidR="00A21817" w:rsidRPr="00A21817">
        <w:rPr>
          <w:rFonts w:ascii="Bookman Old Style" w:hAnsi="Bookman Old Style"/>
          <w:sz w:val="24"/>
          <w:szCs w:val="24"/>
        </w:rPr>
        <w:t>emak</w:t>
      </w:r>
      <w:r w:rsidR="002925A0">
        <w:rPr>
          <w:rFonts w:ascii="Bookman Old Style" w:hAnsi="Bookman Old Style"/>
          <w:sz w:val="24"/>
          <w:szCs w:val="24"/>
        </w:rPr>
        <w:t xml:space="preserve"> dan ditetapkan lebih lanjut dengan Peraturan Bupati Demak Nomor 38 Tahun 2016 tentang</w:t>
      </w:r>
      <w:r w:rsidR="002925A0" w:rsidRPr="002925A0">
        <w:rPr>
          <w:rFonts w:ascii="Bookman Old Style" w:hAnsi="Bookman Old Style"/>
          <w:sz w:val="24"/>
          <w:szCs w:val="24"/>
        </w:rPr>
        <w:t xml:space="preserve"> </w:t>
      </w:r>
      <w:r w:rsidR="002925A0" w:rsidRPr="002925A0">
        <w:rPr>
          <w:rFonts w:ascii="Bookman Old Style" w:eastAsia="Arial Unicode MS" w:hAnsi="Bookman Old Style"/>
          <w:bCs/>
          <w:sz w:val="24"/>
          <w:szCs w:val="24"/>
        </w:rPr>
        <w:t>Susunan Organisasi, Kedudukan, Tugas dan Fungsi serta Tata Kerja Inspektorat Kabupaten Demak</w:t>
      </w:r>
      <w:r w:rsidRPr="007F1B97">
        <w:rPr>
          <w:rFonts w:ascii="Bookman Old Style" w:hAnsi="Bookman Old Style" w:cs="Arial"/>
          <w:sz w:val="24"/>
          <w:szCs w:val="24"/>
        </w:rPr>
        <w:t>, dengan sus</w:t>
      </w:r>
      <w:r w:rsidR="00A21817">
        <w:rPr>
          <w:rFonts w:ascii="Bookman Old Style" w:hAnsi="Bookman Old Style" w:cs="Arial"/>
          <w:sz w:val="24"/>
          <w:szCs w:val="24"/>
        </w:rPr>
        <w:t>unan organisasi sebagai berikut</w:t>
      </w:r>
      <w:r w:rsidRPr="007F1B97">
        <w:rPr>
          <w:rFonts w:ascii="Bookman Old Style" w:hAnsi="Bookman Old Style" w:cs="Arial"/>
          <w:sz w:val="24"/>
          <w:szCs w:val="24"/>
        </w:rPr>
        <w:t>:</w:t>
      </w:r>
    </w:p>
    <w:p w:rsidR="002925A0" w:rsidRPr="002925A0" w:rsidRDefault="002925A0" w:rsidP="0028023E">
      <w:pPr>
        <w:pStyle w:val="ListParagraph"/>
        <w:numPr>
          <w:ilvl w:val="0"/>
          <w:numId w:val="46"/>
        </w:numPr>
        <w:tabs>
          <w:tab w:val="left" w:pos="180"/>
          <w:tab w:val="left" w:pos="540"/>
          <w:tab w:val="left" w:pos="1080"/>
          <w:tab w:val="left" w:pos="1620"/>
          <w:tab w:val="left" w:pos="2160"/>
        </w:tabs>
        <w:spacing w:after="120"/>
        <w:ind w:left="540" w:hanging="540"/>
        <w:jc w:val="both"/>
        <w:rPr>
          <w:rFonts w:ascii="Bookman Old Style" w:hAnsi="Bookman Old Style" w:cs="Tahoma"/>
          <w:sz w:val="24"/>
          <w:szCs w:val="24"/>
        </w:rPr>
      </w:pPr>
      <w:r w:rsidRPr="002925A0">
        <w:rPr>
          <w:rFonts w:ascii="Bookman Old Style" w:hAnsi="Bookman Old Style" w:cs="Tahoma"/>
          <w:sz w:val="24"/>
          <w:szCs w:val="24"/>
        </w:rPr>
        <w:t>Inspektur;</w:t>
      </w:r>
    </w:p>
    <w:p w:rsidR="002925A0" w:rsidRPr="002925A0" w:rsidRDefault="002925A0" w:rsidP="0028023E">
      <w:pPr>
        <w:pStyle w:val="ListParagraph"/>
        <w:numPr>
          <w:ilvl w:val="0"/>
          <w:numId w:val="46"/>
        </w:numPr>
        <w:tabs>
          <w:tab w:val="left" w:pos="180"/>
          <w:tab w:val="left" w:pos="540"/>
          <w:tab w:val="left" w:pos="1080"/>
          <w:tab w:val="left" w:pos="1620"/>
          <w:tab w:val="left" w:pos="2160"/>
        </w:tabs>
        <w:spacing w:after="120"/>
        <w:ind w:left="540" w:hanging="540"/>
        <w:jc w:val="both"/>
        <w:rPr>
          <w:rFonts w:ascii="Bookman Old Style" w:hAnsi="Bookman Old Style" w:cs="Tahoma"/>
          <w:sz w:val="24"/>
          <w:szCs w:val="24"/>
        </w:rPr>
      </w:pPr>
      <w:r w:rsidRPr="002925A0">
        <w:rPr>
          <w:rFonts w:ascii="Bookman Old Style" w:hAnsi="Bookman Old Style" w:cs="Tahoma"/>
          <w:sz w:val="24"/>
          <w:szCs w:val="24"/>
        </w:rPr>
        <w:t>Sekretaris yang membawahkan :</w:t>
      </w:r>
    </w:p>
    <w:p w:rsidR="002925A0" w:rsidRPr="00582D26" w:rsidRDefault="002925A0" w:rsidP="0028023E">
      <w:pPr>
        <w:numPr>
          <w:ilvl w:val="1"/>
          <w:numId w:val="45"/>
        </w:numPr>
        <w:tabs>
          <w:tab w:val="clear" w:pos="1920"/>
          <w:tab w:val="left" w:pos="180"/>
          <w:tab w:val="left" w:pos="540"/>
          <w:tab w:val="left" w:pos="1080"/>
          <w:tab w:val="left" w:pos="1620"/>
          <w:tab w:val="left" w:pos="2070"/>
          <w:tab w:val="left" w:pos="2552"/>
        </w:tabs>
        <w:ind w:left="547" w:firstLine="0"/>
        <w:jc w:val="both"/>
        <w:rPr>
          <w:rFonts w:ascii="Bookman Old Style" w:hAnsi="Bookman Old Style" w:cs="Tahoma"/>
          <w:sz w:val="24"/>
          <w:szCs w:val="24"/>
        </w:rPr>
      </w:pPr>
      <w:r w:rsidRPr="00582D26">
        <w:rPr>
          <w:rFonts w:ascii="Bookman Old Style" w:hAnsi="Bookman Old Style" w:cs="Tahoma"/>
          <w:sz w:val="24"/>
          <w:szCs w:val="24"/>
        </w:rPr>
        <w:t>Sub Bagian Program dan Keuangan;</w:t>
      </w:r>
    </w:p>
    <w:p w:rsidR="002925A0" w:rsidRPr="00582D26" w:rsidRDefault="002925A0" w:rsidP="0028023E">
      <w:pPr>
        <w:numPr>
          <w:ilvl w:val="1"/>
          <w:numId w:val="45"/>
        </w:numPr>
        <w:tabs>
          <w:tab w:val="clear" w:pos="1920"/>
          <w:tab w:val="left" w:pos="180"/>
          <w:tab w:val="left" w:pos="540"/>
          <w:tab w:val="left" w:pos="1080"/>
          <w:tab w:val="left" w:pos="1620"/>
          <w:tab w:val="left" w:pos="2070"/>
          <w:tab w:val="left" w:pos="2552"/>
        </w:tabs>
        <w:ind w:left="547" w:firstLine="0"/>
        <w:jc w:val="both"/>
        <w:rPr>
          <w:rFonts w:ascii="Bookman Old Style" w:hAnsi="Bookman Old Style" w:cs="Tahoma"/>
          <w:sz w:val="24"/>
          <w:szCs w:val="24"/>
        </w:rPr>
      </w:pPr>
      <w:r w:rsidRPr="00582D26">
        <w:rPr>
          <w:rFonts w:ascii="Bookman Old Style" w:hAnsi="Bookman Old Style" w:cs="Tahoma"/>
          <w:sz w:val="24"/>
          <w:szCs w:val="24"/>
        </w:rPr>
        <w:t>Sub Bagian Umum dan Kepegawaian;</w:t>
      </w:r>
    </w:p>
    <w:p w:rsidR="002925A0" w:rsidRPr="00582D26" w:rsidRDefault="002925A0" w:rsidP="0028023E">
      <w:pPr>
        <w:numPr>
          <w:ilvl w:val="1"/>
          <w:numId w:val="45"/>
        </w:numPr>
        <w:tabs>
          <w:tab w:val="clear" w:pos="1920"/>
          <w:tab w:val="left" w:pos="180"/>
          <w:tab w:val="left" w:pos="540"/>
          <w:tab w:val="left" w:pos="1080"/>
          <w:tab w:val="left" w:pos="1620"/>
          <w:tab w:val="left" w:pos="2070"/>
          <w:tab w:val="left" w:pos="2552"/>
        </w:tabs>
        <w:spacing w:after="120"/>
        <w:ind w:left="540" w:firstLine="0"/>
        <w:jc w:val="both"/>
        <w:rPr>
          <w:rFonts w:ascii="Bookman Old Style" w:hAnsi="Bookman Old Style" w:cs="Tahoma"/>
          <w:sz w:val="24"/>
          <w:szCs w:val="24"/>
        </w:rPr>
      </w:pPr>
      <w:r w:rsidRPr="00582D26">
        <w:rPr>
          <w:rFonts w:ascii="Bookman Old Style" w:hAnsi="Bookman Old Style" w:cs="Tahoma"/>
          <w:sz w:val="24"/>
          <w:szCs w:val="24"/>
        </w:rPr>
        <w:t>Sub Bagian Evaluasi dan Pelaporan.</w:t>
      </w:r>
    </w:p>
    <w:p w:rsidR="002925A0" w:rsidRPr="002925A0" w:rsidRDefault="002925A0" w:rsidP="0028023E">
      <w:pPr>
        <w:pStyle w:val="ListParagraph"/>
        <w:numPr>
          <w:ilvl w:val="0"/>
          <w:numId w:val="46"/>
        </w:numPr>
        <w:tabs>
          <w:tab w:val="left" w:pos="180"/>
          <w:tab w:val="left" w:pos="540"/>
          <w:tab w:val="left" w:pos="1080"/>
          <w:tab w:val="left" w:pos="1620"/>
          <w:tab w:val="left" w:pos="2160"/>
        </w:tabs>
        <w:spacing w:after="120"/>
        <w:ind w:left="540" w:hanging="540"/>
        <w:jc w:val="both"/>
        <w:rPr>
          <w:rFonts w:ascii="Bookman Old Style" w:hAnsi="Bookman Old Style" w:cs="Tahoma"/>
          <w:sz w:val="24"/>
          <w:szCs w:val="24"/>
        </w:rPr>
      </w:pPr>
      <w:r w:rsidRPr="002925A0">
        <w:rPr>
          <w:rFonts w:ascii="Bookman Old Style" w:hAnsi="Bookman Old Style" w:cs="Tahoma"/>
          <w:sz w:val="24"/>
          <w:szCs w:val="24"/>
        </w:rPr>
        <w:t>Inspektur Pembantu, terdiri dari :</w:t>
      </w:r>
    </w:p>
    <w:p w:rsidR="002925A0" w:rsidRPr="00582D26" w:rsidRDefault="002925A0" w:rsidP="0028023E">
      <w:pPr>
        <w:numPr>
          <w:ilvl w:val="2"/>
          <w:numId w:val="45"/>
        </w:numPr>
        <w:tabs>
          <w:tab w:val="clear" w:pos="2520"/>
          <w:tab w:val="left" w:pos="180"/>
          <w:tab w:val="left" w:pos="540"/>
          <w:tab w:val="left" w:pos="1080"/>
          <w:tab w:val="left" w:pos="1620"/>
          <w:tab w:val="left" w:pos="2070"/>
          <w:tab w:val="num" w:pos="2552"/>
        </w:tabs>
        <w:ind w:left="547" w:firstLine="0"/>
        <w:jc w:val="both"/>
        <w:rPr>
          <w:rFonts w:ascii="Bookman Old Style" w:hAnsi="Bookman Old Style" w:cs="Tahoma"/>
          <w:sz w:val="24"/>
          <w:szCs w:val="24"/>
        </w:rPr>
      </w:pPr>
      <w:r w:rsidRPr="00582D26">
        <w:rPr>
          <w:rFonts w:ascii="Bookman Old Style" w:hAnsi="Bookman Old Style" w:cs="Tahoma"/>
          <w:sz w:val="24"/>
          <w:szCs w:val="24"/>
        </w:rPr>
        <w:t>Inspektur Pembantu Wilayah I;</w:t>
      </w:r>
    </w:p>
    <w:p w:rsidR="002925A0" w:rsidRPr="00582D26" w:rsidRDefault="002925A0" w:rsidP="0028023E">
      <w:pPr>
        <w:numPr>
          <w:ilvl w:val="2"/>
          <w:numId w:val="45"/>
        </w:numPr>
        <w:tabs>
          <w:tab w:val="clear" w:pos="2520"/>
          <w:tab w:val="left" w:pos="180"/>
          <w:tab w:val="left" w:pos="540"/>
          <w:tab w:val="left" w:pos="1080"/>
          <w:tab w:val="left" w:pos="1620"/>
          <w:tab w:val="left" w:pos="2070"/>
          <w:tab w:val="num" w:pos="2552"/>
        </w:tabs>
        <w:ind w:left="547" w:firstLine="0"/>
        <w:jc w:val="both"/>
        <w:rPr>
          <w:rFonts w:ascii="Bookman Old Style" w:hAnsi="Bookman Old Style" w:cs="Tahoma"/>
          <w:sz w:val="24"/>
          <w:szCs w:val="24"/>
        </w:rPr>
      </w:pPr>
      <w:r w:rsidRPr="00582D26">
        <w:rPr>
          <w:rFonts w:ascii="Bookman Old Style" w:hAnsi="Bookman Old Style" w:cs="Tahoma"/>
          <w:sz w:val="24"/>
          <w:szCs w:val="24"/>
        </w:rPr>
        <w:t>Inspektur Pembantu Wilayah II;</w:t>
      </w:r>
    </w:p>
    <w:p w:rsidR="002925A0" w:rsidRPr="00582D26" w:rsidRDefault="002925A0" w:rsidP="0028023E">
      <w:pPr>
        <w:numPr>
          <w:ilvl w:val="2"/>
          <w:numId w:val="45"/>
        </w:numPr>
        <w:tabs>
          <w:tab w:val="clear" w:pos="2520"/>
          <w:tab w:val="left" w:pos="180"/>
          <w:tab w:val="left" w:pos="540"/>
          <w:tab w:val="left" w:pos="1080"/>
          <w:tab w:val="left" w:pos="1620"/>
          <w:tab w:val="left" w:pos="2070"/>
          <w:tab w:val="num" w:pos="2552"/>
        </w:tabs>
        <w:ind w:left="547" w:firstLine="0"/>
        <w:jc w:val="both"/>
        <w:rPr>
          <w:rFonts w:ascii="Bookman Old Style" w:hAnsi="Bookman Old Style" w:cs="Tahoma"/>
          <w:sz w:val="24"/>
          <w:szCs w:val="24"/>
        </w:rPr>
      </w:pPr>
      <w:r w:rsidRPr="00582D26">
        <w:rPr>
          <w:rFonts w:ascii="Bookman Old Style" w:hAnsi="Bookman Old Style" w:cs="Tahoma"/>
          <w:sz w:val="24"/>
          <w:szCs w:val="24"/>
        </w:rPr>
        <w:t>Inspektur Pembantu Wilayah III;</w:t>
      </w:r>
    </w:p>
    <w:p w:rsidR="002925A0" w:rsidRPr="00582D26" w:rsidRDefault="002925A0" w:rsidP="0028023E">
      <w:pPr>
        <w:numPr>
          <w:ilvl w:val="2"/>
          <w:numId w:val="45"/>
        </w:numPr>
        <w:tabs>
          <w:tab w:val="clear" w:pos="2520"/>
          <w:tab w:val="left" w:pos="180"/>
          <w:tab w:val="left" w:pos="540"/>
          <w:tab w:val="left" w:pos="1080"/>
          <w:tab w:val="left" w:pos="1620"/>
          <w:tab w:val="left" w:pos="2070"/>
          <w:tab w:val="num" w:pos="2552"/>
        </w:tabs>
        <w:spacing w:after="120"/>
        <w:ind w:left="540" w:firstLine="0"/>
        <w:jc w:val="both"/>
        <w:rPr>
          <w:rFonts w:ascii="Bookman Old Style" w:hAnsi="Bookman Old Style" w:cs="Tahoma"/>
          <w:sz w:val="24"/>
          <w:szCs w:val="24"/>
        </w:rPr>
      </w:pPr>
      <w:r w:rsidRPr="00582D26">
        <w:rPr>
          <w:rFonts w:ascii="Bookman Old Style" w:hAnsi="Bookman Old Style" w:cs="Tahoma"/>
          <w:sz w:val="24"/>
          <w:szCs w:val="24"/>
        </w:rPr>
        <w:t>Inspektur Pembantu Wilayah IV;</w:t>
      </w:r>
    </w:p>
    <w:p w:rsidR="002925A0" w:rsidRPr="002925A0" w:rsidRDefault="002925A0" w:rsidP="0028023E">
      <w:pPr>
        <w:pStyle w:val="ListParagraph"/>
        <w:numPr>
          <w:ilvl w:val="0"/>
          <w:numId w:val="46"/>
        </w:numPr>
        <w:tabs>
          <w:tab w:val="left" w:pos="180"/>
          <w:tab w:val="left" w:pos="540"/>
          <w:tab w:val="left" w:pos="1080"/>
          <w:tab w:val="left" w:pos="1620"/>
          <w:tab w:val="left" w:pos="2160"/>
        </w:tabs>
        <w:spacing w:after="120"/>
        <w:ind w:left="540" w:hanging="540"/>
        <w:jc w:val="both"/>
        <w:rPr>
          <w:rFonts w:ascii="Bookman Old Style" w:hAnsi="Bookman Old Style" w:cs="Tahoma"/>
          <w:sz w:val="24"/>
          <w:szCs w:val="24"/>
        </w:rPr>
      </w:pPr>
      <w:r w:rsidRPr="002925A0">
        <w:rPr>
          <w:rFonts w:ascii="Bookman Old Style" w:hAnsi="Bookman Old Style" w:cs="Tahoma"/>
          <w:sz w:val="24"/>
          <w:szCs w:val="24"/>
        </w:rPr>
        <w:t>Jabatan Fungsional Pengawasan</w:t>
      </w:r>
    </w:p>
    <w:p w:rsidR="002925A0" w:rsidRPr="002925A0" w:rsidRDefault="002925A0" w:rsidP="0028023E">
      <w:pPr>
        <w:pStyle w:val="ListParagraph"/>
        <w:numPr>
          <w:ilvl w:val="0"/>
          <w:numId w:val="46"/>
        </w:numPr>
        <w:tabs>
          <w:tab w:val="left" w:pos="180"/>
          <w:tab w:val="left" w:pos="540"/>
          <w:tab w:val="left" w:pos="1080"/>
          <w:tab w:val="left" w:pos="1620"/>
          <w:tab w:val="left" w:pos="2160"/>
        </w:tabs>
        <w:spacing w:after="120"/>
        <w:ind w:left="540" w:hanging="540"/>
        <w:jc w:val="both"/>
        <w:rPr>
          <w:rFonts w:ascii="Bookman Old Style" w:hAnsi="Bookman Old Style" w:cs="Tahoma"/>
          <w:sz w:val="24"/>
          <w:szCs w:val="24"/>
        </w:rPr>
      </w:pPr>
      <w:r w:rsidRPr="002925A0">
        <w:rPr>
          <w:rFonts w:ascii="Bookman Old Style" w:hAnsi="Bookman Old Style" w:cs="Tahoma"/>
          <w:sz w:val="24"/>
          <w:szCs w:val="24"/>
        </w:rPr>
        <w:t>Kelompok Jabatan Fungsional.</w:t>
      </w:r>
    </w:p>
    <w:p w:rsidR="00211720" w:rsidRDefault="00211720" w:rsidP="002925A0">
      <w:pPr>
        <w:tabs>
          <w:tab w:val="left" w:pos="550"/>
          <w:tab w:val="left" w:pos="990"/>
        </w:tabs>
        <w:autoSpaceDE w:val="0"/>
        <w:autoSpaceDN w:val="0"/>
        <w:adjustRightInd w:val="0"/>
        <w:spacing w:after="120"/>
        <w:jc w:val="both"/>
        <w:rPr>
          <w:rFonts w:ascii="Bookman Old Style" w:hAnsi="Bookman Old Style" w:cs="Arial"/>
          <w:color w:val="000000"/>
          <w:sz w:val="24"/>
          <w:szCs w:val="24"/>
          <w:lang w:val="id-ID"/>
        </w:rPr>
      </w:pPr>
    </w:p>
    <w:p w:rsidR="00211720" w:rsidRDefault="00211720" w:rsidP="00211720">
      <w:pPr>
        <w:snapToGrid w:val="0"/>
        <w:spacing w:after="120"/>
        <w:jc w:val="center"/>
        <w:rPr>
          <w:rFonts w:ascii="Bookman Old Style" w:hAnsi="Bookman Old Style" w:cs="Arial"/>
          <w:b/>
          <w:color w:val="000000"/>
          <w:sz w:val="24"/>
          <w:szCs w:val="24"/>
          <w:lang w:val="id-ID"/>
        </w:rPr>
      </w:pPr>
    </w:p>
    <w:p w:rsidR="00171795" w:rsidRDefault="00171795" w:rsidP="00211720">
      <w:pPr>
        <w:snapToGrid w:val="0"/>
        <w:spacing w:after="120"/>
        <w:jc w:val="center"/>
        <w:rPr>
          <w:rFonts w:ascii="Bookman Old Style" w:hAnsi="Bookman Old Style" w:cs="Arial"/>
          <w:b/>
          <w:color w:val="000000"/>
          <w:sz w:val="24"/>
          <w:szCs w:val="24"/>
          <w:lang w:val="id-ID"/>
        </w:rPr>
      </w:pPr>
    </w:p>
    <w:p w:rsidR="00171795" w:rsidRDefault="00171795" w:rsidP="00211720">
      <w:pPr>
        <w:snapToGrid w:val="0"/>
        <w:spacing w:after="120"/>
        <w:jc w:val="center"/>
        <w:rPr>
          <w:rFonts w:ascii="Bookman Old Style" w:hAnsi="Bookman Old Style" w:cs="Arial"/>
          <w:b/>
          <w:color w:val="000000"/>
          <w:sz w:val="24"/>
          <w:szCs w:val="24"/>
          <w:lang w:val="id-ID"/>
        </w:rPr>
      </w:pPr>
    </w:p>
    <w:p w:rsidR="00171795" w:rsidRDefault="00171795" w:rsidP="00211720">
      <w:pPr>
        <w:snapToGrid w:val="0"/>
        <w:spacing w:after="120"/>
        <w:jc w:val="center"/>
        <w:rPr>
          <w:rFonts w:ascii="Bookman Old Style" w:hAnsi="Bookman Old Style" w:cs="Arial"/>
          <w:b/>
          <w:color w:val="000000"/>
          <w:sz w:val="24"/>
          <w:szCs w:val="24"/>
          <w:lang w:val="id-ID"/>
        </w:rPr>
      </w:pPr>
    </w:p>
    <w:p w:rsidR="00171795" w:rsidRDefault="00171795" w:rsidP="00211720">
      <w:pPr>
        <w:snapToGrid w:val="0"/>
        <w:spacing w:after="120"/>
        <w:jc w:val="center"/>
        <w:rPr>
          <w:rFonts w:ascii="Bookman Old Style" w:hAnsi="Bookman Old Style" w:cs="Arial"/>
          <w:b/>
          <w:color w:val="000000"/>
          <w:sz w:val="24"/>
          <w:szCs w:val="24"/>
        </w:rPr>
      </w:pPr>
    </w:p>
    <w:p w:rsidR="00DB38CC" w:rsidRDefault="00DB38CC" w:rsidP="00211720">
      <w:pPr>
        <w:snapToGrid w:val="0"/>
        <w:spacing w:after="120"/>
        <w:jc w:val="center"/>
        <w:rPr>
          <w:rFonts w:ascii="Bookman Old Style" w:hAnsi="Bookman Old Style" w:cs="Arial"/>
          <w:b/>
          <w:color w:val="000000"/>
          <w:sz w:val="24"/>
          <w:szCs w:val="24"/>
        </w:rPr>
      </w:pPr>
    </w:p>
    <w:p w:rsidR="00DB38CC" w:rsidRDefault="00DB38CC" w:rsidP="00211720">
      <w:pPr>
        <w:snapToGrid w:val="0"/>
        <w:spacing w:after="120"/>
        <w:jc w:val="center"/>
        <w:rPr>
          <w:rFonts w:ascii="Bookman Old Style" w:hAnsi="Bookman Old Style" w:cs="Arial"/>
          <w:b/>
          <w:color w:val="000000"/>
          <w:sz w:val="24"/>
          <w:szCs w:val="24"/>
        </w:rPr>
      </w:pPr>
    </w:p>
    <w:p w:rsidR="00DB38CC" w:rsidRDefault="00DB38CC" w:rsidP="00211720">
      <w:pPr>
        <w:snapToGrid w:val="0"/>
        <w:spacing w:after="120"/>
        <w:jc w:val="center"/>
        <w:rPr>
          <w:rFonts w:ascii="Bookman Old Style" w:hAnsi="Bookman Old Style" w:cs="Arial"/>
          <w:b/>
          <w:color w:val="000000"/>
          <w:sz w:val="24"/>
          <w:szCs w:val="24"/>
        </w:rPr>
      </w:pPr>
    </w:p>
    <w:p w:rsidR="00DB38CC" w:rsidRPr="00DB38CC" w:rsidRDefault="00DB38CC" w:rsidP="00211720">
      <w:pPr>
        <w:snapToGrid w:val="0"/>
        <w:spacing w:after="120"/>
        <w:jc w:val="center"/>
        <w:rPr>
          <w:rFonts w:ascii="Bookman Old Style" w:hAnsi="Bookman Old Style" w:cs="Arial"/>
          <w:b/>
          <w:color w:val="000000"/>
          <w:sz w:val="24"/>
          <w:szCs w:val="24"/>
        </w:rPr>
      </w:pPr>
    </w:p>
    <w:p w:rsidR="00171795" w:rsidRPr="00171795" w:rsidRDefault="00171795" w:rsidP="00211720">
      <w:pPr>
        <w:snapToGrid w:val="0"/>
        <w:spacing w:after="120"/>
        <w:jc w:val="center"/>
        <w:rPr>
          <w:rFonts w:ascii="Bookman Old Style" w:hAnsi="Bookman Old Style" w:cs="Arial"/>
          <w:b/>
          <w:color w:val="000000"/>
          <w:sz w:val="24"/>
          <w:szCs w:val="24"/>
          <w:lang w:val="id-ID"/>
        </w:rPr>
      </w:pPr>
    </w:p>
    <w:p w:rsidR="00211720" w:rsidRPr="00434D4C" w:rsidRDefault="00211720" w:rsidP="00211720">
      <w:pPr>
        <w:snapToGrid w:val="0"/>
        <w:spacing w:after="120"/>
        <w:jc w:val="center"/>
        <w:rPr>
          <w:rFonts w:ascii="Bookman Old Style" w:hAnsi="Bookman Old Style" w:cs="Arial"/>
          <w:b/>
          <w:color w:val="000000"/>
          <w:sz w:val="24"/>
          <w:szCs w:val="24"/>
          <w:lang w:val="id-ID"/>
        </w:rPr>
      </w:pPr>
      <w:r w:rsidRPr="00434D4C">
        <w:rPr>
          <w:rFonts w:ascii="Bookman Old Style" w:hAnsi="Bookman Old Style" w:cs="Arial"/>
          <w:b/>
          <w:color w:val="000000"/>
          <w:sz w:val="24"/>
          <w:szCs w:val="24"/>
          <w:lang w:val="id-ID"/>
        </w:rPr>
        <w:lastRenderedPageBreak/>
        <w:t xml:space="preserve">Gambar struktur organisasi </w:t>
      </w:r>
    </w:p>
    <w:p w:rsidR="00211720" w:rsidRDefault="00211720" w:rsidP="00211720">
      <w:pPr>
        <w:snapToGrid w:val="0"/>
        <w:spacing w:after="120"/>
        <w:ind w:firstLine="720"/>
        <w:jc w:val="both"/>
        <w:rPr>
          <w:rFonts w:ascii="Bookman Old Style" w:hAnsi="Bookman Old Style" w:cs="Arial"/>
          <w:color w:val="000000"/>
          <w:sz w:val="24"/>
          <w:szCs w:val="24"/>
        </w:rPr>
      </w:pPr>
    </w:p>
    <w:p w:rsidR="00211720" w:rsidRPr="004A01D9" w:rsidRDefault="003D7169" w:rsidP="00211720">
      <w:pPr>
        <w:snapToGrid w:val="0"/>
        <w:spacing w:after="120"/>
        <w:ind w:hanging="1080"/>
        <w:jc w:val="both"/>
        <w:rPr>
          <w:rFonts w:ascii="Bookman Old Style" w:hAnsi="Bookman Old Style" w:cs="Arial"/>
          <w:color w:val="000000"/>
          <w:sz w:val="24"/>
          <w:szCs w:val="24"/>
        </w:rPr>
      </w:pPr>
      <w:r>
        <w:rPr>
          <w:rFonts w:ascii="TTE11A34E0t00" w:hAnsi="TTE11A34E0t00" w:cs="TTE11A34E0t00"/>
          <w:noProof/>
          <w:color w:val="000000" w:themeColor="text1"/>
          <w:sz w:val="9"/>
          <w:szCs w:val="9"/>
        </w:rPr>
        <mc:AlternateContent>
          <mc:Choice Requires="wpc">
            <w:drawing>
              <wp:inline distT="0" distB="0" distL="0" distR="0">
                <wp:extent cx="7027545" cy="6577965"/>
                <wp:effectExtent l="38100" t="37465" r="40005" b="42545"/>
                <wp:docPr id="33"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lt1">
                            <a:lumMod val="100000"/>
                            <a:lumOff val="0"/>
                          </a:schemeClr>
                        </a:solidFill>
                      </wpc:bg>
                      <wpc:whole>
                        <a:ln w="31750" cap="flat" cmpd="sng" algn="ctr">
                          <a:solidFill>
                            <a:schemeClr val="dk1">
                              <a:lumMod val="100000"/>
                              <a:lumOff val="0"/>
                            </a:schemeClr>
                          </a:solidFill>
                          <a:prstDash val="solid"/>
                          <a:miter lim="800000"/>
                          <a:headEnd type="none" w="med" len="med"/>
                          <a:tailEnd type="none" w="med" len="med"/>
                        </a:ln>
                      </wpc:whole>
                      <wps:wsp>
                        <wps:cNvPr id="2" name="Rectangle 18"/>
                        <wps:cNvSpPr>
                          <a:spLocks noChangeArrowheads="1"/>
                        </wps:cNvSpPr>
                        <wps:spPr bwMode="auto">
                          <a:xfrm>
                            <a:off x="3644900" y="2159635"/>
                            <a:ext cx="1031875" cy="684530"/>
                          </a:xfrm>
                          <a:prstGeom prst="rect">
                            <a:avLst/>
                          </a:prstGeom>
                          <a:solidFill>
                            <a:schemeClr val="bg1">
                              <a:lumMod val="100000"/>
                              <a:lumOff val="0"/>
                            </a:schemeClr>
                          </a:solidFill>
                          <a:ln w="38100">
                            <a:solidFill>
                              <a:schemeClr val="tx1">
                                <a:lumMod val="100000"/>
                                <a:lumOff val="0"/>
                              </a:schemeClr>
                            </a:solidFill>
                            <a:miter lim="800000"/>
                            <a:headEnd/>
                            <a:tailEnd/>
                          </a:ln>
                          <a:effectLst>
                            <a:outerShdw dist="28398" dir="3806097" algn="ctr" rotWithShape="0">
                              <a:srgbClr val="4E6128">
                                <a:alpha val="50000"/>
                              </a:srgbClr>
                            </a:outerShdw>
                          </a:effectLst>
                        </wps:spPr>
                        <wps:txbx>
                          <w:txbxContent>
                            <w:p w:rsidR="0000101E" w:rsidRPr="004F11FE" w:rsidRDefault="0000101E" w:rsidP="00211720">
                              <w:pPr>
                                <w:jc w:val="center"/>
                                <w:rPr>
                                  <w:b/>
                                  <w:color w:val="000000" w:themeColor="text1"/>
                                  <w:sz w:val="18"/>
                                  <w:szCs w:val="18"/>
                                </w:rPr>
                              </w:pPr>
                              <w:r w:rsidRPr="004F11FE">
                                <w:rPr>
                                  <w:b/>
                                  <w:color w:val="000000" w:themeColor="text1"/>
                                  <w:sz w:val="18"/>
                                  <w:szCs w:val="18"/>
                                </w:rPr>
                                <w:t xml:space="preserve">Kasubbag </w:t>
                              </w:r>
                              <w:r>
                                <w:rPr>
                                  <w:b/>
                                  <w:color w:val="000000" w:themeColor="text1"/>
                                  <w:sz w:val="18"/>
                                  <w:szCs w:val="18"/>
                                </w:rPr>
                                <w:t>Program &amp; Keuangan</w:t>
                              </w:r>
                            </w:p>
                          </w:txbxContent>
                        </wps:txbx>
                        <wps:bodyPr rot="0" vert="horz" wrap="square" lIns="91440" tIns="45720" rIns="91440" bIns="45720" anchor="t" anchorCtr="0" upright="1">
                          <a:noAutofit/>
                        </wps:bodyPr>
                      </wps:wsp>
                      <wps:wsp>
                        <wps:cNvPr id="3" name="Rectangle 19"/>
                        <wps:cNvSpPr>
                          <a:spLocks noChangeArrowheads="1"/>
                        </wps:cNvSpPr>
                        <wps:spPr bwMode="auto">
                          <a:xfrm>
                            <a:off x="536575" y="4265930"/>
                            <a:ext cx="1180465" cy="550545"/>
                          </a:xfrm>
                          <a:prstGeom prst="rect">
                            <a:avLst/>
                          </a:prstGeom>
                          <a:solidFill>
                            <a:schemeClr val="bg1">
                              <a:lumMod val="100000"/>
                              <a:lumOff val="0"/>
                            </a:schemeClr>
                          </a:solidFill>
                          <a:ln w="38100">
                            <a:solidFill>
                              <a:schemeClr val="tx1">
                                <a:lumMod val="100000"/>
                                <a:lumOff val="0"/>
                              </a:schemeClr>
                            </a:solidFill>
                            <a:miter lim="800000"/>
                            <a:headEnd/>
                            <a:tailEnd/>
                          </a:ln>
                          <a:effectLst>
                            <a:outerShdw dist="28398" dir="3806097" algn="ctr" rotWithShape="0">
                              <a:srgbClr val="4E6128">
                                <a:alpha val="50000"/>
                              </a:srgbClr>
                            </a:outerShdw>
                          </a:effectLst>
                        </wps:spPr>
                        <wps:txbx>
                          <w:txbxContent>
                            <w:p w:rsidR="0000101E" w:rsidRPr="004F11FE" w:rsidRDefault="0000101E" w:rsidP="00211720">
                              <w:pPr>
                                <w:jc w:val="center"/>
                                <w:rPr>
                                  <w:b/>
                                  <w:color w:val="000000" w:themeColor="text1"/>
                                  <w:sz w:val="18"/>
                                </w:rPr>
                              </w:pPr>
                              <w:r>
                                <w:rPr>
                                  <w:b/>
                                  <w:color w:val="000000" w:themeColor="text1"/>
                                  <w:sz w:val="18"/>
                                </w:rPr>
                                <w:t>Jabatan Fungsional Pengawasan</w:t>
                              </w:r>
                            </w:p>
                          </w:txbxContent>
                        </wps:txbx>
                        <wps:bodyPr rot="0" vert="horz" wrap="square" lIns="91440" tIns="45720" rIns="91440" bIns="45720" anchor="t" anchorCtr="0" upright="1">
                          <a:noAutofit/>
                        </wps:bodyPr>
                      </wps:wsp>
                      <wps:wsp>
                        <wps:cNvPr id="4" name="Rectangle 20"/>
                        <wps:cNvSpPr>
                          <a:spLocks noChangeArrowheads="1"/>
                        </wps:cNvSpPr>
                        <wps:spPr bwMode="auto">
                          <a:xfrm>
                            <a:off x="2127250" y="4265930"/>
                            <a:ext cx="1180465" cy="550545"/>
                          </a:xfrm>
                          <a:prstGeom prst="rect">
                            <a:avLst/>
                          </a:prstGeom>
                          <a:solidFill>
                            <a:schemeClr val="bg1">
                              <a:lumMod val="100000"/>
                              <a:lumOff val="0"/>
                            </a:schemeClr>
                          </a:solidFill>
                          <a:ln w="38100">
                            <a:solidFill>
                              <a:schemeClr val="tx1">
                                <a:lumMod val="100000"/>
                                <a:lumOff val="0"/>
                              </a:schemeClr>
                            </a:solidFill>
                            <a:miter lim="800000"/>
                            <a:headEnd/>
                            <a:tailEnd/>
                          </a:ln>
                          <a:effectLst>
                            <a:outerShdw dist="28398" dir="3806097" algn="ctr" rotWithShape="0">
                              <a:srgbClr val="4E6128">
                                <a:alpha val="50000"/>
                              </a:srgbClr>
                            </a:outerShdw>
                          </a:effectLst>
                        </wps:spPr>
                        <wps:txbx>
                          <w:txbxContent>
                            <w:p w:rsidR="0000101E" w:rsidRPr="004F11FE" w:rsidRDefault="0000101E" w:rsidP="00211720">
                              <w:pPr>
                                <w:jc w:val="center"/>
                                <w:rPr>
                                  <w:b/>
                                  <w:color w:val="000000" w:themeColor="text1"/>
                                  <w:sz w:val="18"/>
                                </w:rPr>
                              </w:pPr>
                              <w:r>
                                <w:rPr>
                                  <w:b/>
                                  <w:color w:val="000000" w:themeColor="text1"/>
                                  <w:sz w:val="18"/>
                                </w:rPr>
                                <w:t>Jabatan Fungsional Pengawasan</w:t>
                              </w:r>
                            </w:p>
                            <w:p w:rsidR="0000101E" w:rsidRPr="004F11FE" w:rsidRDefault="0000101E" w:rsidP="00211720">
                              <w:pPr>
                                <w:jc w:val="center"/>
                                <w:rPr>
                                  <w:b/>
                                  <w:color w:val="000000" w:themeColor="text1"/>
                                  <w:sz w:val="18"/>
                                </w:rPr>
                              </w:pPr>
                            </w:p>
                            <w:p w:rsidR="0000101E" w:rsidRPr="004F11FE" w:rsidRDefault="0000101E" w:rsidP="00211720">
                              <w:pPr>
                                <w:rPr>
                                  <w:color w:val="000000" w:themeColor="text1"/>
                                </w:rPr>
                              </w:pPr>
                            </w:p>
                          </w:txbxContent>
                        </wps:txbx>
                        <wps:bodyPr rot="0" vert="horz" wrap="square" lIns="91440" tIns="45720" rIns="91440" bIns="45720" anchor="t" anchorCtr="0" upright="1">
                          <a:noAutofit/>
                        </wps:bodyPr>
                      </wps:wsp>
                      <wps:wsp>
                        <wps:cNvPr id="5" name="Rectangle 21"/>
                        <wps:cNvSpPr>
                          <a:spLocks noChangeArrowheads="1"/>
                        </wps:cNvSpPr>
                        <wps:spPr bwMode="auto">
                          <a:xfrm>
                            <a:off x="3775075" y="4286885"/>
                            <a:ext cx="1180465" cy="550545"/>
                          </a:xfrm>
                          <a:prstGeom prst="rect">
                            <a:avLst/>
                          </a:prstGeom>
                          <a:solidFill>
                            <a:schemeClr val="bg1">
                              <a:lumMod val="100000"/>
                              <a:lumOff val="0"/>
                            </a:schemeClr>
                          </a:solidFill>
                          <a:ln w="38100">
                            <a:solidFill>
                              <a:schemeClr val="tx1">
                                <a:lumMod val="100000"/>
                                <a:lumOff val="0"/>
                              </a:schemeClr>
                            </a:solidFill>
                            <a:miter lim="800000"/>
                            <a:headEnd/>
                            <a:tailEnd/>
                          </a:ln>
                          <a:effectLst>
                            <a:outerShdw dist="28398" dir="3806097" algn="ctr" rotWithShape="0">
                              <a:srgbClr val="4E6128">
                                <a:alpha val="50000"/>
                              </a:srgbClr>
                            </a:outerShdw>
                          </a:effectLst>
                        </wps:spPr>
                        <wps:txbx>
                          <w:txbxContent>
                            <w:p w:rsidR="0000101E" w:rsidRPr="004F11FE" w:rsidRDefault="0000101E" w:rsidP="00211720">
                              <w:pPr>
                                <w:jc w:val="center"/>
                                <w:rPr>
                                  <w:b/>
                                  <w:color w:val="000000" w:themeColor="text1"/>
                                  <w:sz w:val="18"/>
                                </w:rPr>
                              </w:pPr>
                              <w:r>
                                <w:rPr>
                                  <w:b/>
                                  <w:color w:val="000000" w:themeColor="text1"/>
                                  <w:sz w:val="18"/>
                                </w:rPr>
                                <w:t>Jabatan Fungsional Pengawasan</w:t>
                              </w:r>
                            </w:p>
                            <w:p w:rsidR="0000101E" w:rsidRPr="004F11FE" w:rsidRDefault="0000101E" w:rsidP="00211720">
                              <w:pPr>
                                <w:jc w:val="center"/>
                                <w:rPr>
                                  <w:b/>
                                  <w:color w:val="000000" w:themeColor="text1"/>
                                  <w:sz w:val="18"/>
                                </w:rPr>
                              </w:pPr>
                            </w:p>
                            <w:p w:rsidR="0000101E" w:rsidRPr="004F11FE" w:rsidRDefault="0000101E" w:rsidP="00211720">
                              <w:pPr>
                                <w:rPr>
                                  <w:color w:val="000000" w:themeColor="text1"/>
                                </w:rPr>
                              </w:pPr>
                            </w:p>
                          </w:txbxContent>
                        </wps:txbx>
                        <wps:bodyPr rot="0" vert="horz" wrap="square" lIns="91440" tIns="45720" rIns="91440" bIns="45720" anchor="t" anchorCtr="0" upright="1">
                          <a:noAutofit/>
                        </wps:bodyPr>
                      </wps:wsp>
                      <wps:wsp>
                        <wps:cNvPr id="8" name="Rectangle 22"/>
                        <wps:cNvSpPr>
                          <a:spLocks noChangeArrowheads="1"/>
                        </wps:cNvSpPr>
                        <wps:spPr bwMode="auto">
                          <a:xfrm>
                            <a:off x="5422900" y="4265930"/>
                            <a:ext cx="1180465" cy="550545"/>
                          </a:xfrm>
                          <a:prstGeom prst="rect">
                            <a:avLst/>
                          </a:prstGeom>
                          <a:solidFill>
                            <a:schemeClr val="bg1">
                              <a:lumMod val="100000"/>
                              <a:lumOff val="0"/>
                            </a:schemeClr>
                          </a:solidFill>
                          <a:ln w="38100">
                            <a:solidFill>
                              <a:schemeClr val="tx1">
                                <a:lumMod val="100000"/>
                                <a:lumOff val="0"/>
                              </a:schemeClr>
                            </a:solidFill>
                            <a:miter lim="800000"/>
                            <a:headEnd/>
                            <a:tailEnd/>
                          </a:ln>
                          <a:effectLst>
                            <a:outerShdw dist="28398" dir="3806097" algn="ctr" rotWithShape="0">
                              <a:srgbClr val="4E6128">
                                <a:alpha val="50000"/>
                              </a:srgbClr>
                            </a:outerShdw>
                          </a:effectLst>
                        </wps:spPr>
                        <wps:txbx>
                          <w:txbxContent>
                            <w:p w:rsidR="0000101E" w:rsidRPr="004F11FE" w:rsidRDefault="0000101E" w:rsidP="00211720">
                              <w:pPr>
                                <w:jc w:val="center"/>
                                <w:rPr>
                                  <w:b/>
                                  <w:color w:val="000000" w:themeColor="text1"/>
                                  <w:sz w:val="18"/>
                                </w:rPr>
                              </w:pPr>
                              <w:r>
                                <w:rPr>
                                  <w:b/>
                                  <w:color w:val="000000" w:themeColor="text1"/>
                                  <w:sz w:val="18"/>
                                </w:rPr>
                                <w:t>Jabatan Fungsional Pengawasan</w:t>
                              </w:r>
                            </w:p>
                            <w:p w:rsidR="0000101E" w:rsidRPr="004F11FE" w:rsidRDefault="0000101E" w:rsidP="00211720">
                              <w:pPr>
                                <w:jc w:val="center"/>
                                <w:rPr>
                                  <w:b/>
                                  <w:color w:val="000000" w:themeColor="text1"/>
                                  <w:sz w:val="18"/>
                                </w:rPr>
                              </w:pPr>
                            </w:p>
                            <w:p w:rsidR="0000101E" w:rsidRPr="004F11FE" w:rsidRDefault="0000101E" w:rsidP="00211720">
                              <w:pPr>
                                <w:rPr>
                                  <w:color w:val="000000" w:themeColor="text1"/>
                                </w:rPr>
                              </w:pPr>
                            </w:p>
                          </w:txbxContent>
                        </wps:txbx>
                        <wps:bodyPr rot="0" vert="horz" wrap="square" lIns="91440" tIns="45720" rIns="91440" bIns="45720" anchor="t" anchorCtr="0" upright="1">
                          <a:noAutofit/>
                        </wps:bodyPr>
                      </wps:wsp>
                      <wps:wsp>
                        <wps:cNvPr id="9" name="Rectangle 23"/>
                        <wps:cNvSpPr>
                          <a:spLocks noChangeArrowheads="1"/>
                        </wps:cNvSpPr>
                        <wps:spPr bwMode="auto">
                          <a:xfrm>
                            <a:off x="483235" y="3532505"/>
                            <a:ext cx="1280795" cy="550545"/>
                          </a:xfrm>
                          <a:prstGeom prst="rect">
                            <a:avLst/>
                          </a:prstGeom>
                          <a:solidFill>
                            <a:schemeClr val="bg1">
                              <a:lumMod val="100000"/>
                              <a:lumOff val="0"/>
                            </a:schemeClr>
                          </a:solidFill>
                          <a:ln w="38100">
                            <a:solidFill>
                              <a:schemeClr val="tx1">
                                <a:lumMod val="100000"/>
                                <a:lumOff val="0"/>
                              </a:schemeClr>
                            </a:solidFill>
                            <a:miter lim="800000"/>
                            <a:headEnd/>
                            <a:tailEnd/>
                          </a:ln>
                          <a:effectLst>
                            <a:outerShdw dist="28398" dir="3806097" algn="ctr" rotWithShape="0">
                              <a:srgbClr val="243F60">
                                <a:alpha val="50000"/>
                              </a:srgbClr>
                            </a:outerShdw>
                          </a:effectLst>
                        </wps:spPr>
                        <wps:txbx>
                          <w:txbxContent>
                            <w:p w:rsidR="0000101E" w:rsidRPr="004F11FE" w:rsidRDefault="0000101E" w:rsidP="00211720">
                              <w:pPr>
                                <w:jc w:val="center"/>
                                <w:rPr>
                                  <w:b/>
                                  <w:color w:val="000000" w:themeColor="text1"/>
                                  <w:sz w:val="16"/>
                                </w:rPr>
                              </w:pPr>
                              <w:r w:rsidRPr="004F11FE">
                                <w:rPr>
                                  <w:b/>
                                  <w:color w:val="000000" w:themeColor="text1"/>
                                  <w:sz w:val="16"/>
                                </w:rPr>
                                <w:t>INSPEKTUR PEMBANTU WILAYAH I</w:t>
                              </w:r>
                            </w:p>
                          </w:txbxContent>
                        </wps:txbx>
                        <wps:bodyPr rot="0" vert="horz" wrap="square" lIns="91440" tIns="45720" rIns="91440" bIns="45720" anchor="t" anchorCtr="0" upright="1">
                          <a:noAutofit/>
                        </wps:bodyPr>
                      </wps:wsp>
                      <wps:wsp>
                        <wps:cNvPr id="10" name="Rectangle 24"/>
                        <wps:cNvSpPr>
                          <a:spLocks noChangeArrowheads="1"/>
                        </wps:cNvSpPr>
                        <wps:spPr bwMode="auto">
                          <a:xfrm>
                            <a:off x="2092325" y="3532505"/>
                            <a:ext cx="1276350" cy="550545"/>
                          </a:xfrm>
                          <a:prstGeom prst="rect">
                            <a:avLst/>
                          </a:prstGeom>
                          <a:solidFill>
                            <a:schemeClr val="bg1">
                              <a:lumMod val="100000"/>
                              <a:lumOff val="0"/>
                            </a:schemeClr>
                          </a:solidFill>
                          <a:ln w="38100">
                            <a:solidFill>
                              <a:schemeClr val="tx1">
                                <a:lumMod val="100000"/>
                                <a:lumOff val="0"/>
                              </a:schemeClr>
                            </a:solidFill>
                            <a:miter lim="800000"/>
                            <a:headEnd/>
                            <a:tailEnd/>
                          </a:ln>
                          <a:effectLst>
                            <a:outerShdw dist="28398" dir="3806097" algn="ctr" rotWithShape="0">
                              <a:srgbClr val="243F60">
                                <a:alpha val="50000"/>
                              </a:srgbClr>
                            </a:outerShdw>
                          </a:effectLst>
                        </wps:spPr>
                        <wps:txbx>
                          <w:txbxContent>
                            <w:p w:rsidR="0000101E" w:rsidRPr="004F11FE" w:rsidRDefault="0000101E" w:rsidP="00211720">
                              <w:pPr>
                                <w:jc w:val="center"/>
                                <w:rPr>
                                  <w:b/>
                                  <w:color w:val="000000" w:themeColor="text1"/>
                                  <w:sz w:val="16"/>
                                </w:rPr>
                              </w:pPr>
                              <w:r w:rsidRPr="004F11FE">
                                <w:rPr>
                                  <w:b/>
                                  <w:color w:val="000000" w:themeColor="text1"/>
                                  <w:sz w:val="16"/>
                                </w:rPr>
                                <w:t>INSPEKTUR PEMBANTU WILAYAH II</w:t>
                              </w:r>
                            </w:p>
                          </w:txbxContent>
                        </wps:txbx>
                        <wps:bodyPr rot="0" vert="horz" wrap="square" lIns="91440" tIns="45720" rIns="91440" bIns="45720" anchor="t" anchorCtr="0" upright="1">
                          <a:noAutofit/>
                        </wps:bodyPr>
                      </wps:wsp>
                      <wps:wsp>
                        <wps:cNvPr id="11" name="Rectangle 25"/>
                        <wps:cNvSpPr>
                          <a:spLocks noChangeArrowheads="1"/>
                        </wps:cNvSpPr>
                        <wps:spPr bwMode="auto">
                          <a:xfrm>
                            <a:off x="3722370" y="3564255"/>
                            <a:ext cx="1293495" cy="550545"/>
                          </a:xfrm>
                          <a:prstGeom prst="rect">
                            <a:avLst/>
                          </a:prstGeom>
                          <a:solidFill>
                            <a:schemeClr val="bg1">
                              <a:lumMod val="100000"/>
                              <a:lumOff val="0"/>
                            </a:schemeClr>
                          </a:solidFill>
                          <a:ln w="38100">
                            <a:solidFill>
                              <a:schemeClr val="tx1">
                                <a:lumMod val="100000"/>
                                <a:lumOff val="0"/>
                              </a:schemeClr>
                            </a:solidFill>
                            <a:miter lim="800000"/>
                            <a:headEnd/>
                            <a:tailEnd/>
                          </a:ln>
                          <a:effectLst>
                            <a:outerShdw dist="28398" dir="3806097" algn="ctr" rotWithShape="0">
                              <a:srgbClr val="243F60">
                                <a:alpha val="50000"/>
                              </a:srgbClr>
                            </a:outerShdw>
                          </a:effectLst>
                        </wps:spPr>
                        <wps:txbx>
                          <w:txbxContent>
                            <w:p w:rsidR="0000101E" w:rsidRPr="004F11FE" w:rsidRDefault="0000101E" w:rsidP="00211720">
                              <w:pPr>
                                <w:jc w:val="center"/>
                                <w:rPr>
                                  <w:b/>
                                  <w:color w:val="000000" w:themeColor="text1"/>
                                  <w:sz w:val="16"/>
                                </w:rPr>
                              </w:pPr>
                              <w:r w:rsidRPr="004F11FE">
                                <w:rPr>
                                  <w:b/>
                                  <w:color w:val="000000" w:themeColor="text1"/>
                                  <w:sz w:val="16"/>
                                </w:rPr>
                                <w:t>INSPEKTUR PEMBANTU WILAYAH III</w:t>
                              </w:r>
                            </w:p>
                          </w:txbxContent>
                        </wps:txbx>
                        <wps:bodyPr rot="0" vert="horz" wrap="square" lIns="91440" tIns="45720" rIns="91440" bIns="45720" anchor="t" anchorCtr="0" upright="1">
                          <a:noAutofit/>
                        </wps:bodyPr>
                      </wps:wsp>
                      <wps:wsp>
                        <wps:cNvPr id="12" name="Rectangle 26"/>
                        <wps:cNvSpPr>
                          <a:spLocks noChangeArrowheads="1"/>
                        </wps:cNvSpPr>
                        <wps:spPr bwMode="auto">
                          <a:xfrm>
                            <a:off x="5369560" y="3571875"/>
                            <a:ext cx="1285875" cy="550545"/>
                          </a:xfrm>
                          <a:prstGeom prst="rect">
                            <a:avLst/>
                          </a:prstGeom>
                          <a:solidFill>
                            <a:schemeClr val="bg1">
                              <a:lumMod val="100000"/>
                              <a:lumOff val="0"/>
                            </a:schemeClr>
                          </a:solidFill>
                          <a:ln w="38100">
                            <a:solidFill>
                              <a:schemeClr val="tx1">
                                <a:lumMod val="100000"/>
                                <a:lumOff val="0"/>
                              </a:schemeClr>
                            </a:solidFill>
                            <a:miter lim="800000"/>
                            <a:headEnd/>
                            <a:tailEnd/>
                          </a:ln>
                          <a:effectLst>
                            <a:outerShdw dist="28398" dir="3806097" algn="ctr" rotWithShape="0">
                              <a:srgbClr val="243F60">
                                <a:alpha val="50000"/>
                              </a:srgbClr>
                            </a:outerShdw>
                          </a:effectLst>
                        </wps:spPr>
                        <wps:txbx>
                          <w:txbxContent>
                            <w:p w:rsidR="0000101E" w:rsidRPr="004F11FE" w:rsidRDefault="0000101E" w:rsidP="00211720">
                              <w:pPr>
                                <w:jc w:val="center"/>
                                <w:rPr>
                                  <w:b/>
                                  <w:color w:val="000000" w:themeColor="text1"/>
                                  <w:sz w:val="16"/>
                                </w:rPr>
                              </w:pPr>
                              <w:r w:rsidRPr="004F11FE">
                                <w:rPr>
                                  <w:b/>
                                  <w:color w:val="000000" w:themeColor="text1"/>
                                  <w:sz w:val="16"/>
                                </w:rPr>
                                <w:t>INSPEKTUR PEMBANTU WILAYAH IV</w:t>
                              </w:r>
                            </w:p>
                          </w:txbxContent>
                        </wps:txbx>
                        <wps:bodyPr rot="0" vert="horz" wrap="square" lIns="91440" tIns="45720" rIns="91440" bIns="45720" anchor="t" anchorCtr="0" upright="1">
                          <a:noAutofit/>
                        </wps:bodyPr>
                      </wps:wsp>
                      <wps:wsp>
                        <wps:cNvPr id="13" name="Rectangle 27"/>
                        <wps:cNvSpPr>
                          <a:spLocks noChangeArrowheads="1"/>
                        </wps:cNvSpPr>
                        <wps:spPr bwMode="auto">
                          <a:xfrm>
                            <a:off x="4732020" y="1217930"/>
                            <a:ext cx="1180465" cy="550545"/>
                          </a:xfrm>
                          <a:prstGeom prst="rect">
                            <a:avLst/>
                          </a:prstGeom>
                          <a:solidFill>
                            <a:schemeClr val="bg1">
                              <a:lumMod val="100000"/>
                              <a:lumOff val="0"/>
                            </a:schemeClr>
                          </a:solidFill>
                          <a:ln w="38100">
                            <a:solidFill>
                              <a:schemeClr val="tx1">
                                <a:lumMod val="100000"/>
                                <a:lumOff val="0"/>
                              </a:schemeClr>
                            </a:solidFill>
                            <a:miter lim="800000"/>
                            <a:headEnd/>
                            <a:tailEnd/>
                          </a:ln>
                          <a:effectLst>
                            <a:outerShdw dist="28398" dir="3806097" algn="ctr" rotWithShape="0">
                              <a:srgbClr val="243F60">
                                <a:alpha val="50000"/>
                              </a:srgbClr>
                            </a:outerShdw>
                          </a:effectLst>
                        </wps:spPr>
                        <wps:txbx>
                          <w:txbxContent>
                            <w:p w:rsidR="0000101E" w:rsidRPr="00301FF0" w:rsidRDefault="0000101E" w:rsidP="00211720">
                              <w:pPr>
                                <w:shd w:val="clear" w:color="auto" w:fill="FFFFFF" w:themeFill="background1"/>
                                <w:jc w:val="center"/>
                                <w:rPr>
                                  <w:b/>
                                  <w:color w:val="FFFFFF"/>
                                  <w:sz w:val="8"/>
                                </w:rPr>
                              </w:pPr>
                            </w:p>
                            <w:p w:rsidR="0000101E" w:rsidRPr="004F11FE" w:rsidRDefault="0000101E" w:rsidP="00211720">
                              <w:pPr>
                                <w:jc w:val="center"/>
                                <w:rPr>
                                  <w:b/>
                                  <w:color w:val="000000" w:themeColor="text1"/>
                                  <w:sz w:val="24"/>
                                </w:rPr>
                              </w:pPr>
                              <w:r w:rsidRPr="004F11FE">
                                <w:rPr>
                                  <w:b/>
                                  <w:color w:val="000000" w:themeColor="text1"/>
                                  <w:sz w:val="24"/>
                                </w:rPr>
                                <w:t>SEKRETARIS</w:t>
                              </w:r>
                            </w:p>
                          </w:txbxContent>
                        </wps:txbx>
                        <wps:bodyPr rot="0" vert="horz" wrap="square" lIns="91440" tIns="45720" rIns="91440" bIns="45720" anchor="t" anchorCtr="0" upright="1">
                          <a:noAutofit/>
                        </wps:bodyPr>
                      </wps:wsp>
                      <wps:wsp>
                        <wps:cNvPr id="14" name="Rectangle 28"/>
                        <wps:cNvSpPr>
                          <a:spLocks noChangeArrowheads="1"/>
                        </wps:cNvSpPr>
                        <wps:spPr bwMode="auto">
                          <a:xfrm>
                            <a:off x="2893695" y="113030"/>
                            <a:ext cx="1180465" cy="550545"/>
                          </a:xfrm>
                          <a:prstGeom prst="rect">
                            <a:avLst/>
                          </a:prstGeom>
                          <a:solidFill>
                            <a:schemeClr val="bg1">
                              <a:lumMod val="100000"/>
                              <a:lumOff val="0"/>
                            </a:schemeClr>
                          </a:solidFill>
                          <a:ln w="38100">
                            <a:solidFill>
                              <a:schemeClr val="tx1">
                                <a:lumMod val="100000"/>
                                <a:lumOff val="0"/>
                              </a:schemeClr>
                            </a:solidFill>
                            <a:miter lim="800000"/>
                            <a:headEnd/>
                            <a:tailEnd/>
                          </a:ln>
                          <a:effectLst>
                            <a:outerShdw dist="28398" dir="3806097" algn="ctr" rotWithShape="0">
                              <a:srgbClr val="622423">
                                <a:alpha val="50000"/>
                              </a:srgbClr>
                            </a:outerShdw>
                          </a:effectLst>
                        </wps:spPr>
                        <wps:txbx>
                          <w:txbxContent>
                            <w:p w:rsidR="0000101E" w:rsidRPr="00301FF0" w:rsidRDefault="0000101E" w:rsidP="00211720">
                              <w:pPr>
                                <w:jc w:val="center"/>
                                <w:rPr>
                                  <w:b/>
                                  <w:color w:val="FFFFFF"/>
                                  <w:sz w:val="8"/>
                                </w:rPr>
                              </w:pPr>
                            </w:p>
                            <w:p w:rsidR="0000101E" w:rsidRPr="004F11FE" w:rsidRDefault="0000101E" w:rsidP="00211720">
                              <w:pPr>
                                <w:shd w:val="clear" w:color="auto" w:fill="FFFFFF" w:themeFill="background1"/>
                                <w:jc w:val="center"/>
                                <w:rPr>
                                  <w:b/>
                                  <w:color w:val="000000" w:themeColor="text1"/>
                                  <w:sz w:val="24"/>
                                </w:rPr>
                              </w:pPr>
                              <w:r w:rsidRPr="004F11FE">
                                <w:rPr>
                                  <w:b/>
                                  <w:color w:val="000000" w:themeColor="text1"/>
                                  <w:sz w:val="24"/>
                                </w:rPr>
                                <w:t>INSPEKTUR</w:t>
                              </w:r>
                            </w:p>
                          </w:txbxContent>
                        </wps:txbx>
                        <wps:bodyPr rot="0" vert="horz" wrap="square" lIns="91440" tIns="45720" rIns="91440" bIns="45720" anchor="t" anchorCtr="0" upright="1">
                          <a:noAutofit/>
                        </wps:bodyPr>
                      </wps:wsp>
                      <wps:wsp>
                        <wps:cNvPr id="15" name="Rectangle 29"/>
                        <wps:cNvSpPr>
                          <a:spLocks noChangeArrowheads="1"/>
                        </wps:cNvSpPr>
                        <wps:spPr bwMode="auto">
                          <a:xfrm>
                            <a:off x="4841240" y="2159635"/>
                            <a:ext cx="978535" cy="684530"/>
                          </a:xfrm>
                          <a:prstGeom prst="rect">
                            <a:avLst/>
                          </a:prstGeom>
                          <a:solidFill>
                            <a:schemeClr val="bg1">
                              <a:lumMod val="100000"/>
                              <a:lumOff val="0"/>
                            </a:schemeClr>
                          </a:solidFill>
                          <a:ln w="38100">
                            <a:solidFill>
                              <a:schemeClr val="tx1">
                                <a:lumMod val="100000"/>
                                <a:lumOff val="0"/>
                              </a:schemeClr>
                            </a:solidFill>
                            <a:miter lim="800000"/>
                            <a:headEnd/>
                            <a:tailEnd/>
                          </a:ln>
                          <a:effectLst>
                            <a:outerShdw dist="28398" dir="3806097" algn="ctr" rotWithShape="0">
                              <a:srgbClr val="4E6128">
                                <a:alpha val="50000"/>
                              </a:srgbClr>
                            </a:outerShdw>
                          </a:effectLst>
                        </wps:spPr>
                        <wps:txbx>
                          <w:txbxContent>
                            <w:p w:rsidR="0000101E" w:rsidRPr="00301FF0" w:rsidRDefault="0000101E" w:rsidP="00211720">
                              <w:pPr>
                                <w:jc w:val="center"/>
                                <w:rPr>
                                  <w:b/>
                                  <w:color w:val="FFFFFF"/>
                                  <w:sz w:val="2"/>
                                </w:rPr>
                              </w:pPr>
                            </w:p>
                            <w:p w:rsidR="0000101E" w:rsidRPr="004F11FE" w:rsidRDefault="0000101E" w:rsidP="00211720">
                              <w:pPr>
                                <w:jc w:val="center"/>
                                <w:rPr>
                                  <w:b/>
                                  <w:color w:val="000000" w:themeColor="text1"/>
                                  <w:sz w:val="18"/>
                                  <w:szCs w:val="18"/>
                                </w:rPr>
                              </w:pPr>
                              <w:r w:rsidRPr="004F11FE">
                                <w:rPr>
                                  <w:b/>
                                  <w:color w:val="000000" w:themeColor="text1"/>
                                  <w:sz w:val="18"/>
                                  <w:szCs w:val="18"/>
                                </w:rPr>
                                <w:t xml:space="preserve">Kasubbag </w:t>
                              </w:r>
                              <w:r>
                                <w:rPr>
                                  <w:b/>
                                  <w:color w:val="000000" w:themeColor="text1"/>
                                  <w:sz w:val="18"/>
                                  <w:szCs w:val="18"/>
                                </w:rPr>
                                <w:t>Umum</w:t>
                              </w:r>
                              <w:r w:rsidRPr="004F11FE">
                                <w:rPr>
                                  <w:b/>
                                  <w:color w:val="000000" w:themeColor="text1"/>
                                  <w:sz w:val="18"/>
                                  <w:szCs w:val="18"/>
                                </w:rPr>
                                <w:t xml:space="preserve"> &amp; </w:t>
                              </w:r>
                              <w:r>
                                <w:rPr>
                                  <w:b/>
                                  <w:color w:val="000000" w:themeColor="text1"/>
                                  <w:sz w:val="18"/>
                                  <w:szCs w:val="18"/>
                                </w:rPr>
                                <w:t>Kepegawaian</w:t>
                              </w:r>
                            </w:p>
                            <w:p w:rsidR="0000101E" w:rsidRPr="004F11FE" w:rsidRDefault="0000101E" w:rsidP="00211720">
                              <w:pPr>
                                <w:jc w:val="center"/>
                                <w:rPr>
                                  <w:b/>
                                  <w:color w:val="000000" w:themeColor="text1"/>
                                  <w:sz w:val="20"/>
                                </w:rPr>
                              </w:pPr>
                            </w:p>
                          </w:txbxContent>
                        </wps:txbx>
                        <wps:bodyPr rot="0" vert="horz" wrap="square" lIns="91440" tIns="45720" rIns="91440" bIns="45720" anchor="t" anchorCtr="0" upright="1">
                          <a:noAutofit/>
                        </wps:bodyPr>
                      </wps:wsp>
                      <wps:wsp>
                        <wps:cNvPr id="16" name="Rectangle 30"/>
                        <wps:cNvSpPr>
                          <a:spLocks noChangeArrowheads="1"/>
                        </wps:cNvSpPr>
                        <wps:spPr bwMode="auto">
                          <a:xfrm>
                            <a:off x="5946140" y="2159635"/>
                            <a:ext cx="978535" cy="684530"/>
                          </a:xfrm>
                          <a:prstGeom prst="rect">
                            <a:avLst/>
                          </a:prstGeom>
                          <a:solidFill>
                            <a:schemeClr val="bg1">
                              <a:lumMod val="100000"/>
                              <a:lumOff val="0"/>
                            </a:schemeClr>
                          </a:solidFill>
                          <a:ln w="38100">
                            <a:solidFill>
                              <a:schemeClr val="tx1">
                                <a:lumMod val="100000"/>
                                <a:lumOff val="0"/>
                              </a:schemeClr>
                            </a:solidFill>
                            <a:miter lim="800000"/>
                            <a:headEnd/>
                            <a:tailEnd/>
                          </a:ln>
                          <a:effectLst>
                            <a:outerShdw dist="28398" dir="3806097" algn="ctr" rotWithShape="0">
                              <a:srgbClr val="4E6128">
                                <a:alpha val="50000"/>
                              </a:srgbClr>
                            </a:outerShdw>
                          </a:effectLst>
                        </wps:spPr>
                        <wps:txbx>
                          <w:txbxContent>
                            <w:p w:rsidR="0000101E" w:rsidRPr="004F11FE" w:rsidRDefault="0000101E" w:rsidP="00211720">
                              <w:pPr>
                                <w:jc w:val="center"/>
                                <w:rPr>
                                  <w:b/>
                                  <w:color w:val="000000" w:themeColor="text1"/>
                                  <w:sz w:val="16"/>
                                  <w:szCs w:val="16"/>
                                </w:rPr>
                              </w:pPr>
                              <w:r w:rsidRPr="004F11FE">
                                <w:rPr>
                                  <w:b/>
                                  <w:color w:val="000000" w:themeColor="text1"/>
                                  <w:sz w:val="18"/>
                                </w:rPr>
                                <w:t xml:space="preserve">Kasubbag Evaluasi dan </w:t>
                              </w:r>
                              <w:r w:rsidRPr="004F11FE">
                                <w:rPr>
                                  <w:b/>
                                  <w:color w:val="000000" w:themeColor="text1"/>
                                  <w:sz w:val="16"/>
                                  <w:szCs w:val="16"/>
                                </w:rPr>
                                <w:t>Pelaporan</w:t>
                              </w:r>
                            </w:p>
                          </w:txbxContent>
                        </wps:txbx>
                        <wps:bodyPr rot="0" vert="horz" wrap="square" lIns="91440" tIns="45720" rIns="91440" bIns="45720" anchor="t" anchorCtr="0" upright="1">
                          <a:noAutofit/>
                        </wps:bodyPr>
                      </wps:wsp>
                      <wps:wsp>
                        <wps:cNvPr id="17" name="AutoShape 31"/>
                        <wps:cNvCnPr>
                          <a:cxnSpLocks noChangeShapeType="1"/>
                          <a:stCxn id="13" idx="2"/>
                          <a:endCxn id="15" idx="0"/>
                        </wps:cNvCnPr>
                        <wps:spPr bwMode="auto">
                          <a:xfrm>
                            <a:off x="5322570" y="1787525"/>
                            <a:ext cx="8255" cy="353060"/>
                          </a:xfrm>
                          <a:prstGeom prst="straightConnector1">
                            <a:avLst/>
                          </a:prstGeom>
                          <a:noFill/>
                          <a:ln w="190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8" name="AutoShape 32"/>
                        <wps:cNvCnPr>
                          <a:cxnSpLocks noChangeShapeType="1"/>
                          <a:stCxn id="2" idx="0"/>
                          <a:endCxn id="16" idx="0"/>
                        </wps:cNvCnPr>
                        <wps:spPr bwMode="auto">
                          <a:xfrm rot="5400000" flipV="1">
                            <a:off x="5297805" y="1003935"/>
                            <a:ext cx="635" cy="2274570"/>
                          </a:xfrm>
                          <a:prstGeom prst="bentConnector3">
                            <a:avLst>
                              <a:gd name="adj1" fmla="val -33000000"/>
                            </a:avLst>
                          </a:prstGeom>
                          <a:noFill/>
                          <a:ln w="1905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9" name="AutoShape 33"/>
                        <wps:cNvCnPr>
                          <a:cxnSpLocks noChangeShapeType="1"/>
                        </wps:cNvCnPr>
                        <wps:spPr bwMode="auto">
                          <a:xfrm>
                            <a:off x="3484880" y="663575"/>
                            <a:ext cx="635" cy="2640330"/>
                          </a:xfrm>
                          <a:prstGeom prst="straightConnector1">
                            <a:avLst/>
                          </a:prstGeom>
                          <a:noFill/>
                          <a:ln w="190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0" name="AutoShape 34"/>
                        <wps:cNvCnPr>
                          <a:cxnSpLocks noChangeShapeType="1"/>
                          <a:stCxn id="14" idx="2"/>
                          <a:endCxn id="13" idx="1"/>
                        </wps:cNvCnPr>
                        <wps:spPr bwMode="auto">
                          <a:xfrm rot="16200000" flipH="1">
                            <a:off x="3693160" y="473710"/>
                            <a:ext cx="810895" cy="1228725"/>
                          </a:xfrm>
                          <a:prstGeom prst="bentConnector2">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35"/>
                        <wps:cNvCnPr>
                          <a:cxnSpLocks noChangeShapeType="1"/>
                        </wps:cNvCnPr>
                        <wps:spPr bwMode="auto">
                          <a:xfrm>
                            <a:off x="5289550" y="5304155"/>
                            <a:ext cx="133350" cy="8890"/>
                          </a:xfrm>
                          <a:prstGeom prst="straightConnector1">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22" name="Rectangle 36"/>
                        <wps:cNvSpPr>
                          <a:spLocks noChangeArrowheads="1"/>
                        </wps:cNvSpPr>
                        <wps:spPr bwMode="auto">
                          <a:xfrm>
                            <a:off x="574675" y="1739900"/>
                            <a:ext cx="1590675" cy="1104265"/>
                          </a:xfrm>
                          <a:prstGeom prst="rect">
                            <a:avLst/>
                          </a:prstGeom>
                          <a:solidFill>
                            <a:schemeClr val="bg1">
                              <a:lumMod val="100000"/>
                              <a:lumOff val="0"/>
                            </a:schemeClr>
                          </a:solidFill>
                          <a:ln w="38100">
                            <a:solidFill>
                              <a:srgbClr val="FFFFFF"/>
                            </a:solidFill>
                            <a:miter lim="800000"/>
                            <a:headEnd/>
                            <a:tailEnd/>
                          </a:ln>
                          <a:effectLst>
                            <a:outerShdw dist="28398" dir="3806097" algn="ctr" rotWithShape="0">
                              <a:srgbClr val="205867">
                                <a:alpha val="50000"/>
                              </a:srgbClr>
                            </a:outerShdw>
                          </a:effec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594"/>
                                <w:gridCol w:w="591"/>
                                <w:gridCol w:w="590"/>
                              </w:tblGrid>
                              <w:tr w:rsidR="0000101E" w:rsidRPr="00301FF0">
                                <w:tc>
                                  <w:tcPr>
                                    <w:tcW w:w="2472" w:type="dxa"/>
                                    <w:gridSpan w:val="4"/>
                                  </w:tcPr>
                                  <w:p w:rsidR="0000101E" w:rsidRPr="009F7291" w:rsidRDefault="0000101E" w:rsidP="00211720">
                                    <w:pPr>
                                      <w:spacing w:line="240" w:lineRule="auto"/>
                                      <w:jc w:val="center"/>
                                      <w:rPr>
                                        <w:b/>
                                        <w:color w:val="000000" w:themeColor="text1"/>
                                      </w:rPr>
                                    </w:pPr>
                                    <w:r w:rsidRPr="009F7291">
                                      <w:rPr>
                                        <w:b/>
                                        <w:color w:val="000000" w:themeColor="text1"/>
                                      </w:rPr>
                                      <w:t>KELOMPOK JABATAN FUNGSIONAL</w:t>
                                    </w:r>
                                  </w:p>
                                </w:tc>
                              </w:tr>
                              <w:tr w:rsidR="0000101E" w:rsidRPr="00301FF0">
                                <w:tc>
                                  <w:tcPr>
                                    <w:tcW w:w="618" w:type="dxa"/>
                                  </w:tcPr>
                                  <w:p w:rsidR="0000101E" w:rsidRPr="009F7291" w:rsidRDefault="0000101E" w:rsidP="00211720">
                                    <w:pPr>
                                      <w:spacing w:line="240" w:lineRule="auto"/>
                                      <w:rPr>
                                        <w:color w:val="000000" w:themeColor="text1"/>
                                      </w:rPr>
                                    </w:pPr>
                                  </w:p>
                                </w:tc>
                                <w:tc>
                                  <w:tcPr>
                                    <w:tcW w:w="618" w:type="dxa"/>
                                  </w:tcPr>
                                  <w:p w:rsidR="0000101E" w:rsidRPr="00301FF0" w:rsidRDefault="0000101E" w:rsidP="00211720">
                                    <w:pPr>
                                      <w:spacing w:line="240" w:lineRule="auto"/>
                                    </w:pPr>
                                  </w:p>
                                </w:tc>
                                <w:tc>
                                  <w:tcPr>
                                    <w:tcW w:w="618" w:type="dxa"/>
                                  </w:tcPr>
                                  <w:p w:rsidR="0000101E" w:rsidRPr="00301FF0" w:rsidRDefault="0000101E" w:rsidP="00211720">
                                    <w:pPr>
                                      <w:spacing w:line="240" w:lineRule="auto"/>
                                    </w:pPr>
                                  </w:p>
                                </w:tc>
                                <w:tc>
                                  <w:tcPr>
                                    <w:tcW w:w="618" w:type="dxa"/>
                                  </w:tcPr>
                                  <w:p w:rsidR="0000101E" w:rsidRPr="00301FF0" w:rsidRDefault="0000101E" w:rsidP="00211720">
                                    <w:pPr>
                                      <w:spacing w:line="240" w:lineRule="auto"/>
                                    </w:pPr>
                                  </w:p>
                                </w:tc>
                              </w:tr>
                              <w:tr w:rsidR="0000101E" w:rsidRPr="00301FF0">
                                <w:tc>
                                  <w:tcPr>
                                    <w:tcW w:w="618" w:type="dxa"/>
                                  </w:tcPr>
                                  <w:p w:rsidR="0000101E" w:rsidRPr="00301FF0" w:rsidRDefault="0000101E" w:rsidP="00211720">
                                    <w:pPr>
                                      <w:spacing w:line="240" w:lineRule="auto"/>
                                    </w:pPr>
                                  </w:p>
                                </w:tc>
                                <w:tc>
                                  <w:tcPr>
                                    <w:tcW w:w="618" w:type="dxa"/>
                                  </w:tcPr>
                                  <w:p w:rsidR="0000101E" w:rsidRPr="00301FF0" w:rsidRDefault="0000101E" w:rsidP="00211720">
                                    <w:pPr>
                                      <w:spacing w:line="240" w:lineRule="auto"/>
                                    </w:pPr>
                                  </w:p>
                                </w:tc>
                                <w:tc>
                                  <w:tcPr>
                                    <w:tcW w:w="618" w:type="dxa"/>
                                  </w:tcPr>
                                  <w:p w:rsidR="0000101E" w:rsidRPr="00301FF0" w:rsidRDefault="0000101E" w:rsidP="00211720">
                                    <w:pPr>
                                      <w:spacing w:line="240" w:lineRule="auto"/>
                                    </w:pPr>
                                  </w:p>
                                </w:tc>
                                <w:tc>
                                  <w:tcPr>
                                    <w:tcW w:w="618" w:type="dxa"/>
                                  </w:tcPr>
                                  <w:p w:rsidR="0000101E" w:rsidRPr="00301FF0" w:rsidRDefault="0000101E" w:rsidP="00211720">
                                    <w:pPr>
                                      <w:spacing w:line="240" w:lineRule="auto"/>
                                    </w:pPr>
                                  </w:p>
                                </w:tc>
                              </w:tr>
                              <w:tr w:rsidR="0000101E" w:rsidRPr="00301FF0">
                                <w:tc>
                                  <w:tcPr>
                                    <w:tcW w:w="618" w:type="dxa"/>
                                  </w:tcPr>
                                  <w:p w:rsidR="0000101E" w:rsidRPr="00301FF0" w:rsidRDefault="0000101E" w:rsidP="00211720">
                                    <w:pPr>
                                      <w:spacing w:line="240" w:lineRule="auto"/>
                                    </w:pPr>
                                  </w:p>
                                </w:tc>
                                <w:tc>
                                  <w:tcPr>
                                    <w:tcW w:w="618" w:type="dxa"/>
                                  </w:tcPr>
                                  <w:p w:rsidR="0000101E" w:rsidRPr="00301FF0" w:rsidRDefault="0000101E" w:rsidP="00211720">
                                    <w:pPr>
                                      <w:spacing w:line="240" w:lineRule="auto"/>
                                    </w:pPr>
                                  </w:p>
                                </w:tc>
                                <w:tc>
                                  <w:tcPr>
                                    <w:tcW w:w="618" w:type="dxa"/>
                                  </w:tcPr>
                                  <w:p w:rsidR="0000101E" w:rsidRPr="00301FF0" w:rsidRDefault="0000101E" w:rsidP="00211720">
                                    <w:pPr>
                                      <w:spacing w:line="240" w:lineRule="auto"/>
                                    </w:pPr>
                                  </w:p>
                                </w:tc>
                                <w:tc>
                                  <w:tcPr>
                                    <w:tcW w:w="618" w:type="dxa"/>
                                  </w:tcPr>
                                  <w:p w:rsidR="0000101E" w:rsidRPr="00301FF0" w:rsidRDefault="0000101E" w:rsidP="00211720">
                                    <w:pPr>
                                      <w:spacing w:line="240" w:lineRule="auto"/>
                                    </w:pPr>
                                  </w:p>
                                </w:tc>
                              </w:tr>
                              <w:tr w:rsidR="0000101E" w:rsidRPr="00301FF0">
                                <w:tc>
                                  <w:tcPr>
                                    <w:tcW w:w="618" w:type="dxa"/>
                                  </w:tcPr>
                                  <w:p w:rsidR="0000101E" w:rsidRPr="00301FF0" w:rsidRDefault="0000101E" w:rsidP="00211720">
                                    <w:pPr>
                                      <w:spacing w:line="240" w:lineRule="auto"/>
                                    </w:pPr>
                                  </w:p>
                                </w:tc>
                                <w:tc>
                                  <w:tcPr>
                                    <w:tcW w:w="618" w:type="dxa"/>
                                  </w:tcPr>
                                  <w:p w:rsidR="0000101E" w:rsidRPr="00301FF0" w:rsidRDefault="0000101E" w:rsidP="00211720">
                                    <w:pPr>
                                      <w:spacing w:line="240" w:lineRule="auto"/>
                                    </w:pPr>
                                  </w:p>
                                </w:tc>
                                <w:tc>
                                  <w:tcPr>
                                    <w:tcW w:w="618" w:type="dxa"/>
                                  </w:tcPr>
                                  <w:p w:rsidR="0000101E" w:rsidRPr="00301FF0" w:rsidRDefault="0000101E" w:rsidP="00211720">
                                    <w:pPr>
                                      <w:spacing w:line="240" w:lineRule="auto"/>
                                    </w:pPr>
                                  </w:p>
                                </w:tc>
                                <w:tc>
                                  <w:tcPr>
                                    <w:tcW w:w="618" w:type="dxa"/>
                                  </w:tcPr>
                                  <w:p w:rsidR="0000101E" w:rsidRPr="00301FF0" w:rsidRDefault="0000101E" w:rsidP="00211720">
                                    <w:pPr>
                                      <w:spacing w:line="240" w:lineRule="auto"/>
                                    </w:pPr>
                                  </w:p>
                                </w:tc>
                              </w:tr>
                            </w:tbl>
                            <w:p w:rsidR="0000101E" w:rsidRDefault="0000101E" w:rsidP="00211720"/>
                          </w:txbxContent>
                        </wps:txbx>
                        <wps:bodyPr rot="0" vert="horz" wrap="square" lIns="91440" tIns="45720" rIns="91440" bIns="45720" anchor="t" anchorCtr="0" upright="1">
                          <a:noAutofit/>
                        </wps:bodyPr>
                      </wps:wsp>
                      <wps:wsp>
                        <wps:cNvPr id="23" name="AutoShape 37"/>
                        <wps:cNvCnPr>
                          <a:cxnSpLocks noChangeShapeType="1"/>
                          <a:endCxn id="22" idx="0"/>
                        </wps:cNvCnPr>
                        <wps:spPr bwMode="auto">
                          <a:xfrm rot="10800000" flipV="1">
                            <a:off x="1370330" y="1491615"/>
                            <a:ext cx="2113915" cy="229235"/>
                          </a:xfrm>
                          <a:prstGeom prst="bentConnector2">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4" name="AutoShape 38"/>
                        <wps:cNvCnPr>
                          <a:cxnSpLocks noChangeShapeType="1"/>
                          <a:stCxn id="9" idx="2"/>
                          <a:endCxn id="3" idx="0"/>
                        </wps:cNvCnPr>
                        <wps:spPr bwMode="auto">
                          <a:xfrm>
                            <a:off x="1123950" y="4102100"/>
                            <a:ext cx="3175" cy="144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39"/>
                        <wps:cNvCnPr>
                          <a:cxnSpLocks noChangeShapeType="1"/>
                        </wps:cNvCnPr>
                        <wps:spPr bwMode="auto">
                          <a:xfrm>
                            <a:off x="2736850" y="4102100"/>
                            <a:ext cx="635" cy="144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40"/>
                        <wps:cNvCnPr>
                          <a:cxnSpLocks noChangeShapeType="1"/>
                        </wps:cNvCnPr>
                        <wps:spPr bwMode="auto">
                          <a:xfrm>
                            <a:off x="4365625" y="4140200"/>
                            <a:ext cx="635" cy="144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41"/>
                        <wps:cNvCnPr>
                          <a:cxnSpLocks noChangeShapeType="1"/>
                        </wps:cNvCnPr>
                        <wps:spPr bwMode="auto">
                          <a:xfrm>
                            <a:off x="5994400" y="4140200"/>
                            <a:ext cx="635" cy="144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42"/>
                        <wps:cNvCnPr>
                          <a:cxnSpLocks noChangeShapeType="1"/>
                        </wps:cNvCnPr>
                        <wps:spPr bwMode="auto">
                          <a:xfrm flipH="1">
                            <a:off x="1142365" y="3322955"/>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43"/>
                        <wps:cNvCnPr>
                          <a:cxnSpLocks noChangeShapeType="1"/>
                        </wps:cNvCnPr>
                        <wps:spPr bwMode="auto">
                          <a:xfrm>
                            <a:off x="1127760" y="3303905"/>
                            <a:ext cx="4866640" cy="63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0" name="AutoShape 44"/>
                        <wps:cNvCnPr>
                          <a:cxnSpLocks noChangeShapeType="1"/>
                        </wps:cNvCnPr>
                        <wps:spPr bwMode="auto">
                          <a:xfrm flipH="1">
                            <a:off x="2727325" y="331343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45"/>
                        <wps:cNvCnPr>
                          <a:cxnSpLocks noChangeShapeType="1"/>
                        </wps:cNvCnPr>
                        <wps:spPr bwMode="auto">
                          <a:xfrm flipH="1">
                            <a:off x="4365625" y="333248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46"/>
                        <wps:cNvCnPr>
                          <a:cxnSpLocks noChangeShapeType="1"/>
                        </wps:cNvCnPr>
                        <wps:spPr bwMode="auto">
                          <a:xfrm flipH="1">
                            <a:off x="6003925" y="3303905"/>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6" o:spid="_x0000_s1026" editas="canvas" style="width:553.35pt;height:517.95pt;mso-position-horizontal-relative:char;mso-position-vertical-relative:line" coordsize="70275,65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0275;height:65779;visibility:visible;mso-wrap-style:square" filled="t" fillcolor="white [3201]" stroked="t" strokecolor="black [3200]" strokeweight="2.5pt">
                  <v:fill o:detectmouseclick="t"/>
                  <v:path o:connecttype="none"/>
                </v:shape>
                <v:rect id="Rectangle 18" o:spid="_x0000_s1028" style="position:absolute;left:36449;top:21596;width:10318;height:6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" fillcolor="white [3212]" strokecolor="black [3213]" strokeweight="3pt">
                  <v:shadow on="t" color="#4e6128" opacity=".5" offset="1pt"/>
                  <v:textbox>
                    <w:txbxContent>
                      <w:p w:rsidR="0000101E" w:rsidRPr="004F11FE" w:rsidRDefault="0000101E" w:rsidP="00211720">
                        <w:pPr>
                          <w:jc w:val="center"/>
                          <w:rPr>
                            <w:b/>
                            <w:color w:val="000000" w:themeColor="text1"/>
                            <w:sz w:val="18"/>
                            <w:szCs w:val="18"/>
                          </w:rPr>
                        </w:pPr>
                        <w:r w:rsidRPr="004F11FE">
                          <w:rPr>
                            <w:b/>
                            <w:color w:val="000000" w:themeColor="text1"/>
                            <w:sz w:val="18"/>
                            <w:szCs w:val="18"/>
                          </w:rPr>
                          <w:t xml:space="preserve">Kasubbag </w:t>
                        </w:r>
                        <w:r>
                          <w:rPr>
                            <w:b/>
                            <w:color w:val="000000" w:themeColor="text1"/>
                            <w:sz w:val="18"/>
                            <w:szCs w:val="18"/>
                          </w:rPr>
                          <w:t>Program &amp; Keuangan</w:t>
                        </w:r>
                      </w:p>
                    </w:txbxContent>
                  </v:textbox>
                </v:rect>
                <v:rect id="Rectangle 19" o:spid="_x0000_s1029" style="position:absolute;left:5365;top:42659;width:11805;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" fillcolor="white [3212]" strokecolor="black [3213]" strokeweight="3pt">
                  <v:shadow on="t" color="#4e6128" opacity=".5" offset="1pt"/>
                  <v:textbox>
                    <w:txbxContent>
                      <w:p w:rsidR="0000101E" w:rsidRPr="004F11FE" w:rsidRDefault="0000101E" w:rsidP="00211720">
                        <w:pPr>
                          <w:jc w:val="center"/>
                          <w:rPr>
                            <w:b/>
                            <w:color w:val="000000" w:themeColor="text1"/>
                            <w:sz w:val="18"/>
                          </w:rPr>
                        </w:pPr>
                        <w:r>
                          <w:rPr>
                            <w:b/>
                            <w:color w:val="000000" w:themeColor="text1"/>
                            <w:sz w:val="18"/>
                          </w:rPr>
                          <w:t>Jabatan Fungsional Pengawasan</w:t>
                        </w:r>
                      </w:p>
                    </w:txbxContent>
                  </v:textbox>
                </v:rect>
                <v:rect id="Rectangle 20" o:spid="_x0000_s1030" style="position:absolute;left:21272;top:42659;width:11805;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" fillcolor="white [3212]" strokecolor="black [3213]" strokeweight="3pt">
                  <v:shadow on="t" color="#4e6128" opacity=".5" offset="1pt"/>
                  <v:textbox>
                    <w:txbxContent>
                      <w:p w:rsidR="0000101E" w:rsidRPr="004F11FE" w:rsidRDefault="0000101E" w:rsidP="00211720">
                        <w:pPr>
                          <w:jc w:val="center"/>
                          <w:rPr>
                            <w:b/>
                            <w:color w:val="000000" w:themeColor="text1"/>
                            <w:sz w:val="18"/>
                          </w:rPr>
                        </w:pPr>
                        <w:r>
                          <w:rPr>
                            <w:b/>
                            <w:color w:val="000000" w:themeColor="text1"/>
                            <w:sz w:val="18"/>
                          </w:rPr>
                          <w:t>Jabatan Fungsional Pengawasan</w:t>
                        </w:r>
                      </w:p>
                      <w:p w:rsidR="0000101E" w:rsidRPr="004F11FE" w:rsidRDefault="0000101E" w:rsidP="00211720">
                        <w:pPr>
                          <w:jc w:val="center"/>
                          <w:rPr>
                            <w:b/>
                            <w:color w:val="000000" w:themeColor="text1"/>
                            <w:sz w:val="18"/>
                          </w:rPr>
                        </w:pPr>
                      </w:p>
                      <w:p w:rsidR="0000101E" w:rsidRPr="004F11FE" w:rsidRDefault="0000101E" w:rsidP="00211720">
                        <w:pPr>
                          <w:rPr>
                            <w:color w:val="000000" w:themeColor="text1"/>
                          </w:rPr>
                        </w:pPr>
                      </w:p>
                    </w:txbxContent>
                  </v:textbox>
                </v:rect>
                <v:rect id="Rectangle 21" o:spid="_x0000_s1031" style="position:absolute;left:37750;top:42868;width:11805;height:5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" fillcolor="white [3212]" strokecolor="black [3213]" strokeweight="3pt">
                  <v:shadow on="t" color="#4e6128" opacity=".5" offset="1pt"/>
                  <v:textbox>
                    <w:txbxContent>
                      <w:p w:rsidR="0000101E" w:rsidRPr="004F11FE" w:rsidRDefault="0000101E" w:rsidP="00211720">
                        <w:pPr>
                          <w:jc w:val="center"/>
                          <w:rPr>
                            <w:b/>
                            <w:color w:val="000000" w:themeColor="text1"/>
                            <w:sz w:val="18"/>
                          </w:rPr>
                        </w:pPr>
                        <w:r>
                          <w:rPr>
                            <w:b/>
                            <w:color w:val="000000" w:themeColor="text1"/>
                            <w:sz w:val="18"/>
                          </w:rPr>
                          <w:t>Jabatan Fungsional Pengawasan</w:t>
                        </w:r>
                      </w:p>
                      <w:p w:rsidR="0000101E" w:rsidRPr="004F11FE" w:rsidRDefault="0000101E" w:rsidP="00211720">
                        <w:pPr>
                          <w:jc w:val="center"/>
                          <w:rPr>
                            <w:b/>
                            <w:color w:val="000000" w:themeColor="text1"/>
                            <w:sz w:val="18"/>
                          </w:rPr>
                        </w:pPr>
                      </w:p>
                      <w:p w:rsidR="0000101E" w:rsidRPr="004F11FE" w:rsidRDefault="0000101E" w:rsidP="00211720">
                        <w:pPr>
                          <w:rPr>
                            <w:color w:val="000000" w:themeColor="text1"/>
                          </w:rPr>
                        </w:pPr>
                      </w:p>
                    </w:txbxContent>
                  </v:textbox>
                </v:rect>
                <v:rect id="Rectangle 22" o:spid="_x0000_s1032" style="position:absolute;left:54229;top:42659;width:11804;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" fillcolor="white [3212]" strokecolor="black [3213]" strokeweight="3pt">
                  <v:shadow on="t" color="#4e6128" opacity=".5" offset="1pt"/>
                  <v:textbox>
                    <w:txbxContent>
                      <w:p w:rsidR="0000101E" w:rsidRPr="004F11FE" w:rsidRDefault="0000101E" w:rsidP="00211720">
                        <w:pPr>
                          <w:jc w:val="center"/>
                          <w:rPr>
                            <w:b/>
                            <w:color w:val="000000" w:themeColor="text1"/>
                            <w:sz w:val="18"/>
                          </w:rPr>
                        </w:pPr>
                        <w:r>
                          <w:rPr>
                            <w:b/>
                            <w:color w:val="000000" w:themeColor="text1"/>
                            <w:sz w:val="18"/>
                          </w:rPr>
                          <w:t>Jabatan Fungsional Pengawasan</w:t>
                        </w:r>
                      </w:p>
                      <w:p w:rsidR="0000101E" w:rsidRPr="004F11FE" w:rsidRDefault="0000101E" w:rsidP="00211720">
                        <w:pPr>
                          <w:jc w:val="center"/>
                          <w:rPr>
                            <w:b/>
                            <w:color w:val="000000" w:themeColor="text1"/>
                            <w:sz w:val="18"/>
                          </w:rPr>
                        </w:pPr>
                      </w:p>
                      <w:p w:rsidR="0000101E" w:rsidRPr="004F11FE" w:rsidRDefault="0000101E" w:rsidP="00211720">
                        <w:pPr>
                          <w:rPr>
                            <w:color w:val="000000" w:themeColor="text1"/>
                          </w:rPr>
                        </w:pPr>
                      </w:p>
                    </w:txbxContent>
                  </v:textbox>
                </v:rect>
                <v:rect id="Rectangle 23" o:spid="_x0000_s1033" style="position:absolute;left:4832;top:35325;width:12808;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" fillcolor="white [3212]" strokecolor="black [3213]" strokeweight="3pt">
                  <v:shadow on="t" color="#243f60" opacity=".5" offset="1pt"/>
                  <v:textbox>
                    <w:txbxContent>
                      <w:p w:rsidR="0000101E" w:rsidRPr="004F11FE" w:rsidRDefault="0000101E" w:rsidP="00211720">
                        <w:pPr>
                          <w:jc w:val="center"/>
                          <w:rPr>
                            <w:b/>
                            <w:color w:val="000000" w:themeColor="text1"/>
                            <w:sz w:val="16"/>
                          </w:rPr>
                        </w:pPr>
                        <w:r w:rsidRPr="004F11FE">
                          <w:rPr>
                            <w:b/>
                            <w:color w:val="000000" w:themeColor="text1"/>
                            <w:sz w:val="16"/>
                          </w:rPr>
                          <w:t>INSPEKTUR PEMBANTU WILAYAH I</w:t>
                        </w:r>
                      </w:p>
                    </w:txbxContent>
                  </v:textbox>
                </v:rect>
                <v:rect id="Rectangle 24" o:spid="_x0000_s1034" style="position:absolute;left:20923;top:35325;width:12763;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" fillcolor="white [3212]" strokecolor="black [3213]" strokeweight="3pt">
                  <v:shadow on="t" color="#243f60" opacity=".5" offset="1pt"/>
                  <v:textbox>
                    <w:txbxContent>
                      <w:p w:rsidR="0000101E" w:rsidRPr="004F11FE" w:rsidRDefault="0000101E" w:rsidP="00211720">
                        <w:pPr>
                          <w:jc w:val="center"/>
                          <w:rPr>
                            <w:b/>
                            <w:color w:val="000000" w:themeColor="text1"/>
                            <w:sz w:val="16"/>
                          </w:rPr>
                        </w:pPr>
                        <w:r w:rsidRPr="004F11FE">
                          <w:rPr>
                            <w:b/>
                            <w:color w:val="000000" w:themeColor="text1"/>
                            <w:sz w:val="16"/>
                          </w:rPr>
                          <w:t>INSPEKTUR PEMBANTU WILAYAH II</w:t>
                        </w:r>
                      </w:p>
                    </w:txbxContent>
                  </v:textbox>
                </v:rect>
                <v:rect id="Rectangle 25" o:spid="_x0000_s1035" style="position:absolute;left:37223;top:35642;width:12935;height:5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" fillcolor="white [3212]" strokecolor="black [3213]" strokeweight="3pt">
                  <v:shadow on="t" color="#243f60" opacity=".5" offset="1pt"/>
                  <v:textbox>
                    <w:txbxContent>
                      <w:p w:rsidR="0000101E" w:rsidRPr="004F11FE" w:rsidRDefault="0000101E" w:rsidP="00211720">
                        <w:pPr>
                          <w:jc w:val="center"/>
                          <w:rPr>
                            <w:b/>
                            <w:color w:val="000000" w:themeColor="text1"/>
                            <w:sz w:val="16"/>
                          </w:rPr>
                        </w:pPr>
                        <w:r w:rsidRPr="004F11FE">
                          <w:rPr>
                            <w:b/>
                            <w:color w:val="000000" w:themeColor="text1"/>
                            <w:sz w:val="16"/>
                          </w:rPr>
                          <w:t>INSPEKTUR PEMBANTU WILAYAH III</w:t>
                        </w:r>
                      </w:p>
                    </w:txbxContent>
                  </v:textbox>
                </v:rect>
                <v:rect id="Rectangle 26" o:spid="_x0000_s1036" style="position:absolute;left:53695;top:35718;width:12859;height:5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" fillcolor="white [3212]" strokecolor="black [3213]" strokeweight="3pt">
                  <v:shadow on="t" color="#243f60" opacity=".5" offset="1pt"/>
                  <v:textbox>
                    <w:txbxContent>
                      <w:p w:rsidR="0000101E" w:rsidRPr="004F11FE" w:rsidRDefault="0000101E" w:rsidP="00211720">
                        <w:pPr>
                          <w:jc w:val="center"/>
                          <w:rPr>
                            <w:b/>
                            <w:color w:val="000000" w:themeColor="text1"/>
                            <w:sz w:val="16"/>
                          </w:rPr>
                        </w:pPr>
                        <w:r w:rsidRPr="004F11FE">
                          <w:rPr>
                            <w:b/>
                            <w:color w:val="000000" w:themeColor="text1"/>
                            <w:sz w:val="16"/>
                          </w:rPr>
                          <w:t>INSPEKTUR PEMBANTU WILAYAH IV</w:t>
                        </w:r>
                      </w:p>
                    </w:txbxContent>
                  </v:textbox>
                </v:rect>
                <v:rect id="Rectangle 27" o:spid="_x0000_s1037" style="position:absolute;left:47320;top:12179;width:11804;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" fillcolor="white [3212]" strokecolor="black [3213]" strokeweight="3pt">
                  <v:shadow on="t" color="#243f60" opacity=".5" offset="1pt"/>
                  <v:textbox>
                    <w:txbxContent>
                      <w:p w:rsidR="0000101E" w:rsidRPr="00301FF0" w:rsidRDefault="0000101E" w:rsidP="00211720">
                        <w:pPr>
                          <w:shd w:val="clear" w:color="auto" w:fill="FFFFFF" w:themeFill="background1"/>
                          <w:jc w:val="center"/>
                          <w:rPr>
                            <w:b/>
                            <w:color w:val="FFFFFF"/>
                            <w:sz w:val="8"/>
                          </w:rPr>
                        </w:pPr>
                      </w:p>
                      <w:p w:rsidR="0000101E" w:rsidRPr="004F11FE" w:rsidRDefault="0000101E" w:rsidP="00211720">
                        <w:pPr>
                          <w:jc w:val="center"/>
                          <w:rPr>
                            <w:b/>
                            <w:color w:val="000000" w:themeColor="text1"/>
                            <w:sz w:val="24"/>
                          </w:rPr>
                        </w:pPr>
                        <w:r w:rsidRPr="004F11FE">
                          <w:rPr>
                            <w:b/>
                            <w:color w:val="000000" w:themeColor="text1"/>
                            <w:sz w:val="24"/>
                          </w:rPr>
                          <w:t>SEKRETARIS</w:t>
                        </w:r>
                      </w:p>
                    </w:txbxContent>
                  </v:textbox>
                </v:rect>
                <v:rect id="Rectangle 28" o:spid="_x0000_s1038" style="position:absolute;left:28936;top:1130;width:11805;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" fillcolor="white [3212]" strokecolor="black [3213]" strokeweight="3pt">
                  <v:shadow on="t" color="#622423" opacity=".5" offset="1pt"/>
                  <v:textbox>
                    <w:txbxContent>
                      <w:p w:rsidR="0000101E" w:rsidRPr="00301FF0" w:rsidRDefault="0000101E" w:rsidP="00211720">
                        <w:pPr>
                          <w:jc w:val="center"/>
                          <w:rPr>
                            <w:b/>
                            <w:color w:val="FFFFFF"/>
                            <w:sz w:val="8"/>
                          </w:rPr>
                        </w:pPr>
                      </w:p>
                      <w:p w:rsidR="0000101E" w:rsidRPr="004F11FE" w:rsidRDefault="0000101E" w:rsidP="00211720">
                        <w:pPr>
                          <w:shd w:val="clear" w:color="auto" w:fill="FFFFFF" w:themeFill="background1"/>
                          <w:jc w:val="center"/>
                          <w:rPr>
                            <w:b/>
                            <w:color w:val="000000" w:themeColor="text1"/>
                            <w:sz w:val="24"/>
                          </w:rPr>
                        </w:pPr>
                        <w:r w:rsidRPr="004F11FE">
                          <w:rPr>
                            <w:b/>
                            <w:color w:val="000000" w:themeColor="text1"/>
                            <w:sz w:val="24"/>
                          </w:rPr>
                          <w:t>INSPEKTUR</w:t>
                        </w:r>
                      </w:p>
                    </w:txbxContent>
                  </v:textbox>
                </v:rect>
                <v:rect id="Rectangle 29" o:spid="_x0000_s1039" style="position:absolute;left:48412;top:21596;width:9785;height:6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" fillcolor="white [3212]" strokecolor="black [3213]" strokeweight="3pt">
                  <v:shadow on="t" color="#4e6128" opacity=".5" offset="1pt"/>
                  <v:textbox>
                    <w:txbxContent>
                      <w:p w:rsidR="0000101E" w:rsidRPr="00301FF0" w:rsidRDefault="0000101E" w:rsidP="00211720">
                        <w:pPr>
                          <w:jc w:val="center"/>
                          <w:rPr>
                            <w:b/>
                            <w:color w:val="FFFFFF"/>
                            <w:sz w:val="2"/>
                          </w:rPr>
                        </w:pPr>
                      </w:p>
                      <w:p w:rsidR="0000101E" w:rsidRPr="004F11FE" w:rsidRDefault="0000101E" w:rsidP="00211720">
                        <w:pPr>
                          <w:jc w:val="center"/>
                          <w:rPr>
                            <w:b/>
                            <w:color w:val="000000" w:themeColor="text1"/>
                            <w:sz w:val="18"/>
                            <w:szCs w:val="18"/>
                          </w:rPr>
                        </w:pPr>
                        <w:r w:rsidRPr="004F11FE">
                          <w:rPr>
                            <w:b/>
                            <w:color w:val="000000" w:themeColor="text1"/>
                            <w:sz w:val="18"/>
                            <w:szCs w:val="18"/>
                          </w:rPr>
                          <w:t xml:space="preserve">Kasubbag </w:t>
                        </w:r>
                        <w:r>
                          <w:rPr>
                            <w:b/>
                            <w:color w:val="000000" w:themeColor="text1"/>
                            <w:sz w:val="18"/>
                            <w:szCs w:val="18"/>
                          </w:rPr>
                          <w:t>Umum</w:t>
                        </w:r>
                        <w:r w:rsidRPr="004F11FE">
                          <w:rPr>
                            <w:b/>
                            <w:color w:val="000000" w:themeColor="text1"/>
                            <w:sz w:val="18"/>
                            <w:szCs w:val="18"/>
                          </w:rPr>
                          <w:t xml:space="preserve"> &amp; </w:t>
                        </w:r>
                        <w:r>
                          <w:rPr>
                            <w:b/>
                            <w:color w:val="000000" w:themeColor="text1"/>
                            <w:sz w:val="18"/>
                            <w:szCs w:val="18"/>
                          </w:rPr>
                          <w:t>Kepegawaian</w:t>
                        </w:r>
                      </w:p>
                      <w:p w:rsidR="0000101E" w:rsidRPr="004F11FE" w:rsidRDefault="0000101E" w:rsidP="00211720">
                        <w:pPr>
                          <w:jc w:val="center"/>
                          <w:rPr>
                            <w:b/>
                            <w:color w:val="000000" w:themeColor="text1"/>
                            <w:sz w:val="20"/>
                          </w:rPr>
                        </w:pPr>
                      </w:p>
                    </w:txbxContent>
                  </v:textbox>
                </v:rect>
                <v:rect id="Rectangle 30" o:spid="_x0000_s1040" style="position:absolute;left:59461;top:21596;width:9785;height:6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" fillcolor="white [3212]" strokecolor="black [3213]" strokeweight="3pt">
                  <v:shadow on="t" color="#4e6128" opacity=".5" offset="1pt"/>
                  <v:textbox>
                    <w:txbxContent>
                      <w:p w:rsidR="0000101E" w:rsidRPr="004F11FE" w:rsidRDefault="0000101E" w:rsidP="00211720">
                        <w:pPr>
                          <w:jc w:val="center"/>
                          <w:rPr>
                            <w:b/>
                            <w:color w:val="000000" w:themeColor="text1"/>
                            <w:sz w:val="16"/>
                            <w:szCs w:val="16"/>
                          </w:rPr>
                        </w:pPr>
                        <w:r w:rsidRPr="004F11FE">
                          <w:rPr>
                            <w:b/>
                            <w:color w:val="000000" w:themeColor="text1"/>
                            <w:sz w:val="18"/>
                          </w:rPr>
                          <w:t xml:space="preserve">Kasubbag Evaluasi dan </w:t>
                        </w:r>
                        <w:r w:rsidRPr="004F11FE">
                          <w:rPr>
                            <w:b/>
                            <w:color w:val="000000" w:themeColor="text1"/>
                            <w:sz w:val="16"/>
                            <w:szCs w:val="16"/>
                          </w:rPr>
                          <w:t>Pelaporan</w:t>
                        </w:r>
                      </w:p>
                    </w:txbxContent>
                  </v:textbox>
                </v:rect>
                <v:shapetype id="_x0000_t32" coordsize="21600,21600" o:spt="32" o:oned="t" path="m,l21600,21600e" filled="f">
                  <v:path arrowok="t" fillok="f" o:connecttype="none"/>
                  <o:lock v:ext="edit" shapetype="t"/>
                </v:shapetype>
                <v:shape id="AutoShape 31" o:spid="_x0000_s1041" type="#_x0000_t32" style="position:absolute;left:53225;top:17875;width:83;height:3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" strokecolor="black [3213]" strokeweight="1.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2" o:spid="_x0000_s1042" type="#_x0000_t34" style="position:absolute;left:52978;top:10039;width:6;height:2274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" adj="-7128000" strokecolor="black [3213]" strokeweight="1.5pt">
                  <v:stroke startarrow="block" endarrow="block"/>
                </v:shape>
                <v:shape id="AutoShape 33" o:spid="_x0000_s1043" type="#_x0000_t32" style="position:absolute;left:34848;top:6635;width:7;height:264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" strokecolor="black [3213]" strokeweight="1.5pt">
                  <v:stroke endarrow="block"/>
                </v:shape>
                <v:shapetype id="_x0000_t33" coordsize="21600,21600" o:spt="33" o:oned="t" path="m,l21600,r,21600e" filled="f">
                  <v:stroke joinstyle="miter"/>
                  <v:path arrowok="t" fillok="f" o:connecttype="none"/>
                  <o:lock v:ext="edit" shapetype="t"/>
                </v:shapetype>
                <v:shape id="AutoShape 34" o:spid="_x0000_s1044" type="#_x0000_t33" style="position:absolute;left:36931;top:4737;width:8109;height:1228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" strokecolor="black [3213]" strokeweight="1.5pt">
                  <v:stroke endarrow="block"/>
                </v:shape>
                <v:shape id="AutoShape 35" o:spid="_x0000_s1045" type="#_x0000_t32" style="position:absolute;left:52895;top:53041;width:1334;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" strokecolor="white">
                  <v:stroke endarrow="block"/>
                </v:shape>
                <v:rect id="Rectangle 36" o:spid="_x0000_s1046" style="position:absolute;left:5746;top:17399;width:15907;height:1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" fillcolor="white [3212]" strokecolor="white" strokeweight="3pt">
                  <v:shadow on="t" color="#205867" opacity=".5" offset="1pt"/>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594"/>
                          <w:gridCol w:w="591"/>
                          <w:gridCol w:w="590"/>
                        </w:tblGrid>
                        <w:tr w:rsidR="0000101E" w:rsidRPr="00301FF0">
                          <w:tc>
                            <w:tcPr>
                              <w:tcW w:w="2472" w:type="dxa"/>
                              <w:gridSpan w:val="4"/>
                            </w:tcPr>
                            <w:p w:rsidR="0000101E" w:rsidRPr="009F7291" w:rsidRDefault="0000101E" w:rsidP="00211720">
                              <w:pPr>
                                <w:spacing w:line="240" w:lineRule="auto"/>
                                <w:jc w:val="center"/>
                                <w:rPr>
                                  <w:b/>
                                  <w:color w:val="000000" w:themeColor="text1"/>
                                </w:rPr>
                              </w:pPr>
                              <w:r w:rsidRPr="009F7291">
                                <w:rPr>
                                  <w:b/>
                                  <w:color w:val="000000" w:themeColor="text1"/>
                                </w:rPr>
                                <w:t>KELOMPOK JABATAN FUNGSIONAL</w:t>
                              </w:r>
                            </w:p>
                          </w:tc>
                        </w:tr>
                        <w:tr w:rsidR="0000101E" w:rsidRPr="00301FF0">
                          <w:tc>
                            <w:tcPr>
                              <w:tcW w:w="618" w:type="dxa"/>
                            </w:tcPr>
                            <w:p w:rsidR="0000101E" w:rsidRPr="009F7291" w:rsidRDefault="0000101E" w:rsidP="00211720">
                              <w:pPr>
                                <w:spacing w:line="240" w:lineRule="auto"/>
                                <w:rPr>
                                  <w:color w:val="000000" w:themeColor="text1"/>
                                </w:rPr>
                              </w:pPr>
                            </w:p>
                          </w:tc>
                          <w:tc>
                            <w:tcPr>
                              <w:tcW w:w="618" w:type="dxa"/>
                            </w:tcPr>
                            <w:p w:rsidR="0000101E" w:rsidRPr="00301FF0" w:rsidRDefault="0000101E" w:rsidP="00211720">
                              <w:pPr>
                                <w:spacing w:line="240" w:lineRule="auto"/>
                              </w:pPr>
                            </w:p>
                          </w:tc>
                          <w:tc>
                            <w:tcPr>
                              <w:tcW w:w="618" w:type="dxa"/>
                            </w:tcPr>
                            <w:p w:rsidR="0000101E" w:rsidRPr="00301FF0" w:rsidRDefault="0000101E" w:rsidP="00211720">
                              <w:pPr>
                                <w:spacing w:line="240" w:lineRule="auto"/>
                              </w:pPr>
                            </w:p>
                          </w:tc>
                          <w:tc>
                            <w:tcPr>
                              <w:tcW w:w="618" w:type="dxa"/>
                            </w:tcPr>
                            <w:p w:rsidR="0000101E" w:rsidRPr="00301FF0" w:rsidRDefault="0000101E" w:rsidP="00211720">
                              <w:pPr>
                                <w:spacing w:line="240" w:lineRule="auto"/>
                              </w:pPr>
                            </w:p>
                          </w:tc>
                        </w:tr>
                        <w:tr w:rsidR="0000101E" w:rsidRPr="00301FF0">
                          <w:tc>
                            <w:tcPr>
                              <w:tcW w:w="618" w:type="dxa"/>
                            </w:tcPr>
                            <w:p w:rsidR="0000101E" w:rsidRPr="00301FF0" w:rsidRDefault="0000101E" w:rsidP="00211720">
                              <w:pPr>
                                <w:spacing w:line="240" w:lineRule="auto"/>
                              </w:pPr>
                            </w:p>
                          </w:tc>
                          <w:tc>
                            <w:tcPr>
                              <w:tcW w:w="618" w:type="dxa"/>
                            </w:tcPr>
                            <w:p w:rsidR="0000101E" w:rsidRPr="00301FF0" w:rsidRDefault="0000101E" w:rsidP="00211720">
                              <w:pPr>
                                <w:spacing w:line="240" w:lineRule="auto"/>
                              </w:pPr>
                            </w:p>
                          </w:tc>
                          <w:tc>
                            <w:tcPr>
                              <w:tcW w:w="618" w:type="dxa"/>
                            </w:tcPr>
                            <w:p w:rsidR="0000101E" w:rsidRPr="00301FF0" w:rsidRDefault="0000101E" w:rsidP="00211720">
                              <w:pPr>
                                <w:spacing w:line="240" w:lineRule="auto"/>
                              </w:pPr>
                            </w:p>
                          </w:tc>
                          <w:tc>
                            <w:tcPr>
                              <w:tcW w:w="618" w:type="dxa"/>
                            </w:tcPr>
                            <w:p w:rsidR="0000101E" w:rsidRPr="00301FF0" w:rsidRDefault="0000101E" w:rsidP="00211720">
                              <w:pPr>
                                <w:spacing w:line="240" w:lineRule="auto"/>
                              </w:pPr>
                            </w:p>
                          </w:tc>
                        </w:tr>
                        <w:tr w:rsidR="0000101E" w:rsidRPr="00301FF0">
                          <w:tc>
                            <w:tcPr>
                              <w:tcW w:w="618" w:type="dxa"/>
                            </w:tcPr>
                            <w:p w:rsidR="0000101E" w:rsidRPr="00301FF0" w:rsidRDefault="0000101E" w:rsidP="00211720">
                              <w:pPr>
                                <w:spacing w:line="240" w:lineRule="auto"/>
                              </w:pPr>
                            </w:p>
                          </w:tc>
                          <w:tc>
                            <w:tcPr>
                              <w:tcW w:w="618" w:type="dxa"/>
                            </w:tcPr>
                            <w:p w:rsidR="0000101E" w:rsidRPr="00301FF0" w:rsidRDefault="0000101E" w:rsidP="00211720">
                              <w:pPr>
                                <w:spacing w:line="240" w:lineRule="auto"/>
                              </w:pPr>
                            </w:p>
                          </w:tc>
                          <w:tc>
                            <w:tcPr>
                              <w:tcW w:w="618" w:type="dxa"/>
                            </w:tcPr>
                            <w:p w:rsidR="0000101E" w:rsidRPr="00301FF0" w:rsidRDefault="0000101E" w:rsidP="00211720">
                              <w:pPr>
                                <w:spacing w:line="240" w:lineRule="auto"/>
                              </w:pPr>
                            </w:p>
                          </w:tc>
                          <w:tc>
                            <w:tcPr>
                              <w:tcW w:w="618" w:type="dxa"/>
                            </w:tcPr>
                            <w:p w:rsidR="0000101E" w:rsidRPr="00301FF0" w:rsidRDefault="0000101E" w:rsidP="00211720">
                              <w:pPr>
                                <w:spacing w:line="240" w:lineRule="auto"/>
                              </w:pPr>
                            </w:p>
                          </w:tc>
                        </w:tr>
                        <w:tr w:rsidR="0000101E" w:rsidRPr="00301FF0">
                          <w:tc>
                            <w:tcPr>
                              <w:tcW w:w="618" w:type="dxa"/>
                            </w:tcPr>
                            <w:p w:rsidR="0000101E" w:rsidRPr="00301FF0" w:rsidRDefault="0000101E" w:rsidP="00211720">
                              <w:pPr>
                                <w:spacing w:line="240" w:lineRule="auto"/>
                              </w:pPr>
                            </w:p>
                          </w:tc>
                          <w:tc>
                            <w:tcPr>
                              <w:tcW w:w="618" w:type="dxa"/>
                            </w:tcPr>
                            <w:p w:rsidR="0000101E" w:rsidRPr="00301FF0" w:rsidRDefault="0000101E" w:rsidP="00211720">
                              <w:pPr>
                                <w:spacing w:line="240" w:lineRule="auto"/>
                              </w:pPr>
                            </w:p>
                          </w:tc>
                          <w:tc>
                            <w:tcPr>
                              <w:tcW w:w="618" w:type="dxa"/>
                            </w:tcPr>
                            <w:p w:rsidR="0000101E" w:rsidRPr="00301FF0" w:rsidRDefault="0000101E" w:rsidP="00211720">
                              <w:pPr>
                                <w:spacing w:line="240" w:lineRule="auto"/>
                              </w:pPr>
                            </w:p>
                          </w:tc>
                          <w:tc>
                            <w:tcPr>
                              <w:tcW w:w="618" w:type="dxa"/>
                            </w:tcPr>
                            <w:p w:rsidR="0000101E" w:rsidRPr="00301FF0" w:rsidRDefault="0000101E" w:rsidP="00211720">
                              <w:pPr>
                                <w:spacing w:line="240" w:lineRule="auto"/>
                              </w:pPr>
                            </w:p>
                          </w:tc>
                        </w:tr>
                      </w:tbl>
                      <w:p w:rsidR="0000101E" w:rsidRDefault="0000101E" w:rsidP="00211720"/>
                    </w:txbxContent>
                  </v:textbox>
                </v:rect>
                <v:shape id="AutoShape 37" o:spid="_x0000_s1047" type="#_x0000_t33" style="position:absolute;left:13703;top:14916;width:21139;height:229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" strokecolor="black [3213]" strokeweight="1.5pt">
                  <v:stroke endarrow="block"/>
                </v:shape>
                <v:shape id="AutoShape 38" o:spid="_x0000_s1048" type="#_x0000_t32" style="position:absolute;left:11239;top:41021;width:32;height:1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39" o:spid="_x0000_s1049" type="#_x0000_t32" style="position:absolute;left:27368;top:41021;width:6;height:1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40" o:spid="_x0000_s1050" type="#_x0000_t32" style="position:absolute;left:43656;top:41402;width:6;height:1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41" o:spid="_x0000_s1051" type="#_x0000_t32" style="position:absolute;left:59944;top:41402;width:6;height:1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42" o:spid="_x0000_s1052" type="#_x0000_t32" style="position:absolute;left:11423;top:33229;width:7;height:2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shape id="AutoShape 43" o:spid="_x0000_s1053" type="#_x0000_t32" style="position:absolute;left:11277;top:33039;width:4866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" strokecolor="black [3200]" strokeweight="2.5pt">
                  <v:shadow color="#868686"/>
                </v:shape>
                <v:shape id="AutoShape 44" o:spid="_x0000_s1054" type="#_x0000_t32" style="position:absolute;left:27273;top:33134;width:6;height:20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w7vgAAANsAAAAPAAAAZHJzL2Rvd25yZXYueG1sRE9Ni8Iw&#10;EL0v+B/CCN7WVGU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PzPTDu+AAAA2wAAAA8AAAAAAAAA&#10;AAAAAAAABwIAAGRycy9kb3ducmV2LnhtbFBLBQYAAAAAAwADALcAAADyAgAAAAA=&#10;">
                  <v:stroke endarrow="block"/>
                </v:shape>
                <v:shape id="AutoShape 45" o:spid="_x0000_s1055" type="#_x0000_t32" style="position:absolute;left:43656;top:33324;width:6;height:2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gwwAAANsAAAAPAAAAZHJzL2Rvd25yZXYueG1sRI9PawIx&#10;FMTvBb9DeEJv3ayW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k4PpoMMAAADbAAAADwAA&#10;AAAAAAAAAAAAAAAHAgAAZHJzL2Rvd25yZXYueG1sUEsFBgAAAAADAAMAtwAAAPcCAAAAAA==&#10;">
                  <v:stroke endarrow="block"/>
                </v:shape>
                <v:shape id="AutoShape 46" o:spid="_x0000_s1056" type="#_x0000_t32" style="position:absolute;left:60039;top:33039;width:6;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fXwwAAANsAAAAPAAAAZHJzL2Rvd25yZXYueG1sRI9PawIx&#10;FMTvBb9DeEJv3Wwt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Y1F318MAAADbAAAADwAA&#10;AAAAAAAAAAAAAAAHAgAAZHJzL2Rvd25yZXYueG1sUEsFBgAAAAADAAMAtwAAAPcCAAAAAA==&#10;">
                  <v:stroke endarrow="block"/>
                </v:shape>
                <w10:anchorlock/>
              </v:group>
            </w:pict>
          </mc:Fallback>
        </mc:AlternateContent>
      </w:r>
    </w:p>
    <w:p w:rsidR="00211720" w:rsidRDefault="00211720" w:rsidP="00211720">
      <w:pPr>
        <w:snapToGrid w:val="0"/>
        <w:spacing w:after="120"/>
        <w:ind w:firstLine="720"/>
        <w:jc w:val="both"/>
        <w:rPr>
          <w:rFonts w:ascii="Bookman Old Style" w:hAnsi="Bookman Old Style" w:cs="Arial"/>
          <w:color w:val="000000"/>
          <w:sz w:val="24"/>
          <w:szCs w:val="24"/>
        </w:rPr>
      </w:pPr>
    </w:p>
    <w:p w:rsidR="00211720" w:rsidRPr="007F1B97" w:rsidRDefault="00211720" w:rsidP="00211720">
      <w:pPr>
        <w:snapToGrid w:val="0"/>
        <w:ind w:firstLine="720"/>
        <w:jc w:val="both"/>
        <w:rPr>
          <w:rFonts w:ascii="Bookman Old Style" w:hAnsi="Bookman Old Style" w:cs="Arial"/>
          <w:color w:val="000000"/>
          <w:sz w:val="24"/>
          <w:szCs w:val="24"/>
        </w:rPr>
      </w:pPr>
      <w:r w:rsidRPr="007F1B97">
        <w:rPr>
          <w:rFonts w:ascii="Bookman Old Style" w:hAnsi="Bookman Old Style" w:cs="Arial"/>
          <w:color w:val="000000"/>
          <w:sz w:val="24"/>
          <w:szCs w:val="24"/>
        </w:rPr>
        <w:t xml:space="preserve">Berdasarkan Peraturan Bupati Demak Nomor </w:t>
      </w:r>
      <w:r w:rsidR="00DB38CC">
        <w:rPr>
          <w:rFonts w:ascii="Bookman Old Style" w:hAnsi="Bookman Old Style" w:cs="Arial"/>
          <w:color w:val="000000"/>
          <w:sz w:val="24"/>
          <w:szCs w:val="24"/>
        </w:rPr>
        <w:t>38</w:t>
      </w:r>
      <w:r w:rsidRPr="007F1B97">
        <w:rPr>
          <w:rFonts w:ascii="Bookman Old Style" w:hAnsi="Bookman Old Style" w:cs="Arial"/>
          <w:color w:val="000000"/>
          <w:sz w:val="24"/>
          <w:szCs w:val="24"/>
        </w:rPr>
        <w:t xml:space="preserve"> Tahun 20</w:t>
      </w:r>
      <w:r w:rsidR="00DB38CC">
        <w:rPr>
          <w:rFonts w:ascii="Bookman Old Style" w:hAnsi="Bookman Old Style" w:cs="Arial"/>
          <w:color w:val="000000"/>
          <w:sz w:val="24"/>
          <w:szCs w:val="24"/>
        </w:rPr>
        <w:t>16</w:t>
      </w:r>
      <w:r w:rsidRPr="007F1B97">
        <w:rPr>
          <w:rFonts w:ascii="Bookman Old Style" w:hAnsi="Bookman Old Style" w:cs="Arial"/>
          <w:color w:val="000000"/>
          <w:sz w:val="24"/>
          <w:szCs w:val="24"/>
        </w:rPr>
        <w:t xml:space="preserve"> tentang </w:t>
      </w:r>
      <w:r w:rsidR="00DB38CC" w:rsidRPr="002925A0">
        <w:rPr>
          <w:rFonts w:ascii="Bookman Old Style" w:eastAsia="Arial Unicode MS" w:hAnsi="Bookman Old Style"/>
          <w:bCs/>
          <w:sz w:val="24"/>
          <w:szCs w:val="24"/>
        </w:rPr>
        <w:t>Susunan Organisasi, Kedudukan, Tugas dan Fungsi serta Tata Kerja Inspektorat Kabupaten Demak</w:t>
      </w:r>
      <w:r w:rsidRPr="007F1B97">
        <w:rPr>
          <w:rFonts w:ascii="Bookman Old Style" w:hAnsi="Bookman Old Style" w:cs="Arial"/>
          <w:color w:val="000000"/>
          <w:sz w:val="24"/>
          <w:szCs w:val="24"/>
        </w:rPr>
        <w:t xml:space="preserve"> adalah sebagai berikut:</w:t>
      </w:r>
    </w:p>
    <w:p w:rsidR="00211720" w:rsidRPr="003B1D13" w:rsidRDefault="00211720" w:rsidP="0028023E">
      <w:pPr>
        <w:pStyle w:val="ListParagraph"/>
        <w:numPr>
          <w:ilvl w:val="0"/>
          <w:numId w:val="31"/>
        </w:numPr>
        <w:autoSpaceDE w:val="0"/>
        <w:autoSpaceDN w:val="0"/>
        <w:adjustRightInd w:val="0"/>
        <w:ind w:left="720"/>
        <w:jc w:val="both"/>
        <w:rPr>
          <w:rFonts w:ascii="Bookman Old Style" w:hAnsi="Bookman Old Style" w:cs="Arial"/>
          <w:color w:val="000000" w:themeColor="text1"/>
          <w:sz w:val="24"/>
          <w:szCs w:val="24"/>
        </w:rPr>
      </w:pPr>
      <w:r w:rsidRPr="003B1D13">
        <w:rPr>
          <w:rFonts w:ascii="Bookman Old Style" w:hAnsi="Bookman Old Style" w:cs="Arial"/>
          <w:color w:val="000000" w:themeColor="text1"/>
          <w:sz w:val="24"/>
          <w:szCs w:val="24"/>
        </w:rPr>
        <w:t>Kedudukan</w:t>
      </w:r>
    </w:p>
    <w:p w:rsidR="00211720" w:rsidRDefault="00211720" w:rsidP="00211720">
      <w:pPr>
        <w:autoSpaceDE w:val="0"/>
        <w:autoSpaceDN w:val="0"/>
        <w:adjustRightInd w:val="0"/>
        <w:ind w:left="720"/>
        <w:jc w:val="both"/>
        <w:rPr>
          <w:rFonts w:ascii="Bookman Old Style" w:hAnsi="Bookman Old Style" w:cs="Arial"/>
          <w:color w:val="000000"/>
          <w:sz w:val="24"/>
          <w:szCs w:val="24"/>
        </w:rPr>
      </w:pPr>
      <w:r w:rsidRPr="007F1B97">
        <w:rPr>
          <w:rFonts w:ascii="Bookman Old Style" w:hAnsi="Bookman Old Style" w:cs="Arial"/>
          <w:color w:val="000000"/>
          <w:sz w:val="24"/>
          <w:szCs w:val="24"/>
        </w:rPr>
        <w:t>Inspektorat Kabupaten Demak dipimpin oleh Inspektur yang berkedudukan di bawah dan bertanggung jawab kepada Bupati dan secara administratif mendapat pembinaan dari Sekretaris Daerah.</w:t>
      </w:r>
    </w:p>
    <w:p w:rsidR="00CA4496" w:rsidRDefault="00CA4496" w:rsidP="00211720">
      <w:pPr>
        <w:autoSpaceDE w:val="0"/>
        <w:autoSpaceDN w:val="0"/>
        <w:adjustRightInd w:val="0"/>
        <w:ind w:left="720"/>
        <w:jc w:val="both"/>
        <w:rPr>
          <w:rFonts w:ascii="Bookman Old Style" w:hAnsi="Bookman Old Style" w:cs="Arial"/>
          <w:color w:val="000000"/>
          <w:sz w:val="24"/>
          <w:szCs w:val="24"/>
        </w:rPr>
      </w:pPr>
    </w:p>
    <w:p w:rsidR="00CA4496" w:rsidRPr="007F1B97" w:rsidRDefault="00CA4496" w:rsidP="00211720">
      <w:pPr>
        <w:autoSpaceDE w:val="0"/>
        <w:autoSpaceDN w:val="0"/>
        <w:adjustRightInd w:val="0"/>
        <w:ind w:left="720"/>
        <w:jc w:val="both"/>
        <w:rPr>
          <w:rFonts w:ascii="Bookman Old Style" w:hAnsi="Bookman Old Style" w:cs="Arial"/>
          <w:color w:val="000000"/>
          <w:sz w:val="24"/>
          <w:szCs w:val="24"/>
        </w:rPr>
      </w:pPr>
    </w:p>
    <w:p w:rsidR="00211720" w:rsidRPr="003B1D13" w:rsidRDefault="00211720" w:rsidP="0028023E">
      <w:pPr>
        <w:pStyle w:val="ListParagraph"/>
        <w:numPr>
          <w:ilvl w:val="0"/>
          <w:numId w:val="31"/>
        </w:numPr>
        <w:autoSpaceDE w:val="0"/>
        <w:autoSpaceDN w:val="0"/>
        <w:adjustRightInd w:val="0"/>
        <w:ind w:left="720"/>
        <w:jc w:val="both"/>
        <w:rPr>
          <w:rFonts w:ascii="Bookman Old Style" w:hAnsi="Bookman Old Style" w:cs="Arial"/>
          <w:color w:val="000000" w:themeColor="text1"/>
          <w:sz w:val="24"/>
          <w:szCs w:val="24"/>
        </w:rPr>
      </w:pPr>
      <w:r w:rsidRPr="003B1D13">
        <w:rPr>
          <w:rFonts w:ascii="Bookman Old Style" w:hAnsi="Bookman Old Style" w:cs="Arial"/>
          <w:color w:val="000000" w:themeColor="text1"/>
          <w:sz w:val="24"/>
          <w:szCs w:val="24"/>
        </w:rPr>
        <w:lastRenderedPageBreak/>
        <w:t>Tugas</w:t>
      </w:r>
    </w:p>
    <w:p w:rsidR="00211720" w:rsidRPr="007F1B97" w:rsidRDefault="00DB38CC" w:rsidP="00211720">
      <w:pPr>
        <w:autoSpaceDE w:val="0"/>
        <w:autoSpaceDN w:val="0"/>
        <w:adjustRightInd w:val="0"/>
        <w:ind w:left="720"/>
        <w:jc w:val="both"/>
        <w:rPr>
          <w:rFonts w:ascii="Bookman Old Style" w:hAnsi="Bookman Old Style" w:cs="Arial"/>
          <w:color w:val="000000"/>
          <w:sz w:val="24"/>
          <w:szCs w:val="24"/>
        </w:rPr>
      </w:pPr>
      <w:r w:rsidRPr="00582D26">
        <w:rPr>
          <w:rFonts w:ascii="Bookman Old Style" w:hAnsi="Bookman Old Style" w:cs="Tahoma"/>
          <w:color w:val="000000"/>
          <w:sz w:val="24"/>
          <w:szCs w:val="24"/>
        </w:rPr>
        <w:t>Inspektorat mempunyai tugas melakukan pengawasan terhadap pelaksanaan urusan pemerintahan di daerah dan penyelenggaraan pemerintahan desa, melaksanaan pembinaan atas penyelenggaraan pemerintahan desa dan pelaksanaan urusan pemerintahan desa.</w:t>
      </w:r>
    </w:p>
    <w:p w:rsidR="00211720" w:rsidRPr="003B1D13" w:rsidRDefault="00211720" w:rsidP="0028023E">
      <w:pPr>
        <w:pStyle w:val="ListParagraph"/>
        <w:numPr>
          <w:ilvl w:val="0"/>
          <w:numId w:val="31"/>
        </w:numPr>
        <w:autoSpaceDE w:val="0"/>
        <w:autoSpaceDN w:val="0"/>
        <w:adjustRightInd w:val="0"/>
        <w:ind w:left="720"/>
        <w:jc w:val="both"/>
        <w:rPr>
          <w:rFonts w:ascii="Bookman Old Style" w:hAnsi="Bookman Old Style" w:cs="Arial"/>
          <w:color w:val="000000" w:themeColor="text1"/>
          <w:sz w:val="24"/>
          <w:szCs w:val="24"/>
        </w:rPr>
      </w:pPr>
      <w:r w:rsidRPr="003B1D13">
        <w:rPr>
          <w:rFonts w:ascii="Bookman Old Style" w:hAnsi="Bookman Old Style" w:cs="Arial"/>
          <w:color w:val="000000" w:themeColor="text1"/>
          <w:sz w:val="24"/>
          <w:szCs w:val="24"/>
        </w:rPr>
        <w:t>Fungsi</w:t>
      </w:r>
    </w:p>
    <w:p w:rsidR="00211720" w:rsidRPr="007F1B97" w:rsidRDefault="00211720" w:rsidP="00211720">
      <w:pPr>
        <w:autoSpaceDE w:val="0"/>
        <w:autoSpaceDN w:val="0"/>
        <w:adjustRightInd w:val="0"/>
        <w:ind w:left="720"/>
        <w:jc w:val="both"/>
        <w:rPr>
          <w:rFonts w:ascii="Bookman Old Style" w:hAnsi="Bookman Old Style" w:cs="Arial"/>
          <w:color w:val="000000"/>
          <w:sz w:val="24"/>
          <w:szCs w:val="24"/>
        </w:rPr>
      </w:pPr>
      <w:r w:rsidRPr="007F1B97">
        <w:rPr>
          <w:rFonts w:ascii="Bookman Old Style" w:hAnsi="Bookman Old Style" w:cs="Arial"/>
          <w:color w:val="000000"/>
          <w:sz w:val="24"/>
          <w:szCs w:val="24"/>
        </w:rPr>
        <w:t>Dalam melaksanakan tugas tersebut, Inspektorat Kabupaten Demak mempunyai fungsi:</w:t>
      </w:r>
    </w:p>
    <w:p w:rsidR="00DB38CC" w:rsidRPr="00582D26" w:rsidRDefault="00DB38CC" w:rsidP="0028023E">
      <w:pPr>
        <w:pStyle w:val="ListParagraph"/>
        <w:numPr>
          <w:ilvl w:val="0"/>
          <w:numId w:val="32"/>
        </w:numPr>
        <w:tabs>
          <w:tab w:val="left" w:pos="3240"/>
        </w:tabs>
        <w:autoSpaceDE w:val="0"/>
        <w:autoSpaceDN w:val="0"/>
        <w:adjustRightInd w:val="0"/>
        <w:ind w:left="1080"/>
        <w:jc w:val="both"/>
        <w:rPr>
          <w:rFonts w:ascii="Bookman Old Style" w:hAnsi="Bookman Old Style" w:cs="Tahoma"/>
          <w:color w:val="000000"/>
          <w:sz w:val="24"/>
          <w:szCs w:val="24"/>
        </w:rPr>
      </w:pPr>
      <w:r w:rsidRPr="00582D26">
        <w:rPr>
          <w:rFonts w:ascii="Bookman Old Style" w:hAnsi="Bookman Old Style" w:cs="Tahoma"/>
          <w:color w:val="000000"/>
          <w:sz w:val="24"/>
          <w:szCs w:val="24"/>
        </w:rPr>
        <w:t>Perumusan kebijakan teknis di bidang pengawasan;</w:t>
      </w:r>
    </w:p>
    <w:p w:rsidR="00DB38CC" w:rsidRPr="00582D26" w:rsidRDefault="00DB38CC" w:rsidP="0028023E">
      <w:pPr>
        <w:pStyle w:val="ListParagraph"/>
        <w:numPr>
          <w:ilvl w:val="0"/>
          <w:numId w:val="32"/>
        </w:numPr>
        <w:tabs>
          <w:tab w:val="left" w:pos="3240"/>
        </w:tabs>
        <w:autoSpaceDE w:val="0"/>
        <w:autoSpaceDN w:val="0"/>
        <w:adjustRightInd w:val="0"/>
        <w:ind w:left="1080"/>
        <w:jc w:val="both"/>
        <w:rPr>
          <w:rFonts w:ascii="Bookman Old Style" w:hAnsi="Bookman Old Style" w:cs="Tahoma"/>
          <w:color w:val="000000"/>
          <w:sz w:val="24"/>
          <w:szCs w:val="24"/>
        </w:rPr>
      </w:pPr>
      <w:r w:rsidRPr="00582D26">
        <w:rPr>
          <w:rFonts w:ascii="Bookman Old Style" w:hAnsi="Bookman Old Style" w:cs="Tahoma"/>
          <w:color w:val="000000"/>
          <w:sz w:val="24"/>
          <w:szCs w:val="24"/>
        </w:rPr>
        <w:t>Pelaksanaan pelayanan penunjang dalam penyelenggaraan Pemerintahan Daerah di bidang pengawasan;</w:t>
      </w:r>
    </w:p>
    <w:p w:rsidR="00DB38CC" w:rsidRPr="00582D26" w:rsidRDefault="00DB38CC" w:rsidP="0028023E">
      <w:pPr>
        <w:pStyle w:val="ListParagraph"/>
        <w:numPr>
          <w:ilvl w:val="0"/>
          <w:numId w:val="32"/>
        </w:numPr>
        <w:tabs>
          <w:tab w:val="left" w:pos="3240"/>
        </w:tabs>
        <w:autoSpaceDE w:val="0"/>
        <w:autoSpaceDN w:val="0"/>
        <w:adjustRightInd w:val="0"/>
        <w:ind w:left="1080"/>
        <w:jc w:val="both"/>
        <w:rPr>
          <w:rFonts w:ascii="Bookman Old Style" w:hAnsi="Bookman Old Style" w:cs="Tahoma"/>
          <w:color w:val="000000"/>
          <w:sz w:val="24"/>
          <w:szCs w:val="24"/>
          <w:lang w:val="fi-FI"/>
        </w:rPr>
      </w:pPr>
      <w:r w:rsidRPr="00582D26">
        <w:rPr>
          <w:rFonts w:ascii="Bookman Old Style" w:hAnsi="Bookman Old Style" w:cs="Tahoma"/>
          <w:color w:val="000000"/>
          <w:sz w:val="24"/>
          <w:szCs w:val="24"/>
          <w:lang w:val="fi-FI"/>
        </w:rPr>
        <w:t>Pelaksanaan pembinaan dan pengawasan atas penyelenggaraan Pemerintahan Daerah;</w:t>
      </w:r>
    </w:p>
    <w:p w:rsidR="00DB38CC" w:rsidRPr="00582D26" w:rsidRDefault="00DB38CC" w:rsidP="0028023E">
      <w:pPr>
        <w:pStyle w:val="ListParagraph"/>
        <w:numPr>
          <w:ilvl w:val="0"/>
          <w:numId w:val="32"/>
        </w:numPr>
        <w:tabs>
          <w:tab w:val="left" w:pos="3240"/>
        </w:tabs>
        <w:autoSpaceDE w:val="0"/>
        <w:autoSpaceDN w:val="0"/>
        <w:adjustRightInd w:val="0"/>
        <w:ind w:left="1080"/>
        <w:jc w:val="both"/>
        <w:rPr>
          <w:rFonts w:ascii="Bookman Old Style" w:hAnsi="Bookman Old Style" w:cs="Tahoma"/>
          <w:color w:val="000000"/>
          <w:sz w:val="24"/>
          <w:szCs w:val="24"/>
          <w:lang w:val="fi-FI"/>
        </w:rPr>
      </w:pPr>
      <w:r w:rsidRPr="00582D26">
        <w:rPr>
          <w:rFonts w:ascii="Bookman Old Style" w:hAnsi="Bookman Old Style" w:cs="Tahoma"/>
          <w:color w:val="000000"/>
          <w:sz w:val="24"/>
          <w:szCs w:val="24"/>
          <w:lang w:val="fi-FI"/>
        </w:rPr>
        <w:t>Pelaksanaan pembinaan dan pengawasan atas penyelenggaraan Pemerintahan Kecamatan;</w:t>
      </w:r>
    </w:p>
    <w:p w:rsidR="00DB38CC" w:rsidRPr="00582D26" w:rsidRDefault="00DB38CC" w:rsidP="0028023E">
      <w:pPr>
        <w:pStyle w:val="ListParagraph"/>
        <w:numPr>
          <w:ilvl w:val="0"/>
          <w:numId w:val="32"/>
        </w:numPr>
        <w:tabs>
          <w:tab w:val="left" w:pos="3240"/>
        </w:tabs>
        <w:autoSpaceDE w:val="0"/>
        <w:autoSpaceDN w:val="0"/>
        <w:adjustRightInd w:val="0"/>
        <w:ind w:left="1080"/>
        <w:jc w:val="both"/>
        <w:rPr>
          <w:rFonts w:ascii="Bookman Old Style" w:hAnsi="Bookman Old Style" w:cs="Tahoma"/>
          <w:color w:val="000000"/>
          <w:sz w:val="24"/>
          <w:szCs w:val="24"/>
          <w:lang w:val="fi-FI"/>
        </w:rPr>
      </w:pPr>
      <w:r w:rsidRPr="00582D26">
        <w:rPr>
          <w:rFonts w:ascii="Bookman Old Style" w:hAnsi="Bookman Old Style" w:cs="Tahoma"/>
          <w:color w:val="000000"/>
          <w:sz w:val="24"/>
          <w:szCs w:val="24"/>
          <w:lang w:val="fi-FI"/>
        </w:rPr>
        <w:t>Pelaksanaan pengawasan terhadap penyelenggaraan tugas perangkat, Badan Usaha Milik Daerah dan Lembaga Lainnya;</w:t>
      </w:r>
    </w:p>
    <w:p w:rsidR="00DB38CC" w:rsidRPr="00582D26" w:rsidRDefault="00DB38CC" w:rsidP="0028023E">
      <w:pPr>
        <w:pStyle w:val="ListParagraph"/>
        <w:numPr>
          <w:ilvl w:val="0"/>
          <w:numId w:val="32"/>
        </w:numPr>
        <w:tabs>
          <w:tab w:val="left" w:pos="3240"/>
        </w:tabs>
        <w:autoSpaceDE w:val="0"/>
        <w:autoSpaceDN w:val="0"/>
        <w:adjustRightInd w:val="0"/>
        <w:ind w:left="1080"/>
        <w:jc w:val="both"/>
        <w:rPr>
          <w:rFonts w:ascii="Bookman Old Style" w:hAnsi="Bookman Old Style" w:cs="Tahoma"/>
          <w:color w:val="000000"/>
          <w:sz w:val="24"/>
          <w:szCs w:val="24"/>
          <w:lang w:val="fi-FI"/>
        </w:rPr>
      </w:pPr>
      <w:r w:rsidRPr="00582D26">
        <w:rPr>
          <w:rFonts w:ascii="Bookman Old Style" w:hAnsi="Bookman Old Style" w:cs="Tahoma"/>
          <w:color w:val="000000"/>
          <w:sz w:val="24"/>
          <w:szCs w:val="24"/>
          <w:lang w:val="fi-FI"/>
        </w:rPr>
        <w:t>Pelaksanaan pengawasan terhadap pelaksanaan urusan pemerintahan di Kabupaten, Kecamatan dan Desa/Kelurahan sesuai dengan peraturan perundang-undangan yang berlaku.</w:t>
      </w:r>
    </w:p>
    <w:p w:rsidR="00DB38CC" w:rsidRPr="00582D26" w:rsidRDefault="00DB38CC" w:rsidP="0028023E">
      <w:pPr>
        <w:pStyle w:val="ListParagraph"/>
        <w:numPr>
          <w:ilvl w:val="0"/>
          <w:numId w:val="32"/>
        </w:numPr>
        <w:tabs>
          <w:tab w:val="left" w:pos="3240"/>
        </w:tabs>
        <w:autoSpaceDE w:val="0"/>
        <w:autoSpaceDN w:val="0"/>
        <w:adjustRightInd w:val="0"/>
        <w:ind w:left="1080"/>
        <w:jc w:val="both"/>
        <w:rPr>
          <w:rFonts w:ascii="Bookman Old Style" w:hAnsi="Bookman Old Style" w:cs="Tahoma"/>
          <w:color w:val="000000"/>
          <w:sz w:val="24"/>
          <w:szCs w:val="24"/>
          <w:lang w:val="fi-FI"/>
        </w:rPr>
      </w:pPr>
      <w:r w:rsidRPr="00582D26">
        <w:rPr>
          <w:rFonts w:ascii="Bookman Old Style" w:hAnsi="Bookman Old Style" w:cs="Tahoma"/>
          <w:color w:val="000000"/>
          <w:sz w:val="24"/>
          <w:szCs w:val="24"/>
          <w:lang w:val="fi-FI"/>
        </w:rPr>
        <w:t>Pelaksanaan pemeriksaan dalam rangka berakhirnya masa jabatan Kepala Desa;</w:t>
      </w:r>
    </w:p>
    <w:p w:rsidR="00DB38CC" w:rsidRPr="00582D26" w:rsidRDefault="00DB38CC" w:rsidP="0028023E">
      <w:pPr>
        <w:pStyle w:val="ListParagraph"/>
        <w:numPr>
          <w:ilvl w:val="0"/>
          <w:numId w:val="32"/>
        </w:numPr>
        <w:tabs>
          <w:tab w:val="left" w:pos="3240"/>
        </w:tabs>
        <w:autoSpaceDE w:val="0"/>
        <w:autoSpaceDN w:val="0"/>
        <w:adjustRightInd w:val="0"/>
        <w:ind w:left="1080"/>
        <w:jc w:val="both"/>
        <w:rPr>
          <w:rFonts w:ascii="Bookman Old Style" w:hAnsi="Bookman Old Style" w:cs="Tahoma"/>
          <w:color w:val="000000"/>
          <w:sz w:val="24"/>
          <w:szCs w:val="24"/>
          <w:lang w:val="es-ES"/>
        </w:rPr>
      </w:pPr>
      <w:r w:rsidRPr="00582D26">
        <w:rPr>
          <w:rFonts w:ascii="Bookman Old Style" w:hAnsi="Bookman Old Style" w:cs="Tahoma"/>
          <w:color w:val="000000"/>
          <w:sz w:val="24"/>
          <w:szCs w:val="24"/>
          <w:lang w:val="es-ES"/>
        </w:rPr>
        <w:t>Pelaksanaan penyusunan rencana dan program, monitoring dan evaluasi dan pelaporan di bidang pengawasan;</w:t>
      </w:r>
    </w:p>
    <w:p w:rsidR="00DB38CC" w:rsidRPr="00582D26" w:rsidRDefault="00DB38CC" w:rsidP="0028023E">
      <w:pPr>
        <w:pStyle w:val="ListParagraph"/>
        <w:numPr>
          <w:ilvl w:val="0"/>
          <w:numId w:val="32"/>
        </w:numPr>
        <w:tabs>
          <w:tab w:val="left" w:pos="3240"/>
        </w:tabs>
        <w:autoSpaceDE w:val="0"/>
        <w:autoSpaceDN w:val="0"/>
        <w:adjustRightInd w:val="0"/>
        <w:ind w:left="1080"/>
        <w:jc w:val="both"/>
        <w:rPr>
          <w:rFonts w:ascii="Bookman Old Style" w:hAnsi="Bookman Old Style" w:cs="Tahoma"/>
          <w:color w:val="000000"/>
          <w:sz w:val="24"/>
          <w:szCs w:val="24"/>
          <w:lang w:val="es-ES"/>
        </w:rPr>
      </w:pPr>
      <w:r w:rsidRPr="00582D26">
        <w:rPr>
          <w:rFonts w:ascii="Bookman Old Style" w:hAnsi="Bookman Old Style" w:cs="Tahoma"/>
          <w:color w:val="000000"/>
          <w:sz w:val="24"/>
          <w:szCs w:val="24"/>
          <w:lang w:val="es-ES"/>
        </w:rPr>
        <w:t>Pelaksanaan pengujian, penilaian, pengusutan, monitoring dan evaluasi pelaporan berkala dan penanganan pengaduan masyarakat dilingkungan Pemerintah Kabupaten, Kecamatan, dan Desa/Kelurahan;</w:t>
      </w:r>
    </w:p>
    <w:p w:rsidR="00DB38CC" w:rsidRPr="00582D26" w:rsidRDefault="00DB38CC" w:rsidP="0028023E">
      <w:pPr>
        <w:pStyle w:val="ListParagraph"/>
        <w:numPr>
          <w:ilvl w:val="0"/>
          <w:numId w:val="32"/>
        </w:numPr>
        <w:tabs>
          <w:tab w:val="left" w:pos="3240"/>
        </w:tabs>
        <w:autoSpaceDE w:val="0"/>
        <w:autoSpaceDN w:val="0"/>
        <w:adjustRightInd w:val="0"/>
        <w:ind w:left="1080"/>
        <w:jc w:val="both"/>
        <w:rPr>
          <w:rFonts w:ascii="Bookman Old Style" w:hAnsi="Bookman Old Style" w:cs="Tahoma"/>
          <w:color w:val="000000"/>
          <w:sz w:val="24"/>
          <w:szCs w:val="24"/>
          <w:lang w:val="sv-SE"/>
        </w:rPr>
      </w:pPr>
      <w:r w:rsidRPr="00582D26">
        <w:rPr>
          <w:rFonts w:ascii="Bookman Old Style" w:hAnsi="Bookman Old Style" w:cs="Tahoma"/>
          <w:color w:val="000000"/>
          <w:sz w:val="24"/>
          <w:szCs w:val="24"/>
          <w:lang w:val="sv-SE"/>
        </w:rPr>
        <w:t>Pengkoordinasian dan fasilitasi pengawasan ditingkat daerah;</w:t>
      </w:r>
    </w:p>
    <w:p w:rsidR="00DB38CC" w:rsidRPr="00582D26" w:rsidRDefault="00DB38CC" w:rsidP="0028023E">
      <w:pPr>
        <w:pStyle w:val="ListParagraph"/>
        <w:numPr>
          <w:ilvl w:val="0"/>
          <w:numId w:val="32"/>
        </w:numPr>
        <w:tabs>
          <w:tab w:val="left" w:pos="3240"/>
        </w:tabs>
        <w:autoSpaceDE w:val="0"/>
        <w:autoSpaceDN w:val="0"/>
        <w:adjustRightInd w:val="0"/>
        <w:ind w:left="1080"/>
        <w:jc w:val="both"/>
        <w:rPr>
          <w:rFonts w:ascii="Bookman Old Style" w:hAnsi="Bookman Old Style" w:cs="Tahoma"/>
          <w:color w:val="000000"/>
          <w:sz w:val="24"/>
          <w:szCs w:val="24"/>
          <w:lang w:val="sv-SE"/>
        </w:rPr>
      </w:pPr>
      <w:r w:rsidRPr="00582D26">
        <w:rPr>
          <w:rFonts w:ascii="Bookman Old Style" w:hAnsi="Bookman Old Style" w:cs="Tahoma"/>
          <w:color w:val="000000"/>
          <w:sz w:val="24"/>
          <w:szCs w:val="24"/>
          <w:lang w:val="sv-SE"/>
        </w:rPr>
        <w:t>Pelaksanaan evaluasi tindak lanjut hasil pengawasan; dan</w:t>
      </w:r>
    </w:p>
    <w:p w:rsidR="00211720" w:rsidRPr="009B5A91" w:rsidRDefault="00DB38CC" w:rsidP="0028023E">
      <w:pPr>
        <w:pStyle w:val="ListParagraph"/>
        <w:numPr>
          <w:ilvl w:val="0"/>
          <w:numId w:val="32"/>
        </w:numPr>
        <w:tabs>
          <w:tab w:val="left" w:pos="3240"/>
        </w:tabs>
        <w:autoSpaceDE w:val="0"/>
        <w:autoSpaceDN w:val="0"/>
        <w:adjustRightInd w:val="0"/>
        <w:ind w:left="1080"/>
        <w:jc w:val="both"/>
        <w:rPr>
          <w:rFonts w:ascii="Bookman Old Style" w:hAnsi="Bookman Old Style" w:cs="Arial"/>
          <w:color w:val="000000"/>
          <w:sz w:val="24"/>
          <w:szCs w:val="24"/>
        </w:rPr>
      </w:pPr>
      <w:r w:rsidRPr="00582D26">
        <w:rPr>
          <w:rFonts w:ascii="Bookman Old Style" w:hAnsi="Bookman Old Style" w:cs="Tahoma"/>
          <w:color w:val="000000"/>
          <w:sz w:val="24"/>
          <w:szCs w:val="24"/>
        </w:rPr>
        <w:t>Pelaksanaan pengelolaan urusan, program, kepegawaian,hukum, hubungan masyarakat, organisasi dan tatalaksana serta umum dan perlengkapan</w:t>
      </w:r>
      <w:r w:rsidR="00211720" w:rsidRPr="007F1B97">
        <w:rPr>
          <w:rFonts w:ascii="Bookman Old Style" w:hAnsi="Bookman Old Style" w:cs="Arial"/>
          <w:color w:val="000000"/>
          <w:sz w:val="24"/>
          <w:szCs w:val="24"/>
        </w:rPr>
        <w:t>.</w:t>
      </w:r>
    </w:p>
    <w:p w:rsidR="00211720" w:rsidRPr="007F1B97" w:rsidRDefault="00211720" w:rsidP="00211720">
      <w:pPr>
        <w:snapToGrid w:val="0"/>
        <w:ind w:firstLine="720"/>
        <w:jc w:val="both"/>
        <w:rPr>
          <w:rFonts w:ascii="Bookman Old Style" w:hAnsi="Bookman Old Style" w:cs="Arial"/>
          <w:sz w:val="24"/>
          <w:szCs w:val="24"/>
        </w:rPr>
      </w:pPr>
      <w:r w:rsidRPr="007F1B97">
        <w:rPr>
          <w:rFonts w:ascii="Bookman Old Style" w:hAnsi="Bookman Old Style" w:cs="Arial"/>
          <w:sz w:val="24"/>
          <w:szCs w:val="24"/>
        </w:rPr>
        <w:t xml:space="preserve">Untuk melaksanakan tugas pokok dan fungsi Inspektorat, Inspektur mempunyai </w:t>
      </w:r>
      <w:r w:rsidR="0038275E">
        <w:rPr>
          <w:rFonts w:ascii="Bookman Old Style" w:hAnsi="Bookman Old Style" w:cs="Arial"/>
          <w:sz w:val="24"/>
          <w:szCs w:val="24"/>
        </w:rPr>
        <w:t xml:space="preserve">uraian </w:t>
      </w:r>
      <w:r w:rsidRPr="007F1B97">
        <w:rPr>
          <w:rFonts w:ascii="Bookman Old Style" w:hAnsi="Bookman Old Style" w:cs="Arial"/>
          <w:sz w:val="24"/>
          <w:szCs w:val="24"/>
        </w:rPr>
        <w:t xml:space="preserve">tugas : </w:t>
      </w:r>
    </w:p>
    <w:p w:rsidR="0038275E" w:rsidRPr="0038275E" w:rsidRDefault="0038275E" w:rsidP="0028023E">
      <w:pPr>
        <w:pStyle w:val="BodyTextIndent2"/>
        <w:numPr>
          <w:ilvl w:val="1"/>
          <w:numId w:val="33"/>
        </w:numPr>
        <w:tabs>
          <w:tab w:val="clear" w:pos="1440"/>
          <w:tab w:val="left" w:pos="1080"/>
        </w:tabs>
        <w:spacing w:after="0" w:line="360" w:lineRule="auto"/>
        <w:ind w:left="1080" w:hanging="540"/>
        <w:jc w:val="both"/>
        <w:rPr>
          <w:rFonts w:ascii="Bookman Old Style" w:hAnsi="Bookman Old Style"/>
          <w:color w:val="000000" w:themeColor="text1"/>
          <w:sz w:val="24"/>
          <w:szCs w:val="24"/>
        </w:rPr>
      </w:pPr>
      <w:r w:rsidRPr="0038275E">
        <w:rPr>
          <w:rFonts w:ascii="Bookman Old Style" w:hAnsi="Bookman Old Style"/>
          <w:color w:val="000000" w:themeColor="text1"/>
          <w:sz w:val="24"/>
          <w:szCs w:val="24"/>
        </w:rPr>
        <w:t>Merumuskan program dan kegiatan Satuan berdasarkan sumber data yang  tersedia sebagai pedoman pelaksanaan kegiatan;</w:t>
      </w:r>
    </w:p>
    <w:p w:rsidR="0038275E" w:rsidRPr="0038275E" w:rsidRDefault="0038275E" w:rsidP="0028023E">
      <w:pPr>
        <w:pStyle w:val="BodyTextIndent2"/>
        <w:numPr>
          <w:ilvl w:val="1"/>
          <w:numId w:val="33"/>
        </w:numPr>
        <w:tabs>
          <w:tab w:val="clear" w:pos="1440"/>
          <w:tab w:val="left" w:pos="1080"/>
        </w:tabs>
        <w:spacing w:after="0" w:line="360" w:lineRule="auto"/>
        <w:ind w:left="1080" w:hanging="540"/>
        <w:jc w:val="both"/>
        <w:rPr>
          <w:rFonts w:ascii="Bookman Old Style" w:hAnsi="Bookman Old Style"/>
          <w:color w:val="000000" w:themeColor="text1"/>
          <w:sz w:val="24"/>
          <w:szCs w:val="24"/>
        </w:rPr>
      </w:pPr>
      <w:r w:rsidRPr="0038275E">
        <w:rPr>
          <w:rFonts w:ascii="Bookman Old Style" w:hAnsi="Bookman Old Style"/>
          <w:color w:val="000000" w:themeColor="text1"/>
          <w:sz w:val="24"/>
          <w:szCs w:val="24"/>
        </w:rPr>
        <w:t>Mengarahkan tugas bawahan sesuai bidang tugasnya guna kelancaran pelaksanaan tugas;</w:t>
      </w:r>
    </w:p>
    <w:p w:rsidR="0038275E" w:rsidRPr="0038275E" w:rsidRDefault="0038275E" w:rsidP="0028023E">
      <w:pPr>
        <w:pStyle w:val="BodyTextIndent2"/>
        <w:numPr>
          <w:ilvl w:val="1"/>
          <w:numId w:val="33"/>
        </w:numPr>
        <w:tabs>
          <w:tab w:val="clear" w:pos="1440"/>
          <w:tab w:val="left" w:pos="1080"/>
        </w:tabs>
        <w:spacing w:after="0" w:line="360" w:lineRule="auto"/>
        <w:ind w:left="1080" w:hanging="540"/>
        <w:jc w:val="both"/>
        <w:rPr>
          <w:rFonts w:ascii="Bookman Old Style" w:hAnsi="Bookman Old Style"/>
          <w:color w:val="000000" w:themeColor="text1"/>
          <w:sz w:val="24"/>
          <w:szCs w:val="24"/>
        </w:rPr>
      </w:pPr>
      <w:r w:rsidRPr="0038275E">
        <w:rPr>
          <w:rFonts w:ascii="Bookman Old Style" w:hAnsi="Bookman Old Style"/>
          <w:color w:val="000000" w:themeColor="text1"/>
          <w:sz w:val="24"/>
          <w:szCs w:val="24"/>
        </w:rPr>
        <w:lastRenderedPageBreak/>
        <w:t>Melaksanakan koordinasi dengan instansi terkait untuk mendapatkan masukan, informasi serta untuk mengevaluasi permasalahan agar diperoleh hasil kerja yang optimal;</w:t>
      </w:r>
    </w:p>
    <w:p w:rsidR="0038275E" w:rsidRPr="0038275E" w:rsidRDefault="0038275E" w:rsidP="0028023E">
      <w:pPr>
        <w:pStyle w:val="BodyTextIndent2"/>
        <w:numPr>
          <w:ilvl w:val="1"/>
          <w:numId w:val="33"/>
        </w:numPr>
        <w:tabs>
          <w:tab w:val="clear" w:pos="1440"/>
          <w:tab w:val="left" w:pos="1080"/>
        </w:tabs>
        <w:spacing w:after="0" w:line="360" w:lineRule="auto"/>
        <w:ind w:left="1080" w:hanging="540"/>
        <w:jc w:val="both"/>
        <w:rPr>
          <w:rFonts w:ascii="Bookman Old Style" w:hAnsi="Bookman Old Style"/>
          <w:color w:val="000000" w:themeColor="text1"/>
          <w:sz w:val="24"/>
          <w:szCs w:val="24"/>
        </w:rPr>
      </w:pPr>
      <w:r w:rsidRPr="0038275E">
        <w:rPr>
          <w:rFonts w:ascii="Bookman Old Style" w:hAnsi="Bookman Old Style"/>
          <w:color w:val="000000" w:themeColor="text1"/>
          <w:sz w:val="24"/>
          <w:szCs w:val="24"/>
        </w:rPr>
        <w:t>Merumuskan kebijakan Bupati di Bidang Pengawasan berdasarkan wewenang yang diberikan dan peraturan perundang-undangan yang berlaku sebagai bahan arahan operasional Satuan;</w:t>
      </w:r>
    </w:p>
    <w:p w:rsidR="0038275E" w:rsidRPr="0038275E" w:rsidRDefault="0038275E" w:rsidP="0028023E">
      <w:pPr>
        <w:pStyle w:val="BodyTextIndent2"/>
        <w:numPr>
          <w:ilvl w:val="1"/>
          <w:numId w:val="33"/>
        </w:numPr>
        <w:tabs>
          <w:tab w:val="clear" w:pos="1440"/>
          <w:tab w:val="left" w:pos="1080"/>
        </w:tabs>
        <w:spacing w:after="0" w:line="360" w:lineRule="auto"/>
        <w:ind w:left="1080" w:hanging="540"/>
        <w:jc w:val="both"/>
        <w:rPr>
          <w:rFonts w:ascii="Bookman Old Style" w:hAnsi="Bookman Old Style"/>
          <w:sz w:val="24"/>
          <w:szCs w:val="24"/>
        </w:rPr>
      </w:pPr>
      <w:r w:rsidRPr="0038275E">
        <w:rPr>
          <w:rFonts w:ascii="Bookman Old Style" w:hAnsi="Bookman Old Style"/>
          <w:sz w:val="24"/>
          <w:szCs w:val="24"/>
        </w:rPr>
        <w:t>Mengkoordinasikan dan fasilitasi kegiatan pemeriksaan, pengusutan, pengujian dan penilaian tugas pengawasan dalam rangka peningkatan kegiatan bidang pengawasan di tingkat Daerah;</w:t>
      </w:r>
    </w:p>
    <w:p w:rsidR="0038275E" w:rsidRPr="0038275E" w:rsidRDefault="0038275E" w:rsidP="0028023E">
      <w:pPr>
        <w:pStyle w:val="BodyTextIndent2"/>
        <w:numPr>
          <w:ilvl w:val="1"/>
          <w:numId w:val="33"/>
        </w:numPr>
        <w:tabs>
          <w:tab w:val="clear" w:pos="1440"/>
          <w:tab w:val="left" w:pos="1080"/>
        </w:tabs>
        <w:spacing w:after="0" w:line="360" w:lineRule="auto"/>
        <w:ind w:left="1080" w:hanging="540"/>
        <w:jc w:val="both"/>
        <w:rPr>
          <w:rFonts w:ascii="Bookman Old Style" w:hAnsi="Bookman Old Style"/>
          <w:sz w:val="24"/>
          <w:szCs w:val="24"/>
        </w:rPr>
      </w:pPr>
      <w:r w:rsidRPr="0038275E">
        <w:rPr>
          <w:rFonts w:ascii="Bookman Old Style" w:hAnsi="Bookman Old Style"/>
          <w:sz w:val="24"/>
          <w:szCs w:val="24"/>
        </w:rPr>
        <w:t>Membina pelaksanaan urusan pemerintahan bidang pengawasan sesuai dengan peraturan perundang-undangan yang berlaku dan kebijakan yang ditetapkan Bupati;</w:t>
      </w:r>
    </w:p>
    <w:p w:rsidR="0038275E" w:rsidRPr="0038275E" w:rsidRDefault="0038275E" w:rsidP="0028023E">
      <w:pPr>
        <w:pStyle w:val="BodyTextIndent2"/>
        <w:numPr>
          <w:ilvl w:val="1"/>
          <w:numId w:val="33"/>
        </w:numPr>
        <w:tabs>
          <w:tab w:val="clear" w:pos="1440"/>
          <w:tab w:val="left" w:pos="1080"/>
        </w:tabs>
        <w:spacing w:after="0" w:line="360" w:lineRule="auto"/>
        <w:ind w:left="1080" w:hanging="540"/>
        <w:jc w:val="both"/>
        <w:rPr>
          <w:rFonts w:ascii="Bookman Old Style" w:hAnsi="Bookman Old Style"/>
          <w:sz w:val="24"/>
          <w:szCs w:val="24"/>
        </w:rPr>
      </w:pPr>
      <w:r w:rsidRPr="0038275E">
        <w:rPr>
          <w:rFonts w:ascii="Bookman Old Style" w:hAnsi="Bookman Old Style"/>
          <w:sz w:val="24"/>
          <w:szCs w:val="24"/>
        </w:rPr>
        <w:t>Mengendalikan pelaksanaan kegiatan operasional di bidang pengawasan melalui pemantauan, kunjungan, dan laporan bawahan agar kegiatan dapat dilaksanakan secara berhasil guna dan berdaya guna;</w:t>
      </w:r>
    </w:p>
    <w:p w:rsidR="0038275E" w:rsidRPr="0038275E" w:rsidRDefault="0038275E" w:rsidP="0028023E">
      <w:pPr>
        <w:pStyle w:val="BodyTextIndent2"/>
        <w:numPr>
          <w:ilvl w:val="1"/>
          <w:numId w:val="33"/>
        </w:numPr>
        <w:tabs>
          <w:tab w:val="clear" w:pos="1440"/>
          <w:tab w:val="left" w:pos="1080"/>
        </w:tabs>
        <w:spacing w:after="0" w:line="360" w:lineRule="auto"/>
        <w:ind w:left="1080" w:hanging="540"/>
        <w:jc w:val="both"/>
        <w:rPr>
          <w:rFonts w:ascii="Bookman Old Style" w:hAnsi="Bookman Old Style"/>
          <w:color w:val="FF0000"/>
          <w:sz w:val="24"/>
          <w:szCs w:val="24"/>
        </w:rPr>
      </w:pPr>
      <w:r w:rsidRPr="0038275E">
        <w:rPr>
          <w:rFonts w:ascii="Bookman Old Style" w:hAnsi="Bookman Old Style"/>
          <w:sz w:val="24"/>
          <w:szCs w:val="24"/>
        </w:rPr>
        <w:t xml:space="preserve">Mengevaluasi pelaksanaan kegiatan operasional pengawasan dengan cara mengukur pencapaian program kerja yang telah disusun sebagai bahan penyusunan laporan; </w:t>
      </w:r>
    </w:p>
    <w:p w:rsidR="0038275E" w:rsidRPr="0038275E" w:rsidRDefault="0038275E" w:rsidP="0028023E">
      <w:pPr>
        <w:pStyle w:val="BodyTextIndent2"/>
        <w:numPr>
          <w:ilvl w:val="1"/>
          <w:numId w:val="33"/>
        </w:numPr>
        <w:tabs>
          <w:tab w:val="clear" w:pos="1440"/>
          <w:tab w:val="left" w:pos="1080"/>
        </w:tabs>
        <w:spacing w:after="0" w:line="360" w:lineRule="auto"/>
        <w:ind w:left="1080" w:hanging="540"/>
        <w:jc w:val="both"/>
        <w:rPr>
          <w:rFonts w:ascii="Bookman Old Style" w:hAnsi="Bookman Old Style"/>
          <w:color w:val="000000" w:themeColor="text1"/>
          <w:sz w:val="24"/>
          <w:szCs w:val="24"/>
        </w:rPr>
      </w:pPr>
      <w:r w:rsidRPr="0038275E">
        <w:rPr>
          <w:rFonts w:ascii="Bookman Old Style" w:hAnsi="Bookman Old Style"/>
          <w:color w:val="000000" w:themeColor="text1"/>
          <w:sz w:val="24"/>
          <w:szCs w:val="24"/>
        </w:rPr>
        <w:t>Melaksanakan monitoring, evaluasi dan menilai kinerja melalui sistem penilaian yang tersedia sebagai cerminan penampilan kerja;</w:t>
      </w:r>
    </w:p>
    <w:p w:rsidR="0038275E" w:rsidRPr="0038275E" w:rsidRDefault="0038275E" w:rsidP="0028023E">
      <w:pPr>
        <w:pStyle w:val="BodyTextIndent2"/>
        <w:numPr>
          <w:ilvl w:val="1"/>
          <w:numId w:val="33"/>
        </w:numPr>
        <w:tabs>
          <w:tab w:val="clear" w:pos="1440"/>
          <w:tab w:val="left" w:pos="1080"/>
        </w:tabs>
        <w:spacing w:after="0" w:line="360" w:lineRule="auto"/>
        <w:ind w:left="1080" w:hanging="540"/>
        <w:jc w:val="both"/>
        <w:rPr>
          <w:rFonts w:ascii="Bookman Old Style" w:hAnsi="Bookman Old Style"/>
          <w:color w:val="000000" w:themeColor="text1"/>
          <w:sz w:val="24"/>
          <w:szCs w:val="24"/>
        </w:rPr>
      </w:pPr>
      <w:r w:rsidRPr="0038275E">
        <w:rPr>
          <w:rFonts w:ascii="Bookman Old Style" w:hAnsi="Bookman Old Style"/>
          <w:color w:val="000000" w:themeColor="text1"/>
          <w:sz w:val="24"/>
          <w:szCs w:val="24"/>
        </w:rPr>
        <w:t>Menyampaikan laporan pelaksanaan tugas kepada atasan sebagai dasar pengambilan kebijakan;</w:t>
      </w:r>
    </w:p>
    <w:p w:rsidR="0038275E" w:rsidRPr="0038275E" w:rsidRDefault="0038275E" w:rsidP="0028023E">
      <w:pPr>
        <w:pStyle w:val="BodyTextIndent2"/>
        <w:numPr>
          <w:ilvl w:val="1"/>
          <w:numId w:val="33"/>
        </w:numPr>
        <w:tabs>
          <w:tab w:val="clear" w:pos="1440"/>
          <w:tab w:val="left" w:pos="1080"/>
        </w:tabs>
        <w:spacing w:after="0" w:line="360" w:lineRule="auto"/>
        <w:ind w:left="1080" w:hanging="540"/>
        <w:jc w:val="both"/>
        <w:rPr>
          <w:rFonts w:ascii="Bookman Old Style" w:hAnsi="Bookman Old Style"/>
          <w:color w:val="000000" w:themeColor="text1"/>
          <w:sz w:val="24"/>
          <w:szCs w:val="24"/>
        </w:rPr>
      </w:pPr>
      <w:r w:rsidRPr="0038275E">
        <w:rPr>
          <w:rFonts w:ascii="Bookman Old Style" w:hAnsi="Bookman Old Style"/>
          <w:color w:val="000000" w:themeColor="text1"/>
          <w:sz w:val="24"/>
          <w:szCs w:val="24"/>
        </w:rPr>
        <w:t>Menyampaikan saran dan pertimbangan kepada atasan sebagai bahan masukan guna kelancaran pelaksanaan tugas;</w:t>
      </w:r>
    </w:p>
    <w:p w:rsidR="00211720" w:rsidRPr="0038275E" w:rsidRDefault="0038275E" w:rsidP="0028023E">
      <w:pPr>
        <w:pStyle w:val="BodyTextIndent2"/>
        <w:numPr>
          <w:ilvl w:val="1"/>
          <w:numId w:val="33"/>
        </w:numPr>
        <w:tabs>
          <w:tab w:val="clear" w:pos="1440"/>
          <w:tab w:val="left" w:pos="1080"/>
        </w:tabs>
        <w:spacing w:after="0" w:line="360" w:lineRule="auto"/>
        <w:ind w:left="1080" w:hanging="450"/>
        <w:jc w:val="both"/>
        <w:rPr>
          <w:rFonts w:ascii="Bookman Old Style" w:hAnsi="Bookman Old Style" w:cs="Arial"/>
          <w:color w:val="000000" w:themeColor="text1"/>
          <w:sz w:val="24"/>
          <w:szCs w:val="24"/>
        </w:rPr>
      </w:pPr>
      <w:r w:rsidRPr="0038275E">
        <w:rPr>
          <w:rFonts w:ascii="Bookman Old Style" w:hAnsi="Bookman Old Style"/>
          <w:color w:val="000000" w:themeColor="text1"/>
          <w:sz w:val="24"/>
          <w:szCs w:val="24"/>
        </w:rPr>
        <w:t>Melaksanakan tugas kedinasan lain sesuai dengan perintah atasan</w:t>
      </w:r>
    </w:p>
    <w:p w:rsidR="00211720" w:rsidRPr="00434D4C" w:rsidRDefault="00211720" w:rsidP="00211720">
      <w:pPr>
        <w:snapToGrid w:val="0"/>
        <w:ind w:firstLine="720"/>
        <w:jc w:val="both"/>
        <w:rPr>
          <w:rFonts w:ascii="Bookman Old Style" w:hAnsi="Bookman Old Style" w:cs="Arial"/>
          <w:sz w:val="24"/>
          <w:szCs w:val="24"/>
        </w:rPr>
      </w:pPr>
      <w:r w:rsidRPr="00211720">
        <w:rPr>
          <w:rFonts w:ascii="Bookman Old Style" w:hAnsi="Bookman Old Style" w:cs="Arial"/>
          <w:sz w:val="24"/>
          <w:szCs w:val="24"/>
        </w:rPr>
        <w:t>Dal</w:t>
      </w:r>
      <w:r w:rsidRPr="00434D4C">
        <w:rPr>
          <w:rFonts w:ascii="Bookman Old Style" w:hAnsi="Bookman Old Style" w:cs="Arial"/>
          <w:sz w:val="24"/>
          <w:szCs w:val="24"/>
        </w:rPr>
        <w:t xml:space="preserve">am melaksanakan sebagian tugas Inspektur dibantu oleh Sekretaris mempunyai </w:t>
      </w:r>
      <w:r w:rsidR="0038275E">
        <w:rPr>
          <w:rFonts w:ascii="Bookman Old Style" w:hAnsi="Bookman Old Style" w:cs="Arial"/>
          <w:sz w:val="24"/>
          <w:szCs w:val="24"/>
        </w:rPr>
        <w:t xml:space="preserve">uraian </w:t>
      </w:r>
      <w:r w:rsidRPr="00434D4C">
        <w:rPr>
          <w:rFonts w:ascii="Bookman Old Style" w:hAnsi="Bookman Old Style" w:cs="Arial"/>
          <w:sz w:val="24"/>
          <w:szCs w:val="24"/>
        </w:rPr>
        <w:t>tugas sebagai berikut :</w:t>
      </w:r>
    </w:p>
    <w:p w:rsidR="0038275E" w:rsidRPr="0038275E" w:rsidRDefault="0038275E" w:rsidP="0028023E">
      <w:pPr>
        <w:pStyle w:val="BodyTextIndent2"/>
        <w:numPr>
          <w:ilvl w:val="3"/>
          <w:numId w:val="35"/>
        </w:numPr>
        <w:tabs>
          <w:tab w:val="clear" w:pos="2880"/>
          <w:tab w:val="left" w:pos="1080"/>
        </w:tabs>
        <w:spacing w:after="0" w:line="360" w:lineRule="auto"/>
        <w:ind w:left="1080" w:hanging="540"/>
        <w:jc w:val="both"/>
        <w:rPr>
          <w:rFonts w:ascii="Bookman Old Style" w:hAnsi="Bookman Old Style"/>
          <w:color w:val="000000" w:themeColor="text1"/>
          <w:sz w:val="24"/>
          <w:szCs w:val="24"/>
        </w:rPr>
      </w:pPr>
      <w:r w:rsidRPr="0038275E">
        <w:rPr>
          <w:rFonts w:ascii="Bookman Old Style" w:hAnsi="Bookman Old Style"/>
          <w:color w:val="000000" w:themeColor="text1"/>
          <w:sz w:val="24"/>
          <w:szCs w:val="24"/>
        </w:rPr>
        <w:t>Merumuskan program dan kegiatan Sekretariat berdasarkan sumber data yang tersedia sebagai pedoman pelaksanaan kegiatan;</w:t>
      </w:r>
    </w:p>
    <w:p w:rsidR="0038275E" w:rsidRPr="0038275E" w:rsidRDefault="0038275E" w:rsidP="0028023E">
      <w:pPr>
        <w:pStyle w:val="BodyTextIndent2"/>
        <w:numPr>
          <w:ilvl w:val="3"/>
          <w:numId w:val="35"/>
        </w:numPr>
        <w:tabs>
          <w:tab w:val="clear" w:pos="2880"/>
          <w:tab w:val="left" w:pos="1080"/>
        </w:tabs>
        <w:spacing w:after="0" w:line="360" w:lineRule="auto"/>
        <w:ind w:left="1080" w:hanging="540"/>
        <w:jc w:val="both"/>
        <w:rPr>
          <w:rFonts w:ascii="Bookman Old Style" w:hAnsi="Bookman Old Style"/>
          <w:color w:val="000000" w:themeColor="text1"/>
          <w:sz w:val="24"/>
          <w:szCs w:val="24"/>
        </w:rPr>
      </w:pPr>
      <w:r w:rsidRPr="0038275E">
        <w:rPr>
          <w:rFonts w:ascii="Bookman Old Style" w:hAnsi="Bookman Old Style"/>
          <w:color w:val="000000" w:themeColor="text1"/>
          <w:sz w:val="24"/>
          <w:szCs w:val="24"/>
        </w:rPr>
        <w:t>Menjabarkan perintah atasan melalui pengkajian permasalahan dan peraturan yang berlaku agar pelaksanaan tugas sesuai dengan ketentuan yang berlaku  dan kebijakan atasan;</w:t>
      </w:r>
    </w:p>
    <w:p w:rsidR="0038275E" w:rsidRPr="0038275E" w:rsidRDefault="0038275E" w:rsidP="0028023E">
      <w:pPr>
        <w:pStyle w:val="BodyTextIndent2"/>
        <w:numPr>
          <w:ilvl w:val="3"/>
          <w:numId w:val="35"/>
        </w:numPr>
        <w:tabs>
          <w:tab w:val="clear" w:pos="2880"/>
          <w:tab w:val="left" w:pos="1080"/>
        </w:tabs>
        <w:spacing w:after="0" w:line="360" w:lineRule="auto"/>
        <w:ind w:left="1080" w:hanging="540"/>
        <w:jc w:val="both"/>
        <w:rPr>
          <w:rFonts w:ascii="Bookman Old Style" w:hAnsi="Bookman Old Style"/>
          <w:color w:val="000000" w:themeColor="text1"/>
          <w:sz w:val="24"/>
          <w:szCs w:val="24"/>
        </w:rPr>
      </w:pPr>
      <w:r w:rsidRPr="0038275E">
        <w:rPr>
          <w:rFonts w:ascii="Bookman Old Style" w:hAnsi="Bookman Old Style"/>
          <w:color w:val="000000" w:themeColor="text1"/>
          <w:sz w:val="24"/>
          <w:szCs w:val="24"/>
        </w:rPr>
        <w:t>Membagi tugas kepada bawahan sesuai dengan bidang tugasnya, memberi petunjuk dan arahan guna meningkatkan kelancaran pelaksanaan tugas;</w:t>
      </w:r>
    </w:p>
    <w:p w:rsidR="0038275E" w:rsidRPr="0038275E" w:rsidRDefault="0038275E" w:rsidP="0028023E">
      <w:pPr>
        <w:pStyle w:val="BodyTextIndent2"/>
        <w:numPr>
          <w:ilvl w:val="3"/>
          <w:numId w:val="35"/>
        </w:numPr>
        <w:tabs>
          <w:tab w:val="clear" w:pos="2880"/>
          <w:tab w:val="left" w:pos="1080"/>
        </w:tabs>
        <w:spacing w:after="0" w:line="360" w:lineRule="auto"/>
        <w:ind w:left="1080" w:hanging="540"/>
        <w:jc w:val="both"/>
        <w:rPr>
          <w:rFonts w:ascii="Bookman Old Style" w:hAnsi="Bookman Old Style"/>
          <w:color w:val="000000" w:themeColor="text1"/>
          <w:sz w:val="24"/>
          <w:szCs w:val="24"/>
        </w:rPr>
      </w:pPr>
      <w:r w:rsidRPr="0038275E">
        <w:rPr>
          <w:rFonts w:ascii="Bookman Old Style" w:hAnsi="Bookman Old Style"/>
          <w:color w:val="000000" w:themeColor="text1"/>
          <w:sz w:val="24"/>
          <w:szCs w:val="24"/>
        </w:rPr>
        <w:t xml:space="preserve">Melaksanakan koordinasi dengan seluruh  Inspektur Pembantu dan Pejabat Fungsional Pengawasan di lingkungan Inspektorat untuk </w:t>
      </w:r>
      <w:r w:rsidRPr="0038275E">
        <w:rPr>
          <w:rFonts w:ascii="Bookman Old Style" w:hAnsi="Bookman Old Style"/>
          <w:color w:val="000000" w:themeColor="text1"/>
          <w:sz w:val="24"/>
          <w:szCs w:val="24"/>
        </w:rPr>
        <w:lastRenderedPageBreak/>
        <w:t>mendapatkan masukan, informasi serta untuk mengevaluasi permasalahan agar diperoleh hasil kerja yang optimal;</w:t>
      </w:r>
    </w:p>
    <w:p w:rsidR="0038275E" w:rsidRPr="0038275E" w:rsidRDefault="0038275E" w:rsidP="0028023E">
      <w:pPr>
        <w:pStyle w:val="BodyTextIndent2"/>
        <w:numPr>
          <w:ilvl w:val="3"/>
          <w:numId w:val="35"/>
        </w:numPr>
        <w:tabs>
          <w:tab w:val="clear" w:pos="2880"/>
          <w:tab w:val="left" w:pos="1080"/>
        </w:tabs>
        <w:spacing w:after="0" w:line="360" w:lineRule="auto"/>
        <w:ind w:left="1080" w:hanging="540"/>
        <w:jc w:val="both"/>
        <w:rPr>
          <w:rFonts w:ascii="Bookman Old Style" w:hAnsi="Bookman Old Style"/>
          <w:sz w:val="24"/>
          <w:szCs w:val="24"/>
        </w:rPr>
      </w:pPr>
      <w:r w:rsidRPr="0038275E">
        <w:rPr>
          <w:rFonts w:ascii="Bookman Old Style" w:hAnsi="Bookman Old Style"/>
          <w:sz w:val="24"/>
          <w:szCs w:val="24"/>
        </w:rPr>
        <w:t>Menyiapkan rumusan program kegiatan berdasarkan hasil rangkuman rencana kegiatan masing-masing Inspektur Pembantu Wilayah;</w:t>
      </w:r>
    </w:p>
    <w:p w:rsidR="0038275E" w:rsidRPr="0038275E" w:rsidRDefault="0038275E" w:rsidP="0028023E">
      <w:pPr>
        <w:pStyle w:val="BodyTextIndent2"/>
        <w:numPr>
          <w:ilvl w:val="3"/>
          <w:numId w:val="35"/>
        </w:numPr>
        <w:tabs>
          <w:tab w:val="clear" w:pos="2880"/>
          <w:tab w:val="left" w:pos="1080"/>
        </w:tabs>
        <w:spacing w:after="0" w:line="360" w:lineRule="auto"/>
        <w:ind w:left="1080" w:hanging="540"/>
        <w:jc w:val="both"/>
        <w:rPr>
          <w:rFonts w:ascii="Bookman Old Style" w:hAnsi="Bookman Old Style"/>
          <w:sz w:val="24"/>
          <w:szCs w:val="24"/>
        </w:rPr>
      </w:pPr>
      <w:r w:rsidRPr="0038275E">
        <w:rPr>
          <w:rFonts w:ascii="Bookman Old Style" w:hAnsi="Bookman Old Style"/>
          <w:sz w:val="24"/>
          <w:szCs w:val="24"/>
        </w:rPr>
        <w:t>Melaksanakan pelayanan pengelolaan kegiatan administrasi umum, kepegawaian, keuangan, kearsipan, perpustakaan, perlengkapan rumah tangga;</w:t>
      </w:r>
    </w:p>
    <w:p w:rsidR="0038275E" w:rsidRPr="0038275E" w:rsidRDefault="0038275E" w:rsidP="0028023E">
      <w:pPr>
        <w:pStyle w:val="BodyTextIndent2"/>
        <w:numPr>
          <w:ilvl w:val="3"/>
          <w:numId w:val="35"/>
        </w:numPr>
        <w:tabs>
          <w:tab w:val="clear" w:pos="2880"/>
          <w:tab w:val="left" w:pos="1080"/>
        </w:tabs>
        <w:spacing w:after="0" w:line="360" w:lineRule="auto"/>
        <w:ind w:left="1080" w:hanging="540"/>
        <w:jc w:val="both"/>
        <w:rPr>
          <w:rFonts w:ascii="Bookman Old Style" w:hAnsi="Bookman Old Style"/>
          <w:sz w:val="24"/>
          <w:szCs w:val="24"/>
        </w:rPr>
      </w:pPr>
      <w:r w:rsidRPr="0038275E">
        <w:rPr>
          <w:rFonts w:ascii="Bookman Old Style" w:hAnsi="Bookman Old Style"/>
          <w:sz w:val="24"/>
          <w:szCs w:val="24"/>
        </w:rPr>
        <w:t>Mengkoordinasikan penyusunan Laporan Kinerja Instansi Pemerintah (LKjIP) Inspektorat dan Bahan Laporan Keterangan Pertanggungjawaban Bupati (LKPJ);</w:t>
      </w:r>
    </w:p>
    <w:p w:rsidR="0038275E" w:rsidRPr="0038275E" w:rsidRDefault="0038275E" w:rsidP="0028023E">
      <w:pPr>
        <w:pStyle w:val="BodyTextIndent2"/>
        <w:numPr>
          <w:ilvl w:val="3"/>
          <w:numId w:val="35"/>
        </w:numPr>
        <w:tabs>
          <w:tab w:val="clear" w:pos="2880"/>
          <w:tab w:val="left" w:pos="1080"/>
        </w:tabs>
        <w:spacing w:after="0" w:line="360" w:lineRule="auto"/>
        <w:ind w:left="1080" w:hanging="540"/>
        <w:jc w:val="both"/>
        <w:rPr>
          <w:rFonts w:ascii="Bookman Old Style" w:hAnsi="Bookman Old Style"/>
          <w:color w:val="FF0000"/>
          <w:sz w:val="24"/>
          <w:szCs w:val="24"/>
        </w:rPr>
      </w:pPr>
      <w:r w:rsidRPr="0038275E">
        <w:rPr>
          <w:rFonts w:ascii="Bookman Old Style" w:hAnsi="Bookman Old Style"/>
          <w:sz w:val="24"/>
          <w:szCs w:val="24"/>
        </w:rPr>
        <w:t>Melaksanakan bimbingan teknis fungsi - fungsi pengawasan dan pelayanan administrasi perkantoran secara efektif dan efisien;</w:t>
      </w:r>
    </w:p>
    <w:p w:rsidR="0038275E" w:rsidRPr="0038275E" w:rsidRDefault="0038275E" w:rsidP="0028023E">
      <w:pPr>
        <w:pStyle w:val="BodyTextIndent2"/>
        <w:numPr>
          <w:ilvl w:val="3"/>
          <w:numId w:val="35"/>
        </w:numPr>
        <w:tabs>
          <w:tab w:val="clear" w:pos="2880"/>
          <w:tab w:val="left" w:pos="1080"/>
        </w:tabs>
        <w:spacing w:after="0" w:line="360" w:lineRule="auto"/>
        <w:ind w:left="1080" w:hanging="540"/>
        <w:jc w:val="both"/>
        <w:rPr>
          <w:rFonts w:ascii="Bookman Old Style" w:hAnsi="Bookman Old Style"/>
          <w:color w:val="000000" w:themeColor="text1"/>
          <w:sz w:val="24"/>
          <w:szCs w:val="24"/>
        </w:rPr>
      </w:pPr>
      <w:r w:rsidRPr="0038275E">
        <w:rPr>
          <w:rFonts w:ascii="Bookman Old Style" w:hAnsi="Bookman Old Style"/>
          <w:color w:val="000000" w:themeColor="text1"/>
          <w:sz w:val="24"/>
          <w:szCs w:val="24"/>
        </w:rPr>
        <w:t>Melaksanakan monitoring, evaluasi dan menilai kinerja melalui sistem penilaian yang tersedia sebagai cerminan penampilan kerja;</w:t>
      </w:r>
    </w:p>
    <w:p w:rsidR="0038275E" w:rsidRPr="0038275E" w:rsidRDefault="0038275E" w:rsidP="0028023E">
      <w:pPr>
        <w:pStyle w:val="BodyTextIndent2"/>
        <w:numPr>
          <w:ilvl w:val="3"/>
          <w:numId w:val="35"/>
        </w:numPr>
        <w:tabs>
          <w:tab w:val="clear" w:pos="2880"/>
          <w:tab w:val="left" w:pos="1080"/>
        </w:tabs>
        <w:spacing w:after="0" w:line="360" w:lineRule="auto"/>
        <w:ind w:left="1080" w:hanging="540"/>
        <w:jc w:val="both"/>
        <w:rPr>
          <w:rFonts w:ascii="Bookman Old Style" w:hAnsi="Bookman Old Style"/>
          <w:color w:val="000000" w:themeColor="text1"/>
          <w:sz w:val="24"/>
          <w:szCs w:val="24"/>
        </w:rPr>
      </w:pPr>
      <w:r w:rsidRPr="0038275E">
        <w:rPr>
          <w:rFonts w:ascii="Bookman Old Style" w:hAnsi="Bookman Old Style"/>
          <w:color w:val="000000" w:themeColor="text1"/>
          <w:sz w:val="24"/>
          <w:szCs w:val="24"/>
        </w:rPr>
        <w:t>Menyampaikan laporan pelaksanaan tugas kepada atasan sebagai dasar pengambilan kebijakan;</w:t>
      </w:r>
    </w:p>
    <w:p w:rsidR="0038275E" w:rsidRPr="0038275E" w:rsidRDefault="0038275E" w:rsidP="0028023E">
      <w:pPr>
        <w:pStyle w:val="BodyTextIndent2"/>
        <w:numPr>
          <w:ilvl w:val="3"/>
          <w:numId w:val="35"/>
        </w:numPr>
        <w:tabs>
          <w:tab w:val="clear" w:pos="2880"/>
          <w:tab w:val="left" w:pos="1080"/>
        </w:tabs>
        <w:spacing w:after="0" w:line="360" w:lineRule="auto"/>
        <w:ind w:left="1080" w:hanging="540"/>
        <w:jc w:val="both"/>
        <w:rPr>
          <w:rFonts w:ascii="Bookman Old Style" w:hAnsi="Bookman Old Style"/>
          <w:color w:val="000000" w:themeColor="text1"/>
          <w:sz w:val="24"/>
          <w:szCs w:val="24"/>
        </w:rPr>
      </w:pPr>
      <w:r w:rsidRPr="0038275E">
        <w:rPr>
          <w:rFonts w:ascii="Bookman Old Style" w:hAnsi="Bookman Old Style"/>
          <w:color w:val="000000" w:themeColor="text1"/>
          <w:sz w:val="24"/>
          <w:szCs w:val="24"/>
        </w:rPr>
        <w:t>Menyampaikan saran dan pertimbangan kepada atasan sebagai bahan masukan guna kelancaran pelaksanaan tugas;</w:t>
      </w:r>
    </w:p>
    <w:p w:rsidR="00211720" w:rsidRPr="0038275E" w:rsidRDefault="0038275E" w:rsidP="0028023E">
      <w:pPr>
        <w:pStyle w:val="BodyTextIndent2"/>
        <w:numPr>
          <w:ilvl w:val="3"/>
          <w:numId w:val="35"/>
        </w:numPr>
        <w:tabs>
          <w:tab w:val="clear" w:pos="2880"/>
          <w:tab w:val="left" w:pos="1080"/>
        </w:tabs>
        <w:spacing w:after="0" w:line="360" w:lineRule="auto"/>
        <w:ind w:left="1080" w:hanging="450"/>
        <w:jc w:val="both"/>
        <w:rPr>
          <w:rFonts w:ascii="Bookman Old Style" w:hAnsi="Bookman Old Style" w:cs="Arial"/>
          <w:color w:val="000000" w:themeColor="text1"/>
          <w:sz w:val="24"/>
          <w:szCs w:val="24"/>
        </w:rPr>
      </w:pPr>
      <w:r w:rsidRPr="0038275E">
        <w:rPr>
          <w:rFonts w:ascii="Bookman Old Style" w:hAnsi="Bookman Old Style"/>
          <w:color w:val="000000" w:themeColor="text1"/>
          <w:sz w:val="24"/>
          <w:szCs w:val="24"/>
        </w:rPr>
        <w:t>Melaksanakan tugas kedinasan lain sesuai dengan perintah atasan</w:t>
      </w:r>
    </w:p>
    <w:p w:rsidR="00211720" w:rsidRPr="00211720" w:rsidRDefault="00211720" w:rsidP="00211720">
      <w:pPr>
        <w:snapToGrid w:val="0"/>
        <w:ind w:firstLine="720"/>
        <w:jc w:val="both"/>
        <w:rPr>
          <w:rFonts w:ascii="Bookman Old Style" w:hAnsi="Bookman Old Style" w:cs="Arial"/>
          <w:sz w:val="24"/>
          <w:szCs w:val="24"/>
        </w:rPr>
      </w:pPr>
      <w:r w:rsidRPr="00211720">
        <w:rPr>
          <w:rFonts w:ascii="Bookman Old Style" w:hAnsi="Bookman Old Style" w:cs="Arial"/>
          <w:sz w:val="24"/>
          <w:szCs w:val="24"/>
        </w:rPr>
        <w:t xml:space="preserve">Untuk melaksanakan tugas Inspektur juga dibantu oleh Inspektur Pembantu Wilayah mempunyai fungsi sebagai berikut: </w:t>
      </w:r>
    </w:p>
    <w:p w:rsidR="0038275E" w:rsidRPr="00582D26" w:rsidRDefault="0038275E" w:rsidP="0028023E">
      <w:pPr>
        <w:numPr>
          <w:ilvl w:val="0"/>
          <w:numId w:val="36"/>
        </w:numPr>
        <w:tabs>
          <w:tab w:val="clear" w:pos="360"/>
          <w:tab w:val="num" w:pos="-3240"/>
          <w:tab w:val="left" w:pos="1080"/>
        </w:tabs>
        <w:ind w:left="1080" w:hanging="540"/>
        <w:jc w:val="both"/>
        <w:rPr>
          <w:rFonts w:ascii="Bookman Old Style" w:hAnsi="Bookman Old Style" w:cs="Tahoma"/>
          <w:sz w:val="24"/>
          <w:szCs w:val="24"/>
        </w:rPr>
      </w:pPr>
      <w:r w:rsidRPr="00582D26">
        <w:rPr>
          <w:rFonts w:ascii="Bookman Old Style" w:hAnsi="Bookman Old Style" w:cs="Tahoma"/>
          <w:sz w:val="24"/>
          <w:szCs w:val="24"/>
        </w:rPr>
        <w:t>penyiapan bahan rencana, program, pelayanan administrasi dan teknis pengawasan bidang Pemerintahan, Pembangunan dan Kemasyarakatan;</w:t>
      </w:r>
    </w:p>
    <w:p w:rsidR="0038275E" w:rsidRPr="00582D26" w:rsidRDefault="0038275E" w:rsidP="0028023E">
      <w:pPr>
        <w:numPr>
          <w:ilvl w:val="0"/>
          <w:numId w:val="36"/>
        </w:numPr>
        <w:tabs>
          <w:tab w:val="clear" w:pos="360"/>
          <w:tab w:val="num" w:pos="-3240"/>
          <w:tab w:val="left" w:pos="1080"/>
        </w:tabs>
        <w:ind w:left="1080" w:hanging="540"/>
        <w:jc w:val="both"/>
        <w:rPr>
          <w:rFonts w:ascii="Bookman Old Style" w:hAnsi="Bookman Old Style" w:cs="Tahoma"/>
          <w:sz w:val="24"/>
          <w:szCs w:val="24"/>
        </w:rPr>
      </w:pPr>
      <w:r w:rsidRPr="00582D26">
        <w:rPr>
          <w:rFonts w:ascii="Bookman Old Style" w:hAnsi="Bookman Old Style" w:cs="Tahoma"/>
          <w:sz w:val="24"/>
          <w:szCs w:val="24"/>
        </w:rPr>
        <w:t xml:space="preserve">pemeriksaan berkala atau sewaktu-waktu, pemeriksaan terpadu; </w:t>
      </w:r>
    </w:p>
    <w:p w:rsidR="0038275E" w:rsidRPr="00582D26" w:rsidRDefault="0038275E" w:rsidP="0028023E">
      <w:pPr>
        <w:numPr>
          <w:ilvl w:val="0"/>
          <w:numId w:val="36"/>
        </w:numPr>
        <w:tabs>
          <w:tab w:val="clear" w:pos="360"/>
          <w:tab w:val="num" w:pos="-3240"/>
          <w:tab w:val="left" w:pos="1080"/>
        </w:tabs>
        <w:ind w:left="1080" w:hanging="540"/>
        <w:jc w:val="both"/>
        <w:rPr>
          <w:rFonts w:ascii="Bookman Old Style" w:hAnsi="Bookman Old Style" w:cs="Tahoma"/>
          <w:sz w:val="24"/>
          <w:szCs w:val="24"/>
        </w:rPr>
      </w:pPr>
      <w:r w:rsidRPr="00582D26">
        <w:rPr>
          <w:rFonts w:ascii="Bookman Old Style" w:hAnsi="Bookman Old Style" w:cs="Tahoma"/>
          <w:sz w:val="24"/>
          <w:szCs w:val="24"/>
        </w:rPr>
        <w:t xml:space="preserve">penelaahan / pengujian terhadap laporan berkala penyelenggaraan pemerintahan dari unit / satuan kerja perangkat daerah Kabupaten Demak serta laporan pengaduan kasus; </w:t>
      </w:r>
    </w:p>
    <w:p w:rsidR="0038275E" w:rsidRPr="00582D26" w:rsidRDefault="0038275E" w:rsidP="0028023E">
      <w:pPr>
        <w:numPr>
          <w:ilvl w:val="0"/>
          <w:numId w:val="36"/>
        </w:numPr>
        <w:tabs>
          <w:tab w:val="clear" w:pos="360"/>
          <w:tab w:val="num" w:pos="-3240"/>
          <w:tab w:val="left" w:pos="1080"/>
        </w:tabs>
        <w:ind w:left="1080" w:hanging="540"/>
        <w:jc w:val="both"/>
        <w:rPr>
          <w:rFonts w:ascii="Bookman Old Style" w:hAnsi="Bookman Old Style" w:cs="Tahoma"/>
          <w:sz w:val="24"/>
          <w:szCs w:val="24"/>
        </w:rPr>
      </w:pPr>
      <w:r w:rsidRPr="00582D26">
        <w:rPr>
          <w:rFonts w:ascii="Bookman Old Style" w:hAnsi="Bookman Old Style" w:cs="Tahoma"/>
          <w:sz w:val="24"/>
          <w:szCs w:val="24"/>
        </w:rPr>
        <w:t xml:space="preserve">pengusutan atas kebenaran laporan indikasi terjadinya penyimpangan dan KKN; </w:t>
      </w:r>
    </w:p>
    <w:p w:rsidR="0038275E" w:rsidRPr="00582D26" w:rsidRDefault="0038275E" w:rsidP="0028023E">
      <w:pPr>
        <w:numPr>
          <w:ilvl w:val="0"/>
          <w:numId w:val="36"/>
        </w:numPr>
        <w:tabs>
          <w:tab w:val="clear" w:pos="360"/>
          <w:tab w:val="num" w:pos="-3240"/>
          <w:tab w:val="left" w:pos="1080"/>
        </w:tabs>
        <w:ind w:left="1080" w:hanging="540"/>
        <w:jc w:val="both"/>
        <w:rPr>
          <w:rFonts w:ascii="Bookman Old Style" w:hAnsi="Bookman Old Style" w:cs="Tahoma"/>
          <w:sz w:val="24"/>
          <w:szCs w:val="24"/>
        </w:rPr>
      </w:pPr>
      <w:r w:rsidRPr="00582D26">
        <w:rPr>
          <w:rFonts w:ascii="Bookman Old Style" w:hAnsi="Bookman Old Style" w:cs="Tahoma"/>
          <w:sz w:val="24"/>
          <w:szCs w:val="24"/>
        </w:rPr>
        <w:t>penilaian atas manfaat dan keberhasilan kebijakan pelaksanaan program kegiatan;</w:t>
      </w:r>
    </w:p>
    <w:p w:rsidR="0038275E" w:rsidRPr="00582D26" w:rsidRDefault="0038275E" w:rsidP="0028023E">
      <w:pPr>
        <w:numPr>
          <w:ilvl w:val="0"/>
          <w:numId w:val="36"/>
        </w:numPr>
        <w:tabs>
          <w:tab w:val="clear" w:pos="360"/>
          <w:tab w:val="num" w:pos="-3240"/>
          <w:tab w:val="left" w:pos="1080"/>
        </w:tabs>
        <w:ind w:left="1080" w:hanging="540"/>
        <w:jc w:val="both"/>
        <w:rPr>
          <w:rFonts w:ascii="Bookman Old Style" w:hAnsi="Bookman Old Style" w:cs="Tahoma"/>
          <w:sz w:val="24"/>
          <w:szCs w:val="24"/>
        </w:rPr>
      </w:pPr>
      <w:r w:rsidRPr="00582D26">
        <w:rPr>
          <w:rFonts w:ascii="Bookman Old Style" w:hAnsi="Bookman Old Style" w:cs="Tahoma"/>
          <w:sz w:val="24"/>
          <w:szCs w:val="24"/>
        </w:rPr>
        <w:t>penyiapan bahan fasilitasi, pengkoordinasian dan pelaporan hasil  pengawasan bidang Pemerintahan, Pembangunan dan Kemasyarakatan;</w:t>
      </w:r>
    </w:p>
    <w:p w:rsidR="00211720" w:rsidRDefault="0038275E" w:rsidP="0028023E">
      <w:pPr>
        <w:numPr>
          <w:ilvl w:val="0"/>
          <w:numId w:val="36"/>
        </w:numPr>
        <w:tabs>
          <w:tab w:val="clear" w:pos="360"/>
          <w:tab w:val="num" w:pos="-3240"/>
          <w:tab w:val="left" w:pos="1080"/>
        </w:tabs>
        <w:ind w:left="1080" w:hanging="450"/>
        <w:jc w:val="both"/>
        <w:rPr>
          <w:rFonts w:ascii="Bookman Old Style" w:hAnsi="Bookman Old Style" w:cs="Arial"/>
          <w:sz w:val="24"/>
          <w:szCs w:val="24"/>
        </w:rPr>
      </w:pPr>
      <w:r w:rsidRPr="00582D26">
        <w:rPr>
          <w:rFonts w:ascii="Bookman Old Style" w:hAnsi="Bookman Old Style" w:cs="Tahoma"/>
          <w:sz w:val="24"/>
          <w:szCs w:val="24"/>
        </w:rPr>
        <w:t>monitoring dan evaluasi pelaksanaan urusan pemerintahan di Kabupaten, Kecamatan dan Desa/Kelurahan</w:t>
      </w:r>
      <w:r w:rsidR="00211720" w:rsidRPr="00211720">
        <w:rPr>
          <w:rFonts w:ascii="Bookman Old Style" w:hAnsi="Bookman Old Style" w:cs="Arial"/>
          <w:sz w:val="24"/>
          <w:szCs w:val="24"/>
        </w:rPr>
        <w:t>;</w:t>
      </w:r>
    </w:p>
    <w:p w:rsidR="00CA4496" w:rsidRDefault="00CA4496" w:rsidP="00CA4496">
      <w:pPr>
        <w:tabs>
          <w:tab w:val="left" w:pos="1080"/>
        </w:tabs>
        <w:jc w:val="both"/>
        <w:rPr>
          <w:rFonts w:ascii="Bookman Old Style" w:hAnsi="Bookman Old Style" w:cs="Arial"/>
          <w:sz w:val="24"/>
          <w:szCs w:val="24"/>
        </w:rPr>
      </w:pPr>
    </w:p>
    <w:p w:rsidR="00CA4496" w:rsidRPr="00211720" w:rsidRDefault="00CA4496" w:rsidP="00CA4496">
      <w:pPr>
        <w:tabs>
          <w:tab w:val="left" w:pos="1080"/>
        </w:tabs>
        <w:jc w:val="both"/>
        <w:rPr>
          <w:rFonts w:ascii="Bookman Old Style" w:hAnsi="Bookman Old Style" w:cs="Arial"/>
          <w:sz w:val="24"/>
          <w:szCs w:val="24"/>
        </w:rPr>
      </w:pPr>
    </w:p>
    <w:p w:rsidR="00211720" w:rsidRPr="00211720" w:rsidRDefault="00211720" w:rsidP="0025613E">
      <w:pPr>
        <w:tabs>
          <w:tab w:val="left" w:pos="1080"/>
        </w:tabs>
        <w:ind w:left="630"/>
        <w:jc w:val="both"/>
        <w:rPr>
          <w:rFonts w:ascii="Bookman Old Style" w:hAnsi="Bookman Old Style" w:cs="Arial"/>
          <w:sz w:val="24"/>
          <w:szCs w:val="24"/>
        </w:rPr>
      </w:pPr>
      <w:r w:rsidRPr="00211720">
        <w:rPr>
          <w:rFonts w:ascii="Bookman Old Style" w:hAnsi="Bookman Old Style" w:cs="Arial"/>
          <w:sz w:val="24"/>
          <w:szCs w:val="24"/>
        </w:rPr>
        <w:lastRenderedPageBreak/>
        <w:t xml:space="preserve">Untuk melaksanakan fungsi sebagaimana dimaksud diatas, Inspektur Pembantu Wilayah mempunyai </w:t>
      </w:r>
      <w:r w:rsidR="0025613E">
        <w:rPr>
          <w:rFonts w:ascii="Bookman Old Style" w:hAnsi="Bookman Old Style" w:cs="Arial"/>
          <w:sz w:val="24"/>
          <w:szCs w:val="24"/>
        </w:rPr>
        <w:t xml:space="preserve">uraian </w:t>
      </w:r>
      <w:r w:rsidRPr="00211720">
        <w:rPr>
          <w:rFonts w:ascii="Bookman Old Style" w:hAnsi="Bookman Old Style" w:cs="Arial"/>
          <w:sz w:val="24"/>
          <w:szCs w:val="24"/>
        </w:rPr>
        <w:t>tugas:</w:t>
      </w:r>
    </w:p>
    <w:p w:rsidR="00211720" w:rsidRPr="00211720" w:rsidRDefault="00211720" w:rsidP="0028023E">
      <w:pPr>
        <w:pStyle w:val="BodyTextIndent2"/>
        <w:numPr>
          <w:ilvl w:val="1"/>
          <w:numId w:val="34"/>
        </w:numPr>
        <w:tabs>
          <w:tab w:val="clear" w:pos="1440"/>
          <w:tab w:val="left" w:pos="1080"/>
          <w:tab w:val="left" w:pos="1843"/>
        </w:tabs>
        <w:spacing w:after="0" w:line="360" w:lineRule="auto"/>
        <w:ind w:left="1080" w:hanging="450"/>
        <w:jc w:val="both"/>
        <w:rPr>
          <w:rFonts w:ascii="Bookman Old Style" w:hAnsi="Bookman Old Style" w:cs="Arial"/>
          <w:color w:val="000000" w:themeColor="text1"/>
          <w:sz w:val="24"/>
          <w:szCs w:val="24"/>
        </w:rPr>
      </w:pPr>
      <w:r w:rsidRPr="00211720">
        <w:rPr>
          <w:rFonts w:ascii="Bookman Old Style" w:hAnsi="Bookman Old Style" w:cs="Arial"/>
          <w:color w:val="000000" w:themeColor="text1"/>
          <w:sz w:val="24"/>
          <w:szCs w:val="24"/>
        </w:rPr>
        <w:t>Menyusun program dan kegiatan Inspektur Pembantu Wilayah berdasarkan peraturan perundang-undangan yang berlaku dan sumber data yang tersedia sebagai pedoman pelaksanaan kegiatan;</w:t>
      </w:r>
    </w:p>
    <w:p w:rsidR="00211720" w:rsidRPr="00211720" w:rsidRDefault="00211720" w:rsidP="0028023E">
      <w:pPr>
        <w:pStyle w:val="BodyTextIndent2"/>
        <w:numPr>
          <w:ilvl w:val="1"/>
          <w:numId w:val="34"/>
        </w:numPr>
        <w:tabs>
          <w:tab w:val="clear" w:pos="1440"/>
          <w:tab w:val="left" w:pos="1080"/>
          <w:tab w:val="left" w:pos="1843"/>
        </w:tabs>
        <w:spacing w:after="0" w:line="360" w:lineRule="auto"/>
        <w:ind w:left="1080" w:hanging="450"/>
        <w:jc w:val="both"/>
        <w:rPr>
          <w:rFonts w:ascii="Bookman Old Style" w:hAnsi="Bookman Old Style" w:cs="Arial"/>
          <w:color w:val="000000" w:themeColor="text1"/>
          <w:sz w:val="24"/>
          <w:szCs w:val="24"/>
        </w:rPr>
      </w:pPr>
      <w:r w:rsidRPr="00211720">
        <w:rPr>
          <w:rFonts w:ascii="Bookman Old Style" w:hAnsi="Bookman Old Style" w:cs="Arial"/>
          <w:color w:val="000000" w:themeColor="text1"/>
          <w:sz w:val="24"/>
          <w:szCs w:val="24"/>
        </w:rPr>
        <w:t>Menjabarkan perintah atasan melalui pengkajian permasalahan dan peraturan yang berlaku agar pelaksanaan tugas sesuai dengan ketentuan yang berlaku  dan kebijakan atasan;</w:t>
      </w:r>
    </w:p>
    <w:p w:rsidR="00211720" w:rsidRPr="00211720" w:rsidRDefault="00211720" w:rsidP="0028023E">
      <w:pPr>
        <w:pStyle w:val="BodyTextIndent2"/>
        <w:numPr>
          <w:ilvl w:val="1"/>
          <w:numId w:val="34"/>
        </w:numPr>
        <w:tabs>
          <w:tab w:val="clear" w:pos="1440"/>
          <w:tab w:val="left" w:pos="1080"/>
          <w:tab w:val="left" w:pos="1843"/>
        </w:tabs>
        <w:spacing w:after="0" w:line="360" w:lineRule="auto"/>
        <w:ind w:left="1080" w:hanging="450"/>
        <w:jc w:val="both"/>
        <w:rPr>
          <w:rFonts w:ascii="Bookman Old Style" w:hAnsi="Bookman Old Style" w:cs="Arial"/>
          <w:color w:val="000000" w:themeColor="text1"/>
          <w:sz w:val="24"/>
          <w:szCs w:val="24"/>
        </w:rPr>
      </w:pPr>
      <w:r w:rsidRPr="00211720">
        <w:rPr>
          <w:rFonts w:ascii="Bookman Old Style" w:hAnsi="Bookman Old Style" w:cs="Arial"/>
          <w:color w:val="000000" w:themeColor="text1"/>
          <w:sz w:val="24"/>
          <w:szCs w:val="24"/>
        </w:rPr>
        <w:t>Membagi tugas kepada bawahan sesuai dengan bidang tugasnya, memberi petunjuk dan arahan guna meningkatkan kelancaran pelaksanaan tugas;</w:t>
      </w:r>
    </w:p>
    <w:p w:rsidR="00211720" w:rsidRPr="00211720" w:rsidRDefault="00211720" w:rsidP="0028023E">
      <w:pPr>
        <w:pStyle w:val="BodyTextIndent2"/>
        <w:numPr>
          <w:ilvl w:val="1"/>
          <w:numId w:val="34"/>
        </w:numPr>
        <w:tabs>
          <w:tab w:val="clear" w:pos="1440"/>
          <w:tab w:val="left" w:pos="1080"/>
          <w:tab w:val="left" w:pos="1843"/>
        </w:tabs>
        <w:spacing w:after="0" w:line="360" w:lineRule="auto"/>
        <w:ind w:left="1080" w:hanging="450"/>
        <w:jc w:val="both"/>
        <w:rPr>
          <w:rFonts w:ascii="Bookman Old Style" w:hAnsi="Bookman Old Style" w:cs="Arial"/>
          <w:color w:val="000000" w:themeColor="text1"/>
          <w:sz w:val="24"/>
          <w:szCs w:val="24"/>
        </w:rPr>
      </w:pPr>
      <w:r w:rsidRPr="00211720">
        <w:rPr>
          <w:rFonts w:ascii="Bookman Old Style" w:hAnsi="Bookman Old Style" w:cs="Arial"/>
          <w:color w:val="000000" w:themeColor="text1"/>
          <w:sz w:val="24"/>
          <w:szCs w:val="24"/>
        </w:rPr>
        <w:t>Melaksanakan koordinasi dengan Sekretaris dan Pejabat Fungsional Pengawasan di lingkungan Inspektorat untuk mendapatkan masukan, informasi serta untuk mengevaluasi permasalahan agar diperoleh hasil kerja yang optimal;</w:t>
      </w:r>
    </w:p>
    <w:p w:rsidR="00211720" w:rsidRPr="00211720" w:rsidRDefault="00211720" w:rsidP="0028023E">
      <w:pPr>
        <w:pStyle w:val="BodyTextIndent2"/>
        <w:numPr>
          <w:ilvl w:val="1"/>
          <w:numId w:val="34"/>
        </w:numPr>
        <w:tabs>
          <w:tab w:val="clear" w:pos="1440"/>
          <w:tab w:val="left" w:pos="1080"/>
          <w:tab w:val="left" w:pos="1843"/>
        </w:tabs>
        <w:spacing w:after="0" w:line="360" w:lineRule="auto"/>
        <w:ind w:left="1080" w:hanging="450"/>
        <w:jc w:val="both"/>
        <w:rPr>
          <w:rFonts w:ascii="Bookman Old Style" w:hAnsi="Bookman Old Style" w:cs="Arial"/>
          <w:color w:val="FF0000"/>
          <w:sz w:val="24"/>
          <w:szCs w:val="24"/>
        </w:rPr>
      </w:pPr>
      <w:r w:rsidRPr="00211720">
        <w:rPr>
          <w:rFonts w:ascii="Bookman Old Style" w:hAnsi="Bookman Old Style" w:cs="Arial"/>
          <w:sz w:val="24"/>
          <w:szCs w:val="24"/>
        </w:rPr>
        <w:t>Menyiapkan bahan fasilitasi dan pengoordinasian kegiatan pengawasan di Bidang Pembangunan, Pemerintahan dan Kemasyarakatan;</w:t>
      </w:r>
    </w:p>
    <w:p w:rsidR="00211720" w:rsidRPr="00211720" w:rsidRDefault="00211720" w:rsidP="0028023E">
      <w:pPr>
        <w:pStyle w:val="BodyTextIndent2"/>
        <w:numPr>
          <w:ilvl w:val="1"/>
          <w:numId w:val="34"/>
        </w:numPr>
        <w:tabs>
          <w:tab w:val="clear" w:pos="1440"/>
          <w:tab w:val="left" w:pos="1080"/>
          <w:tab w:val="left" w:pos="1843"/>
        </w:tabs>
        <w:spacing w:after="0" w:line="360" w:lineRule="auto"/>
        <w:ind w:left="1080" w:hanging="450"/>
        <w:jc w:val="both"/>
        <w:rPr>
          <w:rFonts w:ascii="Bookman Old Style" w:hAnsi="Bookman Old Style" w:cs="Arial"/>
          <w:color w:val="FF0000"/>
          <w:sz w:val="24"/>
          <w:szCs w:val="24"/>
        </w:rPr>
      </w:pPr>
      <w:r w:rsidRPr="00211720">
        <w:rPr>
          <w:rFonts w:ascii="Bookman Old Style" w:hAnsi="Bookman Old Style" w:cs="Arial"/>
          <w:sz w:val="24"/>
          <w:szCs w:val="24"/>
        </w:rPr>
        <w:t>Melaksanakan pemeriksaan berkala dan terpadu serta pengujian laporan;</w:t>
      </w:r>
    </w:p>
    <w:p w:rsidR="00211720" w:rsidRPr="00211720" w:rsidRDefault="00211720" w:rsidP="0028023E">
      <w:pPr>
        <w:pStyle w:val="BodyTextIndent2"/>
        <w:numPr>
          <w:ilvl w:val="1"/>
          <w:numId w:val="34"/>
        </w:numPr>
        <w:tabs>
          <w:tab w:val="clear" w:pos="1440"/>
          <w:tab w:val="left" w:pos="1080"/>
          <w:tab w:val="left" w:pos="1843"/>
        </w:tabs>
        <w:spacing w:after="0" w:line="360" w:lineRule="auto"/>
        <w:ind w:left="1080" w:hanging="450"/>
        <w:jc w:val="both"/>
        <w:rPr>
          <w:rFonts w:ascii="Bookman Old Style" w:hAnsi="Bookman Old Style" w:cs="Arial"/>
          <w:color w:val="FF0000"/>
          <w:sz w:val="24"/>
          <w:szCs w:val="24"/>
        </w:rPr>
      </w:pPr>
      <w:r w:rsidRPr="00211720">
        <w:rPr>
          <w:rFonts w:ascii="Bookman Old Style" w:hAnsi="Bookman Old Style" w:cs="Arial"/>
          <w:sz w:val="24"/>
          <w:szCs w:val="24"/>
        </w:rPr>
        <w:t>Melaksanakan pengusutan atas kebenaran laporan indikasi terjadinya penyimpangan di bidang Pemerintahan dan Aparatur;</w:t>
      </w:r>
    </w:p>
    <w:p w:rsidR="00211720" w:rsidRPr="00211720" w:rsidRDefault="00211720" w:rsidP="0028023E">
      <w:pPr>
        <w:pStyle w:val="BodyTextIndent2"/>
        <w:numPr>
          <w:ilvl w:val="1"/>
          <w:numId w:val="34"/>
        </w:numPr>
        <w:tabs>
          <w:tab w:val="clear" w:pos="1440"/>
          <w:tab w:val="left" w:pos="1080"/>
          <w:tab w:val="left" w:pos="1843"/>
        </w:tabs>
        <w:spacing w:after="0" w:line="360" w:lineRule="auto"/>
        <w:ind w:left="1080" w:hanging="450"/>
        <w:jc w:val="both"/>
        <w:rPr>
          <w:rFonts w:ascii="Bookman Old Style" w:hAnsi="Bookman Old Style" w:cs="Arial"/>
          <w:color w:val="000000" w:themeColor="text1"/>
          <w:sz w:val="24"/>
          <w:szCs w:val="24"/>
        </w:rPr>
      </w:pPr>
      <w:r w:rsidRPr="00211720">
        <w:rPr>
          <w:rFonts w:ascii="Bookman Old Style" w:hAnsi="Bookman Old Style" w:cs="Arial"/>
          <w:color w:val="000000" w:themeColor="text1"/>
          <w:sz w:val="24"/>
          <w:szCs w:val="24"/>
        </w:rPr>
        <w:t>Melaksanakan monitoring, evaluasi dan menilai kinerja melalui sistem penilaian yang tersedia sebagai cerminan penampilan kerja;</w:t>
      </w:r>
    </w:p>
    <w:p w:rsidR="00211720" w:rsidRPr="00211720" w:rsidRDefault="00211720" w:rsidP="0028023E">
      <w:pPr>
        <w:pStyle w:val="BodyTextIndent2"/>
        <w:numPr>
          <w:ilvl w:val="1"/>
          <w:numId w:val="34"/>
        </w:numPr>
        <w:tabs>
          <w:tab w:val="clear" w:pos="1440"/>
          <w:tab w:val="left" w:pos="1080"/>
          <w:tab w:val="left" w:pos="1843"/>
        </w:tabs>
        <w:spacing w:after="0" w:line="360" w:lineRule="auto"/>
        <w:ind w:left="1080" w:hanging="450"/>
        <w:jc w:val="both"/>
        <w:rPr>
          <w:rFonts w:ascii="Bookman Old Style" w:hAnsi="Bookman Old Style" w:cs="Arial"/>
          <w:color w:val="000000" w:themeColor="text1"/>
          <w:sz w:val="24"/>
          <w:szCs w:val="24"/>
        </w:rPr>
      </w:pPr>
      <w:r w:rsidRPr="00211720">
        <w:rPr>
          <w:rFonts w:ascii="Bookman Old Style" w:hAnsi="Bookman Old Style" w:cs="Arial"/>
          <w:color w:val="000000" w:themeColor="text1"/>
          <w:sz w:val="24"/>
          <w:szCs w:val="24"/>
        </w:rPr>
        <w:t>Menyampaikan laporan pelaksanaan tugas kepada atasan sebagai dasar pengambilan kebijakan;</w:t>
      </w:r>
    </w:p>
    <w:p w:rsidR="00211720" w:rsidRPr="00211720" w:rsidRDefault="00211720" w:rsidP="0028023E">
      <w:pPr>
        <w:pStyle w:val="BodyTextIndent2"/>
        <w:numPr>
          <w:ilvl w:val="1"/>
          <w:numId w:val="34"/>
        </w:numPr>
        <w:tabs>
          <w:tab w:val="clear" w:pos="1440"/>
          <w:tab w:val="left" w:pos="1080"/>
          <w:tab w:val="left" w:pos="1843"/>
        </w:tabs>
        <w:spacing w:after="0" w:line="360" w:lineRule="auto"/>
        <w:ind w:left="1080" w:hanging="450"/>
        <w:jc w:val="both"/>
        <w:rPr>
          <w:rFonts w:ascii="Bookman Old Style" w:hAnsi="Bookman Old Style" w:cs="Arial"/>
          <w:color w:val="000000" w:themeColor="text1"/>
          <w:sz w:val="24"/>
          <w:szCs w:val="24"/>
        </w:rPr>
      </w:pPr>
      <w:r w:rsidRPr="00211720">
        <w:rPr>
          <w:rFonts w:ascii="Bookman Old Style" w:hAnsi="Bookman Old Style" w:cs="Arial"/>
          <w:color w:val="000000" w:themeColor="text1"/>
          <w:sz w:val="24"/>
          <w:szCs w:val="24"/>
        </w:rPr>
        <w:t>Menyampaikan saran dan pertimbangan kepada atasan sebagai bahan masukan guna kelancaran pelaksanaan tugas;</w:t>
      </w:r>
    </w:p>
    <w:p w:rsidR="00211720" w:rsidRPr="00211720" w:rsidRDefault="00211720" w:rsidP="0028023E">
      <w:pPr>
        <w:pStyle w:val="BodyTextIndent2"/>
        <w:numPr>
          <w:ilvl w:val="1"/>
          <w:numId w:val="34"/>
        </w:numPr>
        <w:tabs>
          <w:tab w:val="clear" w:pos="1440"/>
          <w:tab w:val="left" w:pos="1080"/>
          <w:tab w:val="left" w:pos="1843"/>
        </w:tabs>
        <w:spacing w:after="0" w:line="360" w:lineRule="auto"/>
        <w:ind w:left="1080" w:hanging="450"/>
        <w:jc w:val="both"/>
        <w:rPr>
          <w:rFonts w:ascii="Bookman Old Style" w:hAnsi="Bookman Old Style" w:cs="Arial"/>
          <w:color w:val="000000" w:themeColor="text1"/>
          <w:sz w:val="24"/>
          <w:szCs w:val="24"/>
        </w:rPr>
      </w:pPr>
      <w:r w:rsidRPr="00211720">
        <w:rPr>
          <w:rFonts w:ascii="Bookman Old Style" w:hAnsi="Bookman Old Style" w:cs="Arial"/>
          <w:color w:val="000000" w:themeColor="text1"/>
          <w:sz w:val="24"/>
          <w:szCs w:val="24"/>
        </w:rPr>
        <w:t>Melaksanakan tugas kedinasan lain sesuai dengan perintah atasan.</w:t>
      </w:r>
    </w:p>
    <w:p w:rsidR="00211720" w:rsidRDefault="00211720" w:rsidP="00211720">
      <w:pPr>
        <w:snapToGrid w:val="0"/>
        <w:spacing w:after="120"/>
        <w:ind w:firstLine="720"/>
        <w:jc w:val="both"/>
        <w:rPr>
          <w:rFonts w:ascii="Bookman Old Style" w:hAnsi="Bookman Old Style" w:cs="Arial"/>
          <w:sz w:val="24"/>
          <w:szCs w:val="24"/>
          <w:lang w:val="sv-SE"/>
        </w:rPr>
      </w:pPr>
      <w:r w:rsidRPr="00211720">
        <w:rPr>
          <w:rFonts w:ascii="Bookman Old Style" w:hAnsi="Bookman Old Style" w:cs="Arial"/>
          <w:sz w:val="24"/>
          <w:szCs w:val="24"/>
        </w:rPr>
        <w:t xml:space="preserve">Pelaksanaan tugas pokok dan fungsi Inspektorat Kabupaten Demak, dilaksanakan dengan membentuk Tim Pemeriksa Independen dan professional yang merupakan gabungan dari pejabat struktural dengan pejabat fungsional auditor. </w:t>
      </w:r>
      <w:r w:rsidRPr="00211720">
        <w:rPr>
          <w:rFonts w:ascii="Bookman Old Style" w:hAnsi="Bookman Old Style" w:cs="Arial"/>
          <w:sz w:val="24"/>
          <w:szCs w:val="24"/>
          <w:lang w:val="sv-SE"/>
        </w:rPr>
        <w:t>Hal tersebut dilaksanakan karena keterbatasan Sumber Daya Manusia yang ada.</w:t>
      </w:r>
    </w:p>
    <w:p w:rsidR="00CA4496" w:rsidRDefault="00CA4496" w:rsidP="00211720">
      <w:pPr>
        <w:snapToGrid w:val="0"/>
        <w:spacing w:after="120"/>
        <w:ind w:firstLine="720"/>
        <w:jc w:val="both"/>
        <w:rPr>
          <w:rFonts w:ascii="Bookman Old Style" w:hAnsi="Bookman Old Style" w:cs="Arial"/>
          <w:sz w:val="24"/>
          <w:szCs w:val="24"/>
          <w:lang w:val="sv-SE"/>
        </w:rPr>
      </w:pPr>
    </w:p>
    <w:p w:rsidR="00CA4496" w:rsidRDefault="00CA4496" w:rsidP="00211720">
      <w:pPr>
        <w:snapToGrid w:val="0"/>
        <w:spacing w:after="120"/>
        <w:ind w:firstLine="720"/>
        <w:jc w:val="both"/>
        <w:rPr>
          <w:rFonts w:ascii="Bookman Old Style" w:hAnsi="Bookman Old Style" w:cs="Arial"/>
          <w:sz w:val="24"/>
          <w:szCs w:val="24"/>
          <w:lang w:val="sv-SE"/>
        </w:rPr>
      </w:pPr>
    </w:p>
    <w:p w:rsidR="00CA4496" w:rsidRDefault="00CA4496" w:rsidP="00211720">
      <w:pPr>
        <w:snapToGrid w:val="0"/>
        <w:spacing w:after="120"/>
        <w:ind w:firstLine="720"/>
        <w:jc w:val="both"/>
        <w:rPr>
          <w:rFonts w:ascii="Bookman Old Style" w:hAnsi="Bookman Old Style" w:cs="Arial"/>
          <w:sz w:val="24"/>
          <w:szCs w:val="24"/>
          <w:lang w:val="sv-SE"/>
        </w:rPr>
      </w:pPr>
    </w:p>
    <w:p w:rsidR="00CA4496" w:rsidRPr="00211720" w:rsidRDefault="00CA4496" w:rsidP="00211720">
      <w:pPr>
        <w:snapToGrid w:val="0"/>
        <w:spacing w:after="120"/>
        <w:ind w:firstLine="720"/>
        <w:jc w:val="both"/>
        <w:rPr>
          <w:rFonts w:ascii="Bookman Old Style" w:hAnsi="Bookman Old Style" w:cs="Arial"/>
          <w:sz w:val="24"/>
          <w:szCs w:val="24"/>
          <w:lang w:val="sv-SE"/>
        </w:rPr>
      </w:pPr>
    </w:p>
    <w:p w:rsidR="00211720" w:rsidRPr="00211720" w:rsidRDefault="00211720" w:rsidP="00211720">
      <w:pPr>
        <w:autoSpaceDE w:val="0"/>
        <w:autoSpaceDN w:val="0"/>
        <w:adjustRightInd w:val="0"/>
        <w:spacing w:before="120" w:after="120"/>
        <w:ind w:left="550"/>
        <w:jc w:val="both"/>
        <w:rPr>
          <w:rFonts w:ascii="Bookman Old Style" w:hAnsi="Bookman Old Style" w:cs="Arial"/>
          <w:sz w:val="24"/>
          <w:szCs w:val="24"/>
          <w:lang w:val="id-ID"/>
        </w:rPr>
      </w:pPr>
      <w:r w:rsidRPr="00211720">
        <w:rPr>
          <w:rFonts w:ascii="Bookman Old Style" w:hAnsi="Bookman Old Style" w:cs="Arial"/>
          <w:sz w:val="24"/>
          <w:szCs w:val="24"/>
          <w:lang w:val="sv-SE"/>
        </w:rPr>
        <w:lastRenderedPageBreak/>
        <w:t xml:space="preserve">Adapun </w:t>
      </w:r>
      <w:r w:rsidRPr="00211720">
        <w:rPr>
          <w:rFonts w:ascii="Bookman Old Style" w:hAnsi="Bookman Old Style" w:cs="Arial"/>
          <w:sz w:val="24"/>
          <w:szCs w:val="24"/>
          <w:lang w:val="id-ID"/>
        </w:rPr>
        <w:t xml:space="preserve">struktur dan </w:t>
      </w:r>
      <w:r w:rsidRPr="00211720">
        <w:rPr>
          <w:rFonts w:ascii="Bookman Old Style" w:hAnsi="Bookman Old Style" w:cs="Arial"/>
          <w:sz w:val="24"/>
          <w:szCs w:val="24"/>
          <w:lang w:val="sv-SE"/>
        </w:rPr>
        <w:t>susunan Tim Pemeriksa adalah sebagai berikut :</w:t>
      </w:r>
    </w:p>
    <w:p w:rsidR="00211720" w:rsidRDefault="00211720" w:rsidP="00211720">
      <w:pPr>
        <w:autoSpaceDE w:val="0"/>
        <w:autoSpaceDN w:val="0"/>
        <w:adjustRightInd w:val="0"/>
        <w:ind w:left="550"/>
        <w:jc w:val="both"/>
        <w:rPr>
          <w:rFonts w:ascii="Bookman Old Style" w:hAnsi="Bookman Old Style" w:cs="Arial"/>
          <w:sz w:val="24"/>
          <w:szCs w:val="24"/>
          <w:lang w:val="id-ID"/>
        </w:rPr>
      </w:pPr>
      <w:r>
        <w:rPr>
          <w:rFonts w:ascii="Bookman Old Style" w:hAnsi="Bookman Old Style" w:cs="Arial"/>
          <w:noProof/>
          <w:sz w:val="24"/>
          <w:szCs w:val="24"/>
        </w:rPr>
        <w:drawing>
          <wp:inline distT="0" distB="0" distL="0" distR="0">
            <wp:extent cx="4917584" cy="3413051"/>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30282" t="27393" r="27744" b="20792"/>
                    <a:stretch>
                      <a:fillRect/>
                    </a:stretch>
                  </pic:blipFill>
                  <pic:spPr bwMode="auto">
                    <a:xfrm>
                      <a:off x="0" y="0"/>
                      <a:ext cx="4917584" cy="3413051"/>
                    </a:xfrm>
                    <a:prstGeom prst="rect">
                      <a:avLst/>
                    </a:prstGeom>
                    <a:noFill/>
                    <a:ln w="9525">
                      <a:noFill/>
                      <a:miter lim="800000"/>
                      <a:headEnd/>
                      <a:tailEnd/>
                    </a:ln>
                  </pic:spPr>
                </pic:pic>
              </a:graphicData>
            </a:graphic>
          </wp:inline>
        </w:drawing>
      </w:r>
    </w:p>
    <w:p w:rsidR="001F71FB" w:rsidRPr="005435A4" w:rsidRDefault="001F71FB" w:rsidP="001F71FB">
      <w:pPr>
        <w:ind w:left="709" w:firstLine="709"/>
        <w:jc w:val="both"/>
        <w:rPr>
          <w:rFonts w:ascii="Bookman Old Style" w:hAnsi="Bookman Old Style" w:cs="Arial"/>
          <w:color w:val="000000" w:themeColor="text1"/>
          <w:sz w:val="24"/>
          <w:szCs w:val="24"/>
        </w:rPr>
      </w:pPr>
      <w:r w:rsidRPr="005435A4">
        <w:rPr>
          <w:rFonts w:ascii="Bookman Old Style" w:hAnsi="Bookman Old Style" w:cs="Arial"/>
          <w:color w:val="000000" w:themeColor="text1"/>
          <w:sz w:val="24"/>
          <w:szCs w:val="24"/>
        </w:rPr>
        <w:t xml:space="preserve"> </w:t>
      </w:r>
    </w:p>
    <w:p w:rsidR="00704BE9" w:rsidRPr="005435A4" w:rsidRDefault="00704BE9" w:rsidP="004A1B83">
      <w:pPr>
        <w:ind w:left="709" w:firstLine="709"/>
        <w:jc w:val="both"/>
        <w:rPr>
          <w:rFonts w:ascii="Bookman Old Style" w:hAnsi="Bookman Old Style" w:cs="Arial"/>
          <w:color w:val="FF0000"/>
          <w:sz w:val="24"/>
          <w:szCs w:val="24"/>
          <w:lang w:val="id-ID"/>
        </w:rPr>
      </w:pPr>
    </w:p>
    <w:p w:rsidR="001F71FB" w:rsidRPr="00EB101D" w:rsidRDefault="003D08DA" w:rsidP="0028023E">
      <w:pPr>
        <w:pStyle w:val="ListParagraph"/>
        <w:numPr>
          <w:ilvl w:val="0"/>
          <w:numId w:val="8"/>
        </w:numPr>
        <w:jc w:val="both"/>
        <w:rPr>
          <w:rFonts w:ascii="Bookman Old Style" w:hAnsi="Bookman Old Style" w:cs="Arial"/>
          <w:b/>
          <w:sz w:val="24"/>
          <w:szCs w:val="24"/>
          <w:lang w:val="id-ID"/>
        </w:rPr>
      </w:pPr>
      <w:r w:rsidRPr="00EB101D">
        <w:rPr>
          <w:rFonts w:ascii="Bookman Old Style" w:hAnsi="Bookman Old Style" w:cs="Arial"/>
          <w:b/>
          <w:sz w:val="24"/>
          <w:szCs w:val="24"/>
          <w:lang w:val="id-ID"/>
        </w:rPr>
        <w:t xml:space="preserve">ASPEK </w:t>
      </w:r>
      <w:r w:rsidR="001F71FB" w:rsidRPr="00EB101D">
        <w:rPr>
          <w:rFonts w:ascii="Bookman Old Style" w:hAnsi="Bookman Old Style" w:cs="Arial"/>
          <w:b/>
          <w:sz w:val="24"/>
          <w:szCs w:val="24"/>
          <w:lang w:val="id-ID"/>
        </w:rPr>
        <w:t xml:space="preserve">STRATEGIS </w:t>
      </w:r>
      <w:r w:rsidRPr="00EB101D">
        <w:rPr>
          <w:rFonts w:ascii="Bookman Old Style" w:hAnsi="Bookman Old Style" w:cs="Arial"/>
          <w:b/>
          <w:sz w:val="24"/>
          <w:szCs w:val="24"/>
          <w:lang w:val="id-ID"/>
        </w:rPr>
        <w:t>DAN PERMASALAHAN YANG DIHADAPI</w:t>
      </w:r>
    </w:p>
    <w:p w:rsidR="003D08DA" w:rsidRPr="00EB101D" w:rsidRDefault="003D08DA" w:rsidP="003D08DA">
      <w:pPr>
        <w:pStyle w:val="ListParagraph"/>
        <w:jc w:val="both"/>
        <w:rPr>
          <w:rFonts w:ascii="Bookman Old Style" w:hAnsi="Bookman Old Style" w:cs="Arial"/>
          <w:b/>
          <w:sz w:val="24"/>
          <w:szCs w:val="24"/>
          <w:lang w:val="id-ID"/>
        </w:rPr>
      </w:pPr>
    </w:p>
    <w:p w:rsidR="008D5E49" w:rsidRPr="0000101E" w:rsidRDefault="008D5E49" w:rsidP="00DB2672">
      <w:pPr>
        <w:pStyle w:val="ListParagraph"/>
        <w:ind w:firstLine="720"/>
        <w:jc w:val="both"/>
        <w:rPr>
          <w:rFonts w:ascii="Bookman Old Style" w:hAnsi="Bookman Old Style" w:cs="Arial"/>
          <w:color w:val="000000" w:themeColor="text1"/>
          <w:sz w:val="24"/>
          <w:szCs w:val="24"/>
          <w:lang w:val="id-ID"/>
        </w:rPr>
      </w:pPr>
      <w:r w:rsidRPr="00EB101D">
        <w:rPr>
          <w:rFonts w:ascii="Bookman Old Style" w:hAnsi="Bookman Old Style" w:cs="Arial"/>
          <w:color w:val="000000" w:themeColor="text1"/>
          <w:sz w:val="24"/>
          <w:szCs w:val="24"/>
          <w:lang w:val="id-ID"/>
        </w:rPr>
        <w:t xml:space="preserve">Permasalahan utama yang dihadapi </w:t>
      </w:r>
      <w:r w:rsidR="00B329A7" w:rsidRPr="00EB101D">
        <w:rPr>
          <w:rFonts w:ascii="Bookman Old Style" w:hAnsi="Bookman Old Style" w:cs="Arial"/>
          <w:color w:val="000000" w:themeColor="text1"/>
          <w:sz w:val="24"/>
          <w:szCs w:val="24"/>
          <w:lang w:val="id-ID"/>
        </w:rPr>
        <w:t>Inspektorat Kabupaten Demak</w:t>
      </w:r>
      <w:r w:rsidRPr="0000101E">
        <w:rPr>
          <w:rFonts w:ascii="Bookman Old Style" w:hAnsi="Bookman Old Style" w:cs="Arial"/>
          <w:color w:val="000000" w:themeColor="text1"/>
          <w:sz w:val="24"/>
          <w:szCs w:val="24"/>
          <w:lang w:val="id-ID"/>
        </w:rPr>
        <w:t xml:space="preserve"> tahun </w:t>
      </w:r>
      <w:r w:rsidR="00B329A7" w:rsidRPr="0000101E">
        <w:rPr>
          <w:rFonts w:ascii="Bookman Old Style" w:hAnsi="Bookman Old Style" w:cs="Arial"/>
          <w:color w:val="000000" w:themeColor="text1"/>
          <w:sz w:val="24"/>
          <w:szCs w:val="24"/>
          <w:lang w:val="id-ID"/>
        </w:rPr>
        <w:t>2017</w:t>
      </w:r>
      <w:r w:rsidRPr="0000101E">
        <w:rPr>
          <w:rFonts w:ascii="Bookman Old Style" w:hAnsi="Bookman Old Style" w:cs="Arial"/>
          <w:color w:val="000000" w:themeColor="text1"/>
          <w:sz w:val="24"/>
          <w:szCs w:val="24"/>
          <w:lang w:val="id-ID"/>
        </w:rPr>
        <w:t xml:space="preserve"> adalah :</w:t>
      </w:r>
    </w:p>
    <w:p w:rsidR="0078009C" w:rsidRPr="0000101E" w:rsidRDefault="0078009C" w:rsidP="0078009C">
      <w:pPr>
        <w:pStyle w:val="ListParagraph"/>
        <w:numPr>
          <w:ilvl w:val="1"/>
          <w:numId w:val="51"/>
        </w:numPr>
        <w:tabs>
          <w:tab w:val="clear" w:pos="1440"/>
        </w:tabs>
        <w:autoSpaceDE w:val="0"/>
        <w:autoSpaceDN w:val="0"/>
        <w:adjustRightInd w:val="0"/>
        <w:ind w:left="1134" w:hanging="425"/>
        <w:jc w:val="both"/>
        <w:rPr>
          <w:rFonts w:ascii="Bookman Old Style" w:hAnsi="Bookman Old Style" w:cs="Arial"/>
          <w:sz w:val="24"/>
          <w:szCs w:val="24"/>
          <w:lang w:val="sv-SE"/>
        </w:rPr>
      </w:pPr>
      <w:r w:rsidRPr="0000101E">
        <w:rPr>
          <w:rFonts w:ascii="Bookman Old Style" w:hAnsi="Bookman Old Style" w:cs="Arial"/>
          <w:sz w:val="24"/>
          <w:szCs w:val="24"/>
          <w:lang w:val="sv-SE"/>
        </w:rPr>
        <w:t>Kurangnya Jumlah Aparat Pengawasan Intern Pemerintah (APIP) baik Auditor maupun P2UPD di Lingkungan Inspektorat Kabupaten Demak dengan rincian sebagai berikut :</w:t>
      </w:r>
    </w:p>
    <w:tbl>
      <w:tblPr>
        <w:tblW w:w="7938" w:type="dxa"/>
        <w:tblInd w:w="1242" w:type="dxa"/>
        <w:tblLook w:val="04A0" w:firstRow="1" w:lastRow="0" w:firstColumn="1" w:lastColumn="0" w:noHBand="0" w:noVBand="1"/>
      </w:tblPr>
      <w:tblGrid>
        <w:gridCol w:w="3847"/>
        <w:gridCol w:w="1551"/>
        <w:gridCol w:w="1377"/>
        <w:gridCol w:w="1794"/>
      </w:tblGrid>
      <w:tr w:rsidR="0078009C" w:rsidRPr="0000101E" w:rsidTr="0078009C">
        <w:trPr>
          <w:trHeight w:val="248"/>
        </w:trPr>
        <w:tc>
          <w:tcPr>
            <w:tcW w:w="3847" w:type="dxa"/>
            <w:tcBorders>
              <w:top w:val="single" w:sz="4" w:space="0" w:color="auto"/>
              <w:left w:val="single" w:sz="4" w:space="0" w:color="auto"/>
              <w:bottom w:val="single" w:sz="4" w:space="0" w:color="auto"/>
              <w:right w:val="single" w:sz="4" w:space="0" w:color="auto"/>
            </w:tcBorders>
            <w:noWrap/>
            <w:vAlign w:val="center"/>
            <w:hideMark/>
          </w:tcPr>
          <w:p w:rsidR="0078009C" w:rsidRPr="0000101E" w:rsidRDefault="0078009C" w:rsidP="0078009C">
            <w:pPr>
              <w:spacing w:line="240" w:lineRule="auto"/>
              <w:ind w:left="1134" w:hanging="425"/>
              <w:jc w:val="center"/>
              <w:rPr>
                <w:rFonts w:ascii="Bookman Old Style" w:hAnsi="Bookman Old Style"/>
                <w:color w:val="000000"/>
                <w:sz w:val="24"/>
                <w:szCs w:val="24"/>
              </w:rPr>
            </w:pPr>
            <w:r w:rsidRPr="0000101E">
              <w:rPr>
                <w:rFonts w:ascii="Bookman Old Style" w:hAnsi="Bookman Old Style"/>
                <w:color w:val="000000"/>
                <w:sz w:val="24"/>
                <w:szCs w:val="24"/>
              </w:rPr>
              <w:t>Jabatan</w:t>
            </w:r>
          </w:p>
        </w:tc>
        <w:tc>
          <w:tcPr>
            <w:tcW w:w="1540" w:type="dxa"/>
            <w:tcBorders>
              <w:top w:val="single" w:sz="4" w:space="0" w:color="auto"/>
              <w:left w:val="nil"/>
              <w:bottom w:val="single" w:sz="4" w:space="0" w:color="auto"/>
              <w:right w:val="single" w:sz="4" w:space="0" w:color="auto"/>
            </w:tcBorders>
            <w:noWrap/>
            <w:vAlign w:val="center"/>
            <w:hideMark/>
          </w:tcPr>
          <w:p w:rsidR="0078009C" w:rsidRPr="0000101E" w:rsidRDefault="0078009C" w:rsidP="0078009C">
            <w:pPr>
              <w:spacing w:line="240" w:lineRule="auto"/>
              <w:ind w:left="1134" w:hanging="1120"/>
              <w:jc w:val="center"/>
              <w:rPr>
                <w:rFonts w:ascii="Bookman Old Style" w:hAnsi="Bookman Old Style"/>
                <w:color w:val="000000"/>
                <w:sz w:val="24"/>
                <w:szCs w:val="24"/>
              </w:rPr>
            </w:pPr>
            <w:r w:rsidRPr="0000101E">
              <w:rPr>
                <w:rFonts w:ascii="Bookman Old Style" w:hAnsi="Bookman Old Style"/>
                <w:color w:val="000000"/>
                <w:sz w:val="24"/>
                <w:szCs w:val="24"/>
              </w:rPr>
              <w:t>Kebutuhan</w:t>
            </w:r>
          </w:p>
        </w:tc>
        <w:tc>
          <w:tcPr>
            <w:tcW w:w="1325" w:type="dxa"/>
            <w:tcBorders>
              <w:top w:val="single" w:sz="4" w:space="0" w:color="auto"/>
              <w:left w:val="nil"/>
              <w:bottom w:val="single" w:sz="4" w:space="0" w:color="auto"/>
              <w:right w:val="single" w:sz="4" w:space="0" w:color="auto"/>
            </w:tcBorders>
            <w:noWrap/>
            <w:vAlign w:val="center"/>
            <w:hideMark/>
          </w:tcPr>
          <w:p w:rsidR="0078009C" w:rsidRPr="0000101E" w:rsidRDefault="0078009C" w:rsidP="0078009C">
            <w:pPr>
              <w:spacing w:line="240" w:lineRule="auto"/>
              <w:ind w:left="1134" w:hanging="425"/>
              <w:jc w:val="center"/>
              <w:rPr>
                <w:rFonts w:ascii="Bookman Old Style" w:hAnsi="Bookman Old Style"/>
                <w:color w:val="000000"/>
                <w:sz w:val="24"/>
                <w:szCs w:val="24"/>
              </w:rPr>
            </w:pPr>
            <w:r w:rsidRPr="0000101E">
              <w:rPr>
                <w:rFonts w:ascii="Bookman Old Style" w:hAnsi="Bookman Old Style"/>
                <w:color w:val="000000"/>
                <w:sz w:val="24"/>
                <w:szCs w:val="24"/>
              </w:rPr>
              <w:t>Ada</w:t>
            </w:r>
          </w:p>
        </w:tc>
        <w:tc>
          <w:tcPr>
            <w:tcW w:w="1226" w:type="dxa"/>
            <w:tcBorders>
              <w:top w:val="single" w:sz="4" w:space="0" w:color="auto"/>
              <w:left w:val="nil"/>
              <w:bottom w:val="single" w:sz="4" w:space="0" w:color="auto"/>
              <w:right w:val="single" w:sz="4" w:space="0" w:color="auto"/>
            </w:tcBorders>
            <w:noWrap/>
            <w:vAlign w:val="center"/>
            <w:hideMark/>
          </w:tcPr>
          <w:p w:rsidR="0078009C" w:rsidRPr="0000101E" w:rsidRDefault="0078009C" w:rsidP="0078009C">
            <w:pPr>
              <w:spacing w:line="240" w:lineRule="auto"/>
              <w:ind w:left="1134" w:hanging="425"/>
              <w:jc w:val="center"/>
              <w:rPr>
                <w:rFonts w:ascii="Bookman Old Style" w:hAnsi="Bookman Old Style"/>
                <w:color w:val="000000"/>
                <w:sz w:val="24"/>
                <w:szCs w:val="24"/>
              </w:rPr>
            </w:pPr>
            <w:r w:rsidRPr="0000101E">
              <w:rPr>
                <w:rFonts w:ascii="Bookman Old Style" w:hAnsi="Bookman Old Style"/>
                <w:color w:val="000000"/>
                <w:sz w:val="24"/>
                <w:szCs w:val="24"/>
              </w:rPr>
              <w:t>Kurang</w:t>
            </w:r>
          </w:p>
        </w:tc>
      </w:tr>
      <w:tr w:rsidR="0078009C" w:rsidRPr="0000101E" w:rsidTr="00EB101D">
        <w:trPr>
          <w:trHeight w:val="473"/>
        </w:trPr>
        <w:tc>
          <w:tcPr>
            <w:tcW w:w="3847" w:type="dxa"/>
            <w:tcBorders>
              <w:top w:val="nil"/>
              <w:left w:val="single" w:sz="4" w:space="0" w:color="auto"/>
              <w:bottom w:val="single" w:sz="4" w:space="0" w:color="auto"/>
              <w:right w:val="single" w:sz="4" w:space="0" w:color="auto"/>
            </w:tcBorders>
            <w:noWrap/>
            <w:vAlign w:val="bottom"/>
            <w:hideMark/>
          </w:tcPr>
          <w:p w:rsidR="0078009C" w:rsidRPr="0000101E" w:rsidRDefault="0078009C" w:rsidP="0078009C">
            <w:pPr>
              <w:spacing w:line="240" w:lineRule="auto"/>
              <w:rPr>
                <w:rFonts w:ascii="Bookman Old Style" w:hAnsi="Bookman Old Style"/>
                <w:color w:val="000000"/>
                <w:sz w:val="24"/>
                <w:szCs w:val="24"/>
              </w:rPr>
            </w:pPr>
            <w:r w:rsidRPr="0000101E">
              <w:rPr>
                <w:rFonts w:ascii="Bookman Old Style" w:hAnsi="Bookman Old Style"/>
                <w:color w:val="000000"/>
                <w:sz w:val="24"/>
                <w:szCs w:val="24"/>
              </w:rPr>
              <w:t>Auditor Utama</w:t>
            </w:r>
          </w:p>
        </w:tc>
        <w:tc>
          <w:tcPr>
            <w:tcW w:w="1540" w:type="dxa"/>
            <w:tcBorders>
              <w:top w:val="nil"/>
              <w:left w:val="nil"/>
              <w:bottom w:val="single" w:sz="4" w:space="0" w:color="auto"/>
              <w:right w:val="single" w:sz="4" w:space="0" w:color="auto"/>
            </w:tcBorders>
            <w:noWrap/>
            <w:vAlign w:val="bottom"/>
            <w:hideMark/>
          </w:tcPr>
          <w:p w:rsidR="0078009C" w:rsidRPr="0000101E" w:rsidRDefault="0078009C" w:rsidP="0078009C">
            <w:pPr>
              <w:spacing w:line="240" w:lineRule="auto"/>
              <w:ind w:left="1134" w:hanging="425"/>
              <w:jc w:val="right"/>
              <w:rPr>
                <w:rFonts w:ascii="Bookman Old Style" w:hAnsi="Bookman Old Style"/>
                <w:color w:val="000000"/>
                <w:sz w:val="24"/>
                <w:szCs w:val="24"/>
              </w:rPr>
            </w:pPr>
            <w:r w:rsidRPr="0000101E">
              <w:rPr>
                <w:rFonts w:ascii="Bookman Old Style" w:hAnsi="Bookman Old Style"/>
                <w:color w:val="000000"/>
                <w:sz w:val="24"/>
                <w:szCs w:val="24"/>
              </w:rPr>
              <w:t>1</w:t>
            </w:r>
          </w:p>
        </w:tc>
        <w:tc>
          <w:tcPr>
            <w:tcW w:w="1325" w:type="dxa"/>
            <w:tcBorders>
              <w:top w:val="nil"/>
              <w:left w:val="nil"/>
              <w:bottom w:val="single" w:sz="4" w:space="0" w:color="auto"/>
              <w:right w:val="single" w:sz="4" w:space="0" w:color="auto"/>
            </w:tcBorders>
            <w:noWrap/>
            <w:vAlign w:val="bottom"/>
            <w:hideMark/>
          </w:tcPr>
          <w:p w:rsidR="0078009C" w:rsidRPr="0000101E" w:rsidRDefault="0078009C" w:rsidP="00EB101D">
            <w:pPr>
              <w:spacing w:line="240" w:lineRule="auto"/>
              <w:rPr>
                <w:rFonts w:ascii="Bookman Old Style" w:hAnsi="Bookman Old Style"/>
                <w:color w:val="000000"/>
                <w:sz w:val="24"/>
                <w:szCs w:val="24"/>
              </w:rPr>
            </w:pPr>
            <w:r w:rsidRPr="0000101E">
              <w:rPr>
                <w:rFonts w:ascii="Bookman Old Style" w:hAnsi="Bookman Old Style"/>
                <w:color w:val="000000"/>
                <w:sz w:val="24"/>
                <w:szCs w:val="24"/>
              </w:rPr>
              <w:t xml:space="preserve">             </w:t>
            </w:r>
            <w:r w:rsidR="00EB101D">
              <w:rPr>
                <w:rFonts w:ascii="Bookman Old Style" w:hAnsi="Bookman Old Style"/>
                <w:color w:val="000000"/>
                <w:sz w:val="24"/>
                <w:szCs w:val="24"/>
              </w:rPr>
              <w:t>-</w:t>
            </w:r>
            <w:r w:rsidRPr="0000101E">
              <w:rPr>
                <w:rFonts w:ascii="Bookman Old Style" w:hAnsi="Bookman Old Style"/>
                <w:color w:val="000000"/>
                <w:sz w:val="24"/>
                <w:szCs w:val="24"/>
              </w:rPr>
              <w:t xml:space="preserve">       </w:t>
            </w:r>
          </w:p>
        </w:tc>
        <w:tc>
          <w:tcPr>
            <w:tcW w:w="1226" w:type="dxa"/>
            <w:tcBorders>
              <w:top w:val="nil"/>
              <w:left w:val="nil"/>
              <w:bottom w:val="single" w:sz="4" w:space="0" w:color="auto"/>
              <w:right w:val="single" w:sz="4" w:space="0" w:color="auto"/>
            </w:tcBorders>
            <w:noWrap/>
            <w:vAlign w:val="bottom"/>
            <w:hideMark/>
          </w:tcPr>
          <w:p w:rsidR="0078009C" w:rsidRPr="0000101E" w:rsidRDefault="0078009C" w:rsidP="00EB101D">
            <w:pPr>
              <w:spacing w:line="240" w:lineRule="auto"/>
              <w:rPr>
                <w:rFonts w:ascii="Bookman Old Style" w:hAnsi="Bookman Old Style"/>
                <w:color w:val="000000"/>
                <w:sz w:val="24"/>
                <w:szCs w:val="24"/>
              </w:rPr>
            </w:pPr>
            <w:r w:rsidRPr="0000101E">
              <w:rPr>
                <w:rFonts w:ascii="Bookman Old Style" w:hAnsi="Bookman Old Style"/>
                <w:color w:val="000000"/>
                <w:sz w:val="24"/>
                <w:szCs w:val="24"/>
              </w:rPr>
              <w:t xml:space="preserve">                  1 </w:t>
            </w:r>
          </w:p>
        </w:tc>
      </w:tr>
      <w:tr w:rsidR="0078009C" w:rsidRPr="0000101E" w:rsidTr="0078009C">
        <w:trPr>
          <w:trHeight w:val="59"/>
        </w:trPr>
        <w:tc>
          <w:tcPr>
            <w:tcW w:w="3847" w:type="dxa"/>
            <w:tcBorders>
              <w:top w:val="nil"/>
              <w:left w:val="single" w:sz="4" w:space="0" w:color="auto"/>
              <w:bottom w:val="single" w:sz="4" w:space="0" w:color="auto"/>
              <w:right w:val="single" w:sz="4" w:space="0" w:color="auto"/>
            </w:tcBorders>
            <w:noWrap/>
            <w:vAlign w:val="bottom"/>
            <w:hideMark/>
          </w:tcPr>
          <w:p w:rsidR="0078009C" w:rsidRPr="0000101E" w:rsidRDefault="0078009C" w:rsidP="0078009C">
            <w:pPr>
              <w:spacing w:line="240" w:lineRule="auto"/>
              <w:ind w:left="34"/>
              <w:rPr>
                <w:rFonts w:ascii="Bookman Old Style" w:hAnsi="Bookman Old Style"/>
                <w:color w:val="000000"/>
                <w:sz w:val="24"/>
                <w:szCs w:val="24"/>
              </w:rPr>
            </w:pPr>
            <w:r w:rsidRPr="0000101E">
              <w:rPr>
                <w:rFonts w:ascii="Bookman Old Style" w:hAnsi="Bookman Old Style"/>
                <w:color w:val="000000"/>
                <w:sz w:val="24"/>
                <w:szCs w:val="24"/>
              </w:rPr>
              <w:t>Auditor Madya</w:t>
            </w:r>
          </w:p>
        </w:tc>
        <w:tc>
          <w:tcPr>
            <w:tcW w:w="1540" w:type="dxa"/>
            <w:tcBorders>
              <w:top w:val="nil"/>
              <w:left w:val="nil"/>
              <w:bottom w:val="single" w:sz="4" w:space="0" w:color="auto"/>
              <w:right w:val="single" w:sz="4" w:space="0" w:color="auto"/>
            </w:tcBorders>
            <w:noWrap/>
            <w:vAlign w:val="bottom"/>
            <w:hideMark/>
          </w:tcPr>
          <w:p w:rsidR="0078009C" w:rsidRPr="0000101E" w:rsidRDefault="0078009C" w:rsidP="0078009C">
            <w:pPr>
              <w:spacing w:line="240" w:lineRule="auto"/>
              <w:ind w:left="1134" w:hanging="425"/>
              <w:jc w:val="right"/>
              <w:rPr>
                <w:rFonts w:ascii="Bookman Old Style" w:hAnsi="Bookman Old Style"/>
                <w:color w:val="000000"/>
                <w:sz w:val="24"/>
                <w:szCs w:val="24"/>
              </w:rPr>
            </w:pPr>
            <w:r w:rsidRPr="0000101E">
              <w:rPr>
                <w:rFonts w:ascii="Bookman Old Style" w:hAnsi="Bookman Old Style"/>
                <w:color w:val="000000"/>
                <w:sz w:val="24"/>
                <w:szCs w:val="24"/>
              </w:rPr>
              <w:t>3</w:t>
            </w:r>
          </w:p>
        </w:tc>
        <w:tc>
          <w:tcPr>
            <w:tcW w:w="1325" w:type="dxa"/>
            <w:tcBorders>
              <w:top w:val="nil"/>
              <w:left w:val="nil"/>
              <w:bottom w:val="single" w:sz="4" w:space="0" w:color="auto"/>
              <w:right w:val="single" w:sz="4" w:space="0" w:color="auto"/>
            </w:tcBorders>
            <w:noWrap/>
            <w:vAlign w:val="bottom"/>
            <w:hideMark/>
          </w:tcPr>
          <w:p w:rsidR="0078009C" w:rsidRPr="0000101E" w:rsidRDefault="0078009C" w:rsidP="0078009C">
            <w:pPr>
              <w:spacing w:line="240" w:lineRule="auto"/>
              <w:ind w:left="1134" w:hanging="425"/>
              <w:jc w:val="right"/>
              <w:rPr>
                <w:rFonts w:ascii="Bookman Old Style" w:hAnsi="Bookman Old Style"/>
                <w:color w:val="000000"/>
                <w:sz w:val="24"/>
                <w:szCs w:val="24"/>
              </w:rPr>
            </w:pPr>
            <w:r w:rsidRPr="0000101E">
              <w:rPr>
                <w:rFonts w:ascii="Bookman Old Style" w:hAnsi="Bookman Old Style"/>
                <w:color w:val="000000"/>
                <w:sz w:val="24"/>
                <w:szCs w:val="24"/>
              </w:rPr>
              <w:t>1</w:t>
            </w:r>
          </w:p>
        </w:tc>
        <w:tc>
          <w:tcPr>
            <w:tcW w:w="1226" w:type="dxa"/>
            <w:tcBorders>
              <w:top w:val="nil"/>
              <w:left w:val="nil"/>
              <w:bottom w:val="single" w:sz="4" w:space="0" w:color="auto"/>
              <w:right w:val="single" w:sz="4" w:space="0" w:color="auto"/>
            </w:tcBorders>
            <w:noWrap/>
            <w:vAlign w:val="bottom"/>
            <w:hideMark/>
          </w:tcPr>
          <w:p w:rsidR="0078009C" w:rsidRPr="0000101E" w:rsidRDefault="0078009C" w:rsidP="0078009C">
            <w:pPr>
              <w:spacing w:line="240" w:lineRule="auto"/>
              <w:ind w:left="1134" w:hanging="425"/>
              <w:jc w:val="right"/>
              <w:rPr>
                <w:rFonts w:ascii="Bookman Old Style" w:hAnsi="Bookman Old Style"/>
                <w:color w:val="000000"/>
                <w:sz w:val="24"/>
                <w:szCs w:val="24"/>
              </w:rPr>
            </w:pPr>
            <w:r w:rsidRPr="0000101E">
              <w:rPr>
                <w:rFonts w:ascii="Bookman Old Style" w:hAnsi="Bookman Old Style"/>
                <w:color w:val="000000"/>
                <w:sz w:val="24"/>
                <w:szCs w:val="24"/>
              </w:rPr>
              <w:t xml:space="preserve">                   2 </w:t>
            </w:r>
          </w:p>
        </w:tc>
      </w:tr>
      <w:tr w:rsidR="0078009C" w:rsidRPr="0000101E" w:rsidTr="0078009C">
        <w:trPr>
          <w:trHeight w:val="59"/>
        </w:trPr>
        <w:tc>
          <w:tcPr>
            <w:tcW w:w="3847" w:type="dxa"/>
            <w:tcBorders>
              <w:top w:val="nil"/>
              <w:left w:val="single" w:sz="4" w:space="0" w:color="auto"/>
              <w:bottom w:val="single" w:sz="4" w:space="0" w:color="auto"/>
              <w:right w:val="single" w:sz="4" w:space="0" w:color="auto"/>
            </w:tcBorders>
            <w:noWrap/>
            <w:vAlign w:val="bottom"/>
            <w:hideMark/>
          </w:tcPr>
          <w:p w:rsidR="0078009C" w:rsidRPr="0000101E" w:rsidRDefault="0078009C" w:rsidP="0078009C">
            <w:pPr>
              <w:spacing w:line="240" w:lineRule="auto"/>
              <w:ind w:left="34"/>
              <w:rPr>
                <w:rFonts w:ascii="Bookman Old Style" w:hAnsi="Bookman Old Style"/>
                <w:color w:val="000000"/>
                <w:sz w:val="24"/>
                <w:szCs w:val="24"/>
              </w:rPr>
            </w:pPr>
            <w:r w:rsidRPr="0000101E">
              <w:rPr>
                <w:rFonts w:ascii="Bookman Old Style" w:hAnsi="Bookman Old Style"/>
                <w:color w:val="000000"/>
                <w:sz w:val="24"/>
                <w:szCs w:val="24"/>
              </w:rPr>
              <w:t>Auditor Ahli</w:t>
            </w:r>
          </w:p>
        </w:tc>
        <w:tc>
          <w:tcPr>
            <w:tcW w:w="1540" w:type="dxa"/>
            <w:tcBorders>
              <w:top w:val="nil"/>
              <w:left w:val="nil"/>
              <w:bottom w:val="single" w:sz="4" w:space="0" w:color="auto"/>
              <w:right w:val="single" w:sz="4" w:space="0" w:color="auto"/>
            </w:tcBorders>
            <w:noWrap/>
            <w:vAlign w:val="bottom"/>
            <w:hideMark/>
          </w:tcPr>
          <w:p w:rsidR="0078009C" w:rsidRPr="0000101E" w:rsidRDefault="0078009C" w:rsidP="0078009C">
            <w:pPr>
              <w:spacing w:line="240" w:lineRule="auto"/>
              <w:ind w:left="1134" w:hanging="425"/>
              <w:jc w:val="right"/>
              <w:rPr>
                <w:rFonts w:ascii="Bookman Old Style" w:hAnsi="Bookman Old Style"/>
                <w:color w:val="000000"/>
                <w:sz w:val="24"/>
                <w:szCs w:val="24"/>
              </w:rPr>
            </w:pPr>
            <w:r w:rsidRPr="0000101E">
              <w:rPr>
                <w:rFonts w:ascii="Bookman Old Style" w:hAnsi="Bookman Old Style"/>
                <w:color w:val="000000"/>
                <w:sz w:val="24"/>
                <w:szCs w:val="24"/>
              </w:rPr>
              <w:t>9</w:t>
            </w:r>
          </w:p>
        </w:tc>
        <w:tc>
          <w:tcPr>
            <w:tcW w:w="1325" w:type="dxa"/>
            <w:tcBorders>
              <w:top w:val="nil"/>
              <w:left w:val="nil"/>
              <w:bottom w:val="single" w:sz="4" w:space="0" w:color="auto"/>
              <w:right w:val="single" w:sz="4" w:space="0" w:color="auto"/>
            </w:tcBorders>
            <w:noWrap/>
            <w:vAlign w:val="bottom"/>
            <w:hideMark/>
          </w:tcPr>
          <w:p w:rsidR="0078009C" w:rsidRPr="0000101E" w:rsidRDefault="0078009C" w:rsidP="0078009C">
            <w:pPr>
              <w:spacing w:line="240" w:lineRule="auto"/>
              <w:ind w:left="1134" w:hanging="425"/>
              <w:jc w:val="right"/>
              <w:rPr>
                <w:rFonts w:ascii="Bookman Old Style" w:hAnsi="Bookman Old Style"/>
                <w:color w:val="000000"/>
                <w:sz w:val="24"/>
                <w:szCs w:val="24"/>
              </w:rPr>
            </w:pPr>
            <w:r w:rsidRPr="0000101E">
              <w:rPr>
                <w:rFonts w:ascii="Bookman Old Style" w:hAnsi="Bookman Old Style"/>
                <w:color w:val="000000"/>
                <w:sz w:val="24"/>
                <w:szCs w:val="24"/>
              </w:rPr>
              <w:t>9</w:t>
            </w:r>
          </w:p>
        </w:tc>
        <w:tc>
          <w:tcPr>
            <w:tcW w:w="1226" w:type="dxa"/>
            <w:tcBorders>
              <w:top w:val="nil"/>
              <w:left w:val="nil"/>
              <w:bottom w:val="single" w:sz="4" w:space="0" w:color="auto"/>
              <w:right w:val="single" w:sz="4" w:space="0" w:color="auto"/>
            </w:tcBorders>
            <w:noWrap/>
            <w:vAlign w:val="bottom"/>
            <w:hideMark/>
          </w:tcPr>
          <w:p w:rsidR="0078009C" w:rsidRPr="0000101E" w:rsidRDefault="0078009C" w:rsidP="0078009C">
            <w:pPr>
              <w:spacing w:line="240" w:lineRule="auto"/>
              <w:ind w:left="1134" w:hanging="425"/>
              <w:jc w:val="right"/>
              <w:rPr>
                <w:rFonts w:ascii="Bookman Old Style" w:hAnsi="Bookman Old Style"/>
                <w:color w:val="000000"/>
                <w:sz w:val="24"/>
                <w:szCs w:val="24"/>
              </w:rPr>
            </w:pPr>
            <w:r w:rsidRPr="0000101E">
              <w:rPr>
                <w:rFonts w:ascii="Bookman Old Style" w:hAnsi="Bookman Old Style"/>
                <w:color w:val="000000"/>
                <w:sz w:val="24"/>
                <w:szCs w:val="24"/>
              </w:rPr>
              <w:t xml:space="preserve">                    - </w:t>
            </w:r>
          </w:p>
        </w:tc>
      </w:tr>
      <w:tr w:rsidR="0078009C" w:rsidRPr="0000101E" w:rsidTr="0078009C">
        <w:trPr>
          <w:trHeight w:val="59"/>
        </w:trPr>
        <w:tc>
          <w:tcPr>
            <w:tcW w:w="3847" w:type="dxa"/>
            <w:tcBorders>
              <w:top w:val="nil"/>
              <w:left w:val="single" w:sz="4" w:space="0" w:color="auto"/>
              <w:bottom w:val="single" w:sz="4" w:space="0" w:color="auto"/>
              <w:right w:val="single" w:sz="4" w:space="0" w:color="auto"/>
            </w:tcBorders>
            <w:noWrap/>
            <w:vAlign w:val="bottom"/>
            <w:hideMark/>
          </w:tcPr>
          <w:p w:rsidR="0078009C" w:rsidRPr="0000101E" w:rsidRDefault="0078009C" w:rsidP="0078009C">
            <w:pPr>
              <w:spacing w:line="240" w:lineRule="auto"/>
              <w:ind w:left="34"/>
              <w:rPr>
                <w:rFonts w:ascii="Bookman Old Style" w:hAnsi="Bookman Old Style"/>
                <w:color w:val="000000"/>
                <w:sz w:val="24"/>
                <w:szCs w:val="24"/>
              </w:rPr>
            </w:pPr>
            <w:r w:rsidRPr="0000101E">
              <w:rPr>
                <w:rFonts w:ascii="Bookman Old Style" w:hAnsi="Bookman Old Style"/>
                <w:color w:val="000000"/>
                <w:sz w:val="24"/>
                <w:szCs w:val="24"/>
              </w:rPr>
              <w:t>Auditor Terampil</w:t>
            </w:r>
          </w:p>
        </w:tc>
        <w:tc>
          <w:tcPr>
            <w:tcW w:w="1540" w:type="dxa"/>
            <w:tcBorders>
              <w:top w:val="nil"/>
              <w:left w:val="nil"/>
              <w:bottom w:val="single" w:sz="4" w:space="0" w:color="auto"/>
              <w:right w:val="single" w:sz="4" w:space="0" w:color="auto"/>
            </w:tcBorders>
            <w:noWrap/>
            <w:vAlign w:val="bottom"/>
            <w:hideMark/>
          </w:tcPr>
          <w:p w:rsidR="0078009C" w:rsidRPr="0000101E" w:rsidRDefault="0078009C" w:rsidP="0078009C">
            <w:pPr>
              <w:spacing w:line="240" w:lineRule="auto"/>
              <w:ind w:left="1134" w:hanging="425"/>
              <w:jc w:val="right"/>
              <w:rPr>
                <w:rFonts w:ascii="Bookman Old Style" w:hAnsi="Bookman Old Style"/>
                <w:color w:val="000000"/>
                <w:sz w:val="24"/>
                <w:szCs w:val="24"/>
              </w:rPr>
            </w:pPr>
            <w:r w:rsidRPr="0000101E">
              <w:rPr>
                <w:rFonts w:ascii="Bookman Old Style" w:hAnsi="Bookman Old Style"/>
                <w:color w:val="000000"/>
                <w:sz w:val="24"/>
                <w:szCs w:val="24"/>
              </w:rPr>
              <w:t>27</w:t>
            </w:r>
          </w:p>
        </w:tc>
        <w:tc>
          <w:tcPr>
            <w:tcW w:w="1325" w:type="dxa"/>
            <w:tcBorders>
              <w:top w:val="nil"/>
              <w:left w:val="nil"/>
              <w:bottom w:val="single" w:sz="4" w:space="0" w:color="auto"/>
              <w:right w:val="single" w:sz="4" w:space="0" w:color="auto"/>
            </w:tcBorders>
            <w:noWrap/>
            <w:vAlign w:val="bottom"/>
            <w:hideMark/>
          </w:tcPr>
          <w:p w:rsidR="0078009C" w:rsidRPr="0000101E" w:rsidRDefault="0078009C" w:rsidP="0078009C">
            <w:pPr>
              <w:spacing w:line="240" w:lineRule="auto"/>
              <w:ind w:left="1134" w:hanging="425"/>
              <w:jc w:val="right"/>
              <w:rPr>
                <w:rFonts w:ascii="Bookman Old Style" w:hAnsi="Bookman Old Style"/>
                <w:color w:val="000000"/>
                <w:sz w:val="24"/>
                <w:szCs w:val="24"/>
              </w:rPr>
            </w:pPr>
            <w:r w:rsidRPr="0000101E">
              <w:rPr>
                <w:rFonts w:ascii="Bookman Old Style" w:hAnsi="Bookman Old Style"/>
                <w:color w:val="000000"/>
                <w:sz w:val="24"/>
                <w:szCs w:val="24"/>
              </w:rPr>
              <w:t>1</w:t>
            </w:r>
          </w:p>
        </w:tc>
        <w:tc>
          <w:tcPr>
            <w:tcW w:w="1226" w:type="dxa"/>
            <w:tcBorders>
              <w:top w:val="nil"/>
              <w:left w:val="nil"/>
              <w:bottom w:val="single" w:sz="4" w:space="0" w:color="auto"/>
              <w:right w:val="single" w:sz="4" w:space="0" w:color="auto"/>
            </w:tcBorders>
            <w:noWrap/>
            <w:vAlign w:val="bottom"/>
            <w:hideMark/>
          </w:tcPr>
          <w:p w:rsidR="0078009C" w:rsidRPr="0000101E" w:rsidRDefault="0078009C" w:rsidP="0078009C">
            <w:pPr>
              <w:spacing w:line="240" w:lineRule="auto"/>
              <w:ind w:left="1134" w:hanging="425"/>
              <w:jc w:val="right"/>
              <w:rPr>
                <w:rFonts w:ascii="Bookman Old Style" w:hAnsi="Bookman Old Style"/>
                <w:color w:val="000000"/>
                <w:sz w:val="24"/>
                <w:szCs w:val="24"/>
              </w:rPr>
            </w:pPr>
            <w:r w:rsidRPr="0000101E">
              <w:rPr>
                <w:rFonts w:ascii="Bookman Old Style" w:hAnsi="Bookman Old Style"/>
                <w:color w:val="000000"/>
                <w:sz w:val="24"/>
                <w:szCs w:val="24"/>
              </w:rPr>
              <w:t xml:space="preserve">                26 </w:t>
            </w:r>
          </w:p>
        </w:tc>
      </w:tr>
      <w:tr w:rsidR="0078009C" w:rsidRPr="0000101E" w:rsidTr="0078009C">
        <w:trPr>
          <w:trHeight w:val="59"/>
        </w:trPr>
        <w:tc>
          <w:tcPr>
            <w:tcW w:w="3847" w:type="dxa"/>
            <w:tcBorders>
              <w:top w:val="nil"/>
              <w:left w:val="single" w:sz="4" w:space="0" w:color="auto"/>
              <w:bottom w:val="single" w:sz="4" w:space="0" w:color="auto"/>
              <w:right w:val="single" w:sz="4" w:space="0" w:color="auto"/>
            </w:tcBorders>
            <w:noWrap/>
            <w:vAlign w:val="bottom"/>
            <w:hideMark/>
          </w:tcPr>
          <w:p w:rsidR="0078009C" w:rsidRPr="0000101E" w:rsidRDefault="0078009C" w:rsidP="0078009C">
            <w:pPr>
              <w:spacing w:line="240" w:lineRule="auto"/>
              <w:ind w:left="34"/>
              <w:rPr>
                <w:rFonts w:ascii="Bookman Old Style" w:hAnsi="Bookman Old Style"/>
                <w:color w:val="000000"/>
                <w:sz w:val="24"/>
                <w:szCs w:val="24"/>
              </w:rPr>
            </w:pPr>
            <w:r w:rsidRPr="0000101E">
              <w:rPr>
                <w:rFonts w:ascii="Bookman Old Style" w:hAnsi="Bookman Old Style"/>
                <w:color w:val="000000"/>
                <w:sz w:val="24"/>
                <w:szCs w:val="24"/>
              </w:rPr>
              <w:t>Pengawas Pemerintahan Madya</w:t>
            </w:r>
          </w:p>
        </w:tc>
        <w:tc>
          <w:tcPr>
            <w:tcW w:w="1540" w:type="dxa"/>
            <w:tcBorders>
              <w:top w:val="nil"/>
              <w:left w:val="nil"/>
              <w:bottom w:val="single" w:sz="4" w:space="0" w:color="auto"/>
              <w:right w:val="single" w:sz="4" w:space="0" w:color="auto"/>
            </w:tcBorders>
            <w:noWrap/>
            <w:vAlign w:val="bottom"/>
            <w:hideMark/>
          </w:tcPr>
          <w:p w:rsidR="0078009C" w:rsidRPr="0000101E" w:rsidRDefault="0078009C" w:rsidP="0078009C">
            <w:pPr>
              <w:spacing w:line="240" w:lineRule="auto"/>
              <w:ind w:left="1134" w:hanging="425"/>
              <w:jc w:val="right"/>
              <w:rPr>
                <w:rFonts w:ascii="Bookman Old Style" w:hAnsi="Bookman Old Style"/>
                <w:color w:val="000000"/>
                <w:sz w:val="24"/>
                <w:szCs w:val="24"/>
              </w:rPr>
            </w:pPr>
            <w:r w:rsidRPr="0000101E">
              <w:rPr>
                <w:rFonts w:ascii="Bookman Old Style" w:hAnsi="Bookman Old Style"/>
                <w:color w:val="000000"/>
                <w:sz w:val="24"/>
                <w:szCs w:val="24"/>
              </w:rPr>
              <w:t>4</w:t>
            </w:r>
          </w:p>
        </w:tc>
        <w:tc>
          <w:tcPr>
            <w:tcW w:w="1325" w:type="dxa"/>
            <w:tcBorders>
              <w:top w:val="nil"/>
              <w:left w:val="nil"/>
              <w:bottom w:val="single" w:sz="4" w:space="0" w:color="auto"/>
              <w:right w:val="single" w:sz="4" w:space="0" w:color="auto"/>
            </w:tcBorders>
            <w:noWrap/>
            <w:vAlign w:val="bottom"/>
            <w:hideMark/>
          </w:tcPr>
          <w:p w:rsidR="0078009C" w:rsidRPr="0000101E" w:rsidRDefault="0078009C" w:rsidP="0078009C">
            <w:pPr>
              <w:spacing w:line="240" w:lineRule="auto"/>
              <w:ind w:left="1134" w:hanging="425"/>
              <w:jc w:val="right"/>
              <w:rPr>
                <w:rFonts w:ascii="Bookman Old Style" w:hAnsi="Bookman Old Style"/>
                <w:color w:val="000000"/>
                <w:sz w:val="24"/>
                <w:szCs w:val="24"/>
              </w:rPr>
            </w:pPr>
            <w:r w:rsidRPr="0000101E">
              <w:rPr>
                <w:rFonts w:ascii="Bookman Old Style" w:hAnsi="Bookman Old Style"/>
                <w:color w:val="000000"/>
                <w:sz w:val="24"/>
                <w:szCs w:val="24"/>
              </w:rPr>
              <w:t>1</w:t>
            </w:r>
          </w:p>
        </w:tc>
        <w:tc>
          <w:tcPr>
            <w:tcW w:w="1226" w:type="dxa"/>
            <w:tcBorders>
              <w:top w:val="nil"/>
              <w:left w:val="nil"/>
              <w:bottom w:val="single" w:sz="4" w:space="0" w:color="auto"/>
              <w:right w:val="single" w:sz="4" w:space="0" w:color="auto"/>
            </w:tcBorders>
            <w:noWrap/>
            <w:vAlign w:val="bottom"/>
            <w:hideMark/>
          </w:tcPr>
          <w:p w:rsidR="0078009C" w:rsidRPr="0000101E" w:rsidRDefault="0078009C" w:rsidP="0078009C">
            <w:pPr>
              <w:spacing w:line="240" w:lineRule="auto"/>
              <w:ind w:left="1134" w:hanging="425"/>
              <w:jc w:val="right"/>
              <w:rPr>
                <w:rFonts w:ascii="Bookman Old Style" w:hAnsi="Bookman Old Style"/>
                <w:color w:val="000000"/>
                <w:sz w:val="24"/>
                <w:szCs w:val="24"/>
              </w:rPr>
            </w:pPr>
            <w:r w:rsidRPr="0000101E">
              <w:rPr>
                <w:rFonts w:ascii="Bookman Old Style" w:hAnsi="Bookman Old Style"/>
                <w:color w:val="000000"/>
                <w:sz w:val="24"/>
                <w:szCs w:val="24"/>
              </w:rPr>
              <w:t xml:space="preserve">                   3 </w:t>
            </w:r>
          </w:p>
        </w:tc>
      </w:tr>
      <w:tr w:rsidR="0078009C" w:rsidRPr="0000101E" w:rsidTr="0078009C">
        <w:trPr>
          <w:trHeight w:val="59"/>
        </w:trPr>
        <w:tc>
          <w:tcPr>
            <w:tcW w:w="3847" w:type="dxa"/>
            <w:tcBorders>
              <w:top w:val="nil"/>
              <w:left w:val="single" w:sz="4" w:space="0" w:color="auto"/>
              <w:bottom w:val="single" w:sz="4" w:space="0" w:color="auto"/>
              <w:right w:val="single" w:sz="4" w:space="0" w:color="auto"/>
            </w:tcBorders>
            <w:noWrap/>
            <w:vAlign w:val="bottom"/>
            <w:hideMark/>
          </w:tcPr>
          <w:p w:rsidR="0078009C" w:rsidRPr="0000101E" w:rsidRDefault="0078009C" w:rsidP="0078009C">
            <w:pPr>
              <w:spacing w:line="240" w:lineRule="auto"/>
              <w:rPr>
                <w:rFonts w:ascii="Bookman Old Style" w:hAnsi="Bookman Old Style"/>
                <w:color w:val="000000"/>
                <w:sz w:val="24"/>
                <w:szCs w:val="24"/>
              </w:rPr>
            </w:pPr>
            <w:r w:rsidRPr="0000101E">
              <w:rPr>
                <w:rFonts w:ascii="Bookman Old Style" w:hAnsi="Bookman Old Style"/>
                <w:color w:val="000000"/>
                <w:sz w:val="24"/>
                <w:szCs w:val="24"/>
              </w:rPr>
              <w:t>Pengawas Pemerintahan Muda</w:t>
            </w:r>
          </w:p>
        </w:tc>
        <w:tc>
          <w:tcPr>
            <w:tcW w:w="1540" w:type="dxa"/>
            <w:tcBorders>
              <w:top w:val="nil"/>
              <w:left w:val="nil"/>
              <w:bottom w:val="single" w:sz="4" w:space="0" w:color="auto"/>
              <w:right w:val="single" w:sz="4" w:space="0" w:color="auto"/>
            </w:tcBorders>
            <w:noWrap/>
            <w:vAlign w:val="bottom"/>
            <w:hideMark/>
          </w:tcPr>
          <w:p w:rsidR="0078009C" w:rsidRPr="0000101E" w:rsidRDefault="0078009C" w:rsidP="0078009C">
            <w:pPr>
              <w:spacing w:line="240" w:lineRule="auto"/>
              <w:ind w:left="1134" w:hanging="425"/>
              <w:jc w:val="right"/>
              <w:rPr>
                <w:rFonts w:ascii="Bookman Old Style" w:hAnsi="Bookman Old Style"/>
                <w:color w:val="000000"/>
                <w:sz w:val="24"/>
                <w:szCs w:val="24"/>
              </w:rPr>
            </w:pPr>
            <w:r w:rsidRPr="0000101E">
              <w:rPr>
                <w:rFonts w:ascii="Bookman Old Style" w:hAnsi="Bookman Old Style"/>
                <w:color w:val="000000"/>
                <w:sz w:val="24"/>
                <w:szCs w:val="24"/>
              </w:rPr>
              <w:t>12</w:t>
            </w:r>
          </w:p>
        </w:tc>
        <w:tc>
          <w:tcPr>
            <w:tcW w:w="1325" w:type="dxa"/>
            <w:tcBorders>
              <w:top w:val="nil"/>
              <w:left w:val="nil"/>
              <w:bottom w:val="single" w:sz="4" w:space="0" w:color="auto"/>
              <w:right w:val="single" w:sz="4" w:space="0" w:color="auto"/>
            </w:tcBorders>
            <w:noWrap/>
            <w:vAlign w:val="bottom"/>
            <w:hideMark/>
          </w:tcPr>
          <w:p w:rsidR="0078009C" w:rsidRPr="0000101E" w:rsidRDefault="0078009C" w:rsidP="0078009C">
            <w:pPr>
              <w:spacing w:line="240" w:lineRule="auto"/>
              <w:ind w:left="1134" w:hanging="425"/>
              <w:jc w:val="right"/>
              <w:rPr>
                <w:rFonts w:ascii="Bookman Old Style" w:hAnsi="Bookman Old Style"/>
                <w:color w:val="000000"/>
                <w:sz w:val="24"/>
                <w:szCs w:val="24"/>
              </w:rPr>
            </w:pPr>
            <w:r w:rsidRPr="0000101E">
              <w:rPr>
                <w:rFonts w:ascii="Bookman Old Style" w:hAnsi="Bookman Old Style"/>
                <w:color w:val="000000"/>
                <w:sz w:val="24"/>
                <w:szCs w:val="24"/>
              </w:rPr>
              <w:t>6</w:t>
            </w:r>
          </w:p>
        </w:tc>
        <w:tc>
          <w:tcPr>
            <w:tcW w:w="1226" w:type="dxa"/>
            <w:tcBorders>
              <w:top w:val="nil"/>
              <w:left w:val="nil"/>
              <w:bottom w:val="single" w:sz="4" w:space="0" w:color="auto"/>
              <w:right w:val="single" w:sz="4" w:space="0" w:color="auto"/>
            </w:tcBorders>
            <w:noWrap/>
            <w:vAlign w:val="bottom"/>
            <w:hideMark/>
          </w:tcPr>
          <w:p w:rsidR="0078009C" w:rsidRPr="0000101E" w:rsidRDefault="0078009C" w:rsidP="0078009C">
            <w:pPr>
              <w:spacing w:line="240" w:lineRule="auto"/>
              <w:ind w:left="1134" w:hanging="425"/>
              <w:jc w:val="right"/>
              <w:rPr>
                <w:rFonts w:ascii="Bookman Old Style" w:hAnsi="Bookman Old Style"/>
                <w:color w:val="000000"/>
                <w:sz w:val="24"/>
                <w:szCs w:val="24"/>
              </w:rPr>
            </w:pPr>
            <w:r w:rsidRPr="0000101E">
              <w:rPr>
                <w:rFonts w:ascii="Bookman Old Style" w:hAnsi="Bookman Old Style"/>
                <w:color w:val="000000"/>
                <w:sz w:val="24"/>
                <w:szCs w:val="24"/>
              </w:rPr>
              <w:t xml:space="preserve">                   6 </w:t>
            </w:r>
          </w:p>
        </w:tc>
      </w:tr>
      <w:tr w:rsidR="0078009C" w:rsidRPr="0000101E" w:rsidTr="0078009C">
        <w:trPr>
          <w:trHeight w:val="59"/>
        </w:trPr>
        <w:tc>
          <w:tcPr>
            <w:tcW w:w="3847" w:type="dxa"/>
            <w:tcBorders>
              <w:top w:val="nil"/>
              <w:left w:val="single" w:sz="4" w:space="0" w:color="auto"/>
              <w:bottom w:val="single" w:sz="4" w:space="0" w:color="auto"/>
              <w:right w:val="single" w:sz="4" w:space="0" w:color="auto"/>
            </w:tcBorders>
            <w:noWrap/>
            <w:vAlign w:val="bottom"/>
            <w:hideMark/>
          </w:tcPr>
          <w:p w:rsidR="0078009C" w:rsidRPr="0000101E" w:rsidRDefault="0078009C" w:rsidP="0078009C">
            <w:pPr>
              <w:spacing w:line="240" w:lineRule="auto"/>
              <w:ind w:left="34"/>
              <w:rPr>
                <w:rFonts w:ascii="Bookman Old Style" w:hAnsi="Bookman Old Style"/>
                <w:color w:val="000000"/>
                <w:sz w:val="24"/>
                <w:szCs w:val="24"/>
              </w:rPr>
            </w:pPr>
            <w:r w:rsidRPr="0000101E">
              <w:rPr>
                <w:rFonts w:ascii="Bookman Old Style" w:hAnsi="Bookman Old Style"/>
                <w:color w:val="000000"/>
                <w:sz w:val="24"/>
                <w:szCs w:val="24"/>
              </w:rPr>
              <w:t>Pengawas Pemerintahan Pertama</w:t>
            </w:r>
          </w:p>
        </w:tc>
        <w:tc>
          <w:tcPr>
            <w:tcW w:w="1540" w:type="dxa"/>
            <w:tcBorders>
              <w:top w:val="nil"/>
              <w:left w:val="nil"/>
              <w:bottom w:val="single" w:sz="4" w:space="0" w:color="auto"/>
              <w:right w:val="single" w:sz="4" w:space="0" w:color="auto"/>
            </w:tcBorders>
            <w:noWrap/>
            <w:vAlign w:val="bottom"/>
            <w:hideMark/>
          </w:tcPr>
          <w:p w:rsidR="0078009C" w:rsidRPr="0000101E" w:rsidRDefault="0078009C" w:rsidP="0078009C">
            <w:pPr>
              <w:spacing w:line="240" w:lineRule="auto"/>
              <w:ind w:left="1134" w:hanging="425"/>
              <w:jc w:val="right"/>
              <w:rPr>
                <w:rFonts w:ascii="Bookman Old Style" w:hAnsi="Bookman Old Style"/>
                <w:color w:val="000000"/>
                <w:sz w:val="24"/>
                <w:szCs w:val="24"/>
              </w:rPr>
            </w:pPr>
            <w:r w:rsidRPr="0000101E">
              <w:rPr>
                <w:rFonts w:ascii="Bookman Old Style" w:hAnsi="Bookman Old Style"/>
                <w:color w:val="000000"/>
                <w:sz w:val="24"/>
                <w:szCs w:val="24"/>
              </w:rPr>
              <w:t>36</w:t>
            </w:r>
          </w:p>
        </w:tc>
        <w:tc>
          <w:tcPr>
            <w:tcW w:w="1325" w:type="dxa"/>
            <w:tcBorders>
              <w:top w:val="nil"/>
              <w:left w:val="nil"/>
              <w:bottom w:val="single" w:sz="4" w:space="0" w:color="auto"/>
              <w:right w:val="single" w:sz="4" w:space="0" w:color="auto"/>
            </w:tcBorders>
            <w:noWrap/>
            <w:vAlign w:val="bottom"/>
            <w:hideMark/>
          </w:tcPr>
          <w:p w:rsidR="0078009C" w:rsidRPr="0000101E" w:rsidRDefault="0078009C" w:rsidP="0078009C">
            <w:pPr>
              <w:spacing w:line="240" w:lineRule="auto"/>
              <w:ind w:left="1134" w:hanging="425"/>
              <w:jc w:val="right"/>
              <w:rPr>
                <w:rFonts w:ascii="Bookman Old Style" w:hAnsi="Bookman Old Style"/>
                <w:color w:val="000000"/>
                <w:sz w:val="24"/>
                <w:szCs w:val="24"/>
              </w:rPr>
            </w:pPr>
            <w:r w:rsidRPr="0000101E">
              <w:rPr>
                <w:rFonts w:ascii="Bookman Old Style" w:hAnsi="Bookman Old Style"/>
                <w:color w:val="000000"/>
                <w:sz w:val="24"/>
                <w:szCs w:val="24"/>
              </w:rPr>
              <w:t>2</w:t>
            </w:r>
          </w:p>
        </w:tc>
        <w:tc>
          <w:tcPr>
            <w:tcW w:w="1226" w:type="dxa"/>
            <w:tcBorders>
              <w:top w:val="nil"/>
              <w:left w:val="nil"/>
              <w:bottom w:val="single" w:sz="4" w:space="0" w:color="auto"/>
              <w:right w:val="single" w:sz="4" w:space="0" w:color="auto"/>
            </w:tcBorders>
            <w:noWrap/>
            <w:vAlign w:val="bottom"/>
            <w:hideMark/>
          </w:tcPr>
          <w:p w:rsidR="0078009C" w:rsidRPr="0000101E" w:rsidRDefault="0078009C" w:rsidP="0078009C">
            <w:pPr>
              <w:spacing w:line="240" w:lineRule="auto"/>
              <w:ind w:left="1134" w:hanging="425"/>
              <w:jc w:val="right"/>
              <w:rPr>
                <w:rFonts w:ascii="Bookman Old Style" w:hAnsi="Bookman Old Style"/>
                <w:color w:val="000000"/>
                <w:sz w:val="24"/>
                <w:szCs w:val="24"/>
              </w:rPr>
            </w:pPr>
            <w:r w:rsidRPr="0000101E">
              <w:rPr>
                <w:rFonts w:ascii="Bookman Old Style" w:hAnsi="Bookman Old Style"/>
                <w:color w:val="000000"/>
                <w:sz w:val="24"/>
                <w:szCs w:val="24"/>
              </w:rPr>
              <w:t xml:space="preserve">                34 </w:t>
            </w:r>
          </w:p>
        </w:tc>
      </w:tr>
    </w:tbl>
    <w:p w:rsidR="0078009C" w:rsidRPr="0000101E" w:rsidRDefault="0078009C" w:rsidP="0078009C">
      <w:pPr>
        <w:pStyle w:val="ListParagraph"/>
        <w:autoSpaceDE w:val="0"/>
        <w:autoSpaceDN w:val="0"/>
        <w:adjustRightInd w:val="0"/>
        <w:ind w:left="1134" w:hanging="425"/>
        <w:jc w:val="both"/>
        <w:rPr>
          <w:rFonts w:ascii="Bookman Old Style" w:hAnsi="Bookman Old Style" w:cs="Arial"/>
          <w:sz w:val="24"/>
          <w:szCs w:val="24"/>
          <w:lang w:val="sv-SE"/>
        </w:rPr>
      </w:pPr>
    </w:p>
    <w:p w:rsidR="0078009C" w:rsidRPr="0000101E" w:rsidRDefault="0078009C" w:rsidP="0078009C">
      <w:pPr>
        <w:pStyle w:val="ListParagraph"/>
        <w:numPr>
          <w:ilvl w:val="1"/>
          <w:numId w:val="51"/>
        </w:numPr>
        <w:tabs>
          <w:tab w:val="clear" w:pos="1440"/>
        </w:tabs>
        <w:autoSpaceDE w:val="0"/>
        <w:autoSpaceDN w:val="0"/>
        <w:adjustRightInd w:val="0"/>
        <w:ind w:left="1134" w:hanging="425"/>
        <w:jc w:val="both"/>
        <w:rPr>
          <w:rFonts w:ascii="Bookman Old Style" w:hAnsi="Bookman Old Style" w:cs="Arial"/>
          <w:sz w:val="24"/>
          <w:szCs w:val="24"/>
          <w:lang w:val="sv-SE"/>
        </w:rPr>
      </w:pPr>
      <w:r w:rsidRPr="0000101E">
        <w:rPr>
          <w:rFonts w:ascii="Bookman Old Style" w:hAnsi="Bookman Old Style" w:cs="Arial"/>
          <w:sz w:val="24"/>
          <w:szCs w:val="24"/>
        </w:rPr>
        <w:t>Belum optimalnya ketersediaan Sarana prasarana penunjang kinerja APIP baik secara kualitas dan kuantitas.</w:t>
      </w:r>
    </w:p>
    <w:p w:rsidR="0078009C" w:rsidRPr="0000101E" w:rsidRDefault="0078009C" w:rsidP="0078009C">
      <w:pPr>
        <w:pStyle w:val="ListParagraph"/>
        <w:numPr>
          <w:ilvl w:val="1"/>
          <w:numId w:val="51"/>
        </w:numPr>
        <w:tabs>
          <w:tab w:val="clear" w:pos="1440"/>
        </w:tabs>
        <w:autoSpaceDE w:val="0"/>
        <w:autoSpaceDN w:val="0"/>
        <w:adjustRightInd w:val="0"/>
        <w:ind w:left="1134" w:hanging="425"/>
        <w:jc w:val="both"/>
        <w:rPr>
          <w:rFonts w:ascii="Bookman Old Style" w:hAnsi="Bookman Old Style" w:cs="Arial"/>
          <w:sz w:val="24"/>
          <w:szCs w:val="24"/>
          <w:lang w:val="sv-SE"/>
        </w:rPr>
      </w:pPr>
      <w:r w:rsidRPr="0000101E">
        <w:rPr>
          <w:rFonts w:ascii="Bookman Old Style" w:hAnsi="Bookman Old Style" w:cs="Arial"/>
          <w:sz w:val="24"/>
          <w:szCs w:val="24"/>
        </w:rPr>
        <w:t>Belum optimalnya kualitas dan kompetensi SDM aparatur dalam melaksanakan Tupoksi.</w:t>
      </w:r>
    </w:p>
    <w:p w:rsidR="0078009C" w:rsidRPr="0000101E" w:rsidRDefault="0078009C" w:rsidP="0078009C">
      <w:pPr>
        <w:pStyle w:val="ListParagraph"/>
        <w:numPr>
          <w:ilvl w:val="1"/>
          <w:numId w:val="51"/>
        </w:numPr>
        <w:tabs>
          <w:tab w:val="clear" w:pos="1440"/>
        </w:tabs>
        <w:autoSpaceDE w:val="0"/>
        <w:autoSpaceDN w:val="0"/>
        <w:adjustRightInd w:val="0"/>
        <w:ind w:left="1134" w:hanging="425"/>
        <w:jc w:val="both"/>
        <w:rPr>
          <w:rFonts w:ascii="Bookman Old Style" w:hAnsi="Bookman Old Style" w:cs="Arial"/>
          <w:sz w:val="24"/>
          <w:szCs w:val="24"/>
          <w:lang w:val="sv-SE"/>
        </w:rPr>
      </w:pPr>
      <w:r w:rsidRPr="0000101E">
        <w:rPr>
          <w:rFonts w:ascii="Bookman Old Style" w:hAnsi="Bookman Old Style" w:cs="Arial"/>
          <w:sz w:val="24"/>
          <w:szCs w:val="24"/>
          <w:lang w:val="sv-SE"/>
        </w:rPr>
        <w:lastRenderedPageBreak/>
        <w:t>Belum terimplementasikannya tata kelola pengawasan secara efektif dan efisien.</w:t>
      </w:r>
    </w:p>
    <w:p w:rsidR="0078009C" w:rsidRPr="0000101E" w:rsidRDefault="0078009C" w:rsidP="0078009C">
      <w:pPr>
        <w:pStyle w:val="ListParagraph"/>
        <w:numPr>
          <w:ilvl w:val="1"/>
          <w:numId w:val="51"/>
        </w:numPr>
        <w:tabs>
          <w:tab w:val="clear" w:pos="1440"/>
        </w:tabs>
        <w:autoSpaceDE w:val="0"/>
        <w:autoSpaceDN w:val="0"/>
        <w:adjustRightInd w:val="0"/>
        <w:ind w:left="1134" w:hanging="425"/>
        <w:jc w:val="both"/>
        <w:rPr>
          <w:rFonts w:ascii="Bookman Old Style" w:hAnsi="Bookman Old Style" w:cs="Arial"/>
          <w:sz w:val="24"/>
          <w:szCs w:val="24"/>
          <w:lang w:val="sv-SE"/>
        </w:rPr>
      </w:pPr>
      <w:r w:rsidRPr="0000101E">
        <w:rPr>
          <w:rFonts w:ascii="Bookman Old Style" w:hAnsi="Bookman Old Style" w:cs="Arial"/>
          <w:sz w:val="24"/>
          <w:szCs w:val="24"/>
        </w:rPr>
        <w:t>Belum optimalnya Perangkat Daerah dan Perangkat Pemerintah Desa dalam beradaptasi terhadap dinamika regulasi yang mengatur tata kelola Pemerintahan.</w:t>
      </w:r>
    </w:p>
    <w:p w:rsidR="0078009C" w:rsidRPr="0000101E" w:rsidRDefault="0078009C" w:rsidP="0078009C">
      <w:pPr>
        <w:pStyle w:val="ListParagraph"/>
        <w:numPr>
          <w:ilvl w:val="1"/>
          <w:numId w:val="51"/>
        </w:numPr>
        <w:tabs>
          <w:tab w:val="clear" w:pos="1440"/>
          <w:tab w:val="left" w:pos="720"/>
        </w:tabs>
        <w:autoSpaceDE w:val="0"/>
        <w:autoSpaceDN w:val="0"/>
        <w:adjustRightInd w:val="0"/>
        <w:ind w:left="1134" w:hanging="425"/>
        <w:jc w:val="both"/>
        <w:rPr>
          <w:rFonts w:ascii="Bookman Old Style" w:hAnsi="Bookman Old Style" w:cs="Arial"/>
          <w:sz w:val="24"/>
          <w:szCs w:val="24"/>
          <w:lang w:val="sv-SE"/>
        </w:rPr>
      </w:pPr>
      <w:r w:rsidRPr="0000101E">
        <w:rPr>
          <w:rFonts w:ascii="Bookman Old Style" w:hAnsi="Bookman Old Style" w:cs="Arial"/>
          <w:sz w:val="24"/>
          <w:szCs w:val="24"/>
        </w:rPr>
        <w:t>Belum optimalnya penyelenggaraan pemerintahan daerah yang didukung oleh aparatur yang tertib, bersih dan bebas dari korupsi, kolusi dan nepotisme.</w:t>
      </w:r>
    </w:p>
    <w:p w:rsidR="0078009C" w:rsidRPr="0000101E" w:rsidRDefault="0078009C" w:rsidP="0078009C">
      <w:pPr>
        <w:pStyle w:val="ListParagraph"/>
        <w:numPr>
          <w:ilvl w:val="1"/>
          <w:numId w:val="51"/>
        </w:numPr>
        <w:tabs>
          <w:tab w:val="clear" w:pos="1440"/>
          <w:tab w:val="left" w:pos="720"/>
        </w:tabs>
        <w:autoSpaceDE w:val="0"/>
        <w:autoSpaceDN w:val="0"/>
        <w:adjustRightInd w:val="0"/>
        <w:ind w:left="1134" w:hanging="425"/>
        <w:jc w:val="both"/>
        <w:rPr>
          <w:rFonts w:ascii="Bookman Old Style" w:hAnsi="Bookman Old Style" w:cs="Arial"/>
          <w:sz w:val="24"/>
          <w:szCs w:val="24"/>
          <w:lang w:val="sv-SE"/>
        </w:rPr>
      </w:pPr>
      <w:r w:rsidRPr="0000101E">
        <w:rPr>
          <w:rFonts w:ascii="Bookman Old Style" w:hAnsi="Bookman Old Style" w:cs="Arial"/>
          <w:sz w:val="24"/>
          <w:szCs w:val="24"/>
        </w:rPr>
        <w:t>Belum optimalnya Perangkat Daerah dan Perangkat Pemerintah Desa dalam menindaklanjuti hasil pemeriksaan BPK RI, Inspektorat Provinsi Jawa Tengah dan Inspektorat Kabupaten Demak.</w:t>
      </w:r>
    </w:p>
    <w:p w:rsidR="00D42424" w:rsidRPr="0000101E" w:rsidRDefault="00D42424" w:rsidP="00386D4E">
      <w:pPr>
        <w:ind w:left="709"/>
        <w:jc w:val="both"/>
        <w:rPr>
          <w:rFonts w:ascii="Bookman Old Style" w:hAnsi="Bookman Old Style" w:cs="Arial"/>
          <w:color w:val="000000" w:themeColor="text1"/>
          <w:sz w:val="24"/>
          <w:szCs w:val="24"/>
          <w:lang w:val="id-ID"/>
        </w:rPr>
      </w:pPr>
    </w:p>
    <w:p w:rsidR="00C33F0E" w:rsidRPr="005435A4" w:rsidRDefault="00C33F0E" w:rsidP="006A64E0">
      <w:pPr>
        <w:pStyle w:val="ListParagraph"/>
        <w:ind w:left="1134"/>
        <w:jc w:val="both"/>
        <w:rPr>
          <w:rFonts w:ascii="Bookman Old Style" w:hAnsi="Bookman Old Style" w:cs="Arial"/>
          <w:color w:val="FF0000"/>
          <w:sz w:val="24"/>
          <w:szCs w:val="24"/>
          <w:lang w:val="id-ID"/>
        </w:rPr>
      </w:pPr>
    </w:p>
    <w:p w:rsidR="00C33F0E" w:rsidRPr="005435A4" w:rsidRDefault="00C33F0E" w:rsidP="00C33F0E">
      <w:pPr>
        <w:pStyle w:val="ListParagraph"/>
        <w:ind w:left="1800"/>
        <w:jc w:val="both"/>
        <w:rPr>
          <w:rFonts w:ascii="Bookman Old Style" w:hAnsi="Bookman Old Style" w:cs="Arial"/>
          <w:color w:val="FF0000"/>
          <w:sz w:val="24"/>
          <w:szCs w:val="24"/>
          <w:lang w:val="id-ID"/>
        </w:rPr>
      </w:pPr>
    </w:p>
    <w:p w:rsidR="00704BE9" w:rsidRPr="005435A4" w:rsidRDefault="00704BE9">
      <w:pPr>
        <w:rPr>
          <w:rFonts w:ascii="Bookman Old Style" w:hAnsi="Bookman Old Style" w:cs="Arial"/>
          <w:b/>
          <w:color w:val="FF0000"/>
          <w:sz w:val="24"/>
          <w:szCs w:val="24"/>
        </w:rPr>
      </w:pPr>
      <w:r w:rsidRPr="005435A4">
        <w:rPr>
          <w:rFonts w:ascii="Bookman Old Style" w:hAnsi="Bookman Old Style" w:cs="Arial"/>
          <w:b/>
          <w:color w:val="FF0000"/>
          <w:sz w:val="24"/>
          <w:szCs w:val="24"/>
        </w:rPr>
        <w:br w:type="page"/>
      </w:r>
    </w:p>
    <w:p w:rsidR="0044790E" w:rsidRPr="005435A4" w:rsidRDefault="0044790E" w:rsidP="00660375">
      <w:pPr>
        <w:jc w:val="center"/>
        <w:outlineLvl w:val="0"/>
        <w:rPr>
          <w:rFonts w:ascii="Bookman Old Style" w:hAnsi="Bookman Old Style" w:cs="Arial"/>
          <w:b/>
          <w:sz w:val="24"/>
          <w:szCs w:val="24"/>
        </w:rPr>
      </w:pPr>
      <w:r w:rsidRPr="005435A4">
        <w:rPr>
          <w:rFonts w:ascii="Bookman Old Style" w:hAnsi="Bookman Old Style" w:cs="Arial"/>
          <w:b/>
          <w:sz w:val="24"/>
          <w:szCs w:val="24"/>
        </w:rPr>
        <w:lastRenderedPageBreak/>
        <w:t>BAB II</w:t>
      </w:r>
    </w:p>
    <w:p w:rsidR="00975E23" w:rsidRPr="005435A4" w:rsidRDefault="000F0637" w:rsidP="00D23F47">
      <w:pPr>
        <w:jc w:val="center"/>
        <w:rPr>
          <w:rFonts w:ascii="Bookman Old Style" w:hAnsi="Bookman Old Style" w:cs="Arial"/>
          <w:b/>
          <w:sz w:val="24"/>
          <w:szCs w:val="24"/>
          <w:lang w:val="id-ID"/>
        </w:rPr>
      </w:pPr>
      <w:r w:rsidRPr="005435A4">
        <w:rPr>
          <w:rFonts w:ascii="Bookman Old Style" w:hAnsi="Bookman Old Style" w:cs="Arial"/>
          <w:b/>
          <w:sz w:val="24"/>
          <w:szCs w:val="24"/>
          <w:lang w:val="id-ID"/>
        </w:rPr>
        <w:t>PER</w:t>
      </w:r>
      <w:r w:rsidR="00B468FD" w:rsidRPr="005435A4">
        <w:rPr>
          <w:rFonts w:ascii="Bookman Old Style" w:hAnsi="Bookman Old Style" w:cs="Arial"/>
          <w:b/>
          <w:sz w:val="24"/>
          <w:szCs w:val="24"/>
          <w:lang w:val="id-ID"/>
        </w:rPr>
        <w:t>ENCANAAN</w:t>
      </w:r>
      <w:r w:rsidR="0044790E" w:rsidRPr="005435A4">
        <w:rPr>
          <w:rFonts w:ascii="Bookman Old Style" w:hAnsi="Bookman Old Style" w:cs="Arial"/>
          <w:b/>
          <w:sz w:val="24"/>
          <w:szCs w:val="24"/>
        </w:rPr>
        <w:t xml:space="preserve"> KINERJA</w:t>
      </w:r>
    </w:p>
    <w:p w:rsidR="002C4FF8" w:rsidRPr="005435A4" w:rsidRDefault="002C4FF8" w:rsidP="00D23F47">
      <w:pPr>
        <w:jc w:val="center"/>
        <w:rPr>
          <w:rFonts w:ascii="Bookman Old Style" w:hAnsi="Bookman Old Style" w:cs="Arial"/>
          <w:b/>
          <w:sz w:val="24"/>
          <w:szCs w:val="24"/>
          <w:lang w:val="id-ID"/>
        </w:rPr>
      </w:pPr>
    </w:p>
    <w:p w:rsidR="00AF1B19" w:rsidRPr="005435A4" w:rsidRDefault="00AF1B19" w:rsidP="0028023E">
      <w:pPr>
        <w:pStyle w:val="ListParagraph"/>
        <w:numPr>
          <w:ilvl w:val="0"/>
          <w:numId w:val="21"/>
        </w:numPr>
        <w:ind w:hanging="436"/>
        <w:jc w:val="both"/>
        <w:rPr>
          <w:rFonts w:ascii="Bookman Old Style" w:hAnsi="Bookman Old Style" w:cs="Arial"/>
          <w:b/>
          <w:sz w:val="24"/>
          <w:szCs w:val="24"/>
          <w:lang w:val="id-ID"/>
        </w:rPr>
      </w:pPr>
      <w:r w:rsidRPr="005435A4">
        <w:rPr>
          <w:rFonts w:ascii="Bookman Old Style" w:hAnsi="Bookman Old Style" w:cs="Arial"/>
          <w:b/>
          <w:sz w:val="24"/>
          <w:szCs w:val="24"/>
          <w:lang w:val="id-ID"/>
        </w:rPr>
        <w:t>RENCANA STRATEGIS</w:t>
      </w:r>
    </w:p>
    <w:p w:rsidR="002C4FF8" w:rsidRPr="005435A4" w:rsidRDefault="002C4FF8" w:rsidP="002C4FF8">
      <w:pPr>
        <w:pStyle w:val="ListParagraph"/>
        <w:jc w:val="both"/>
        <w:rPr>
          <w:rFonts w:ascii="Bookman Old Style" w:hAnsi="Bookman Old Style" w:cs="Arial"/>
          <w:b/>
          <w:sz w:val="24"/>
          <w:szCs w:val="24"/>
          <w:lang w:val="id-ID"/>
        </w:rPr>
      </w:pPr>
    </w:p>
    <w:p w:rsidR="002C4FF8" w:rsidRPr="005435A4" w:rsidRDefault="002C4FF8" w:rsidP="002C4FF8">
      <w:pPr>
        <w:pStyle w:val="ListParagraph"/>
        <w:ind w:firstLine="698"/>
        <w:jc w:val="both"/>
        <w:rPr>
          <w:rFonts w:ascii="Bookman Old Style" w:hAnsi="Bookman Old Style"/>
          <w:sz w:val="24"/>
          <w:szCs w:val="24"/>
        </w:rPr>
      </w:pPr>
      <w:r w:rsidRPr="005435A4">
        <w:rPr>
          <w:rFonts w:ascii="Bookman Old Style" w:hAnsi="Bookman Old Style"/>
          <w:sz w:val="24"/>
          <w:szCs w:val="24"/>
        </w:rPr>
        <w:t xml:space="preserve">Sesuai amanat Undang-Undang Nomor 25 Tahun 2004 tentang Sistem Perencanaan Nasional dan Undang-Undang Nomor 32 Tahun 2004 tentang Pemerintahan Daerah beserta perubahannya, setiap Satuan Perangkat Kerja Daerah diwajibkan untuk menyusun Rencana Strategis (Renstra) untuk periode 5 (lima) tahun. </w:t>
      </w:r>
    </w:p>
    <w:p w:rsidR="002C4FF8" w:rsidRPr="005435A4" w:rsidRDefault="002C4FF8" w:rsidP="002C4FF8">
      <w:pPr>
        <w:pStyle w:val="ListParagraph"/>
        <w:ind w:firstLine="698"/>
        <w:jc w:val="both"/>
        <w:rPr>
          <w:rFonts w:ascii="Bookman Old Style" w:hAnsi="Bookman Old Style"/>
          <w:sz w:val="24"/>
          <w:szCs w:val="24"/>
        </w:rPr>
      </w:pPr>
      <w:r w:rsidRPr="005435A4">
        <w:rPr>
          <w:rFonts w:ascii="Bookman Old Style" w:hAnsi="Bookman Old Style"/>
          <w:sz w:val="24"/>
          <w:szCs w:val="24"/>
        </w:rPr>
        <w:t>Sebagai suatu proses yang berorientasi pada hasil yang akan dicapai selama kurun waktu lima tahun, penyusunan Renstra harus memperhitungkan potensi, peluang, tantangan dan hambatan yang timbul.</w:t>
      </w:r>
    </w:p>
    <w:p w:rsidR="002C4FF8" w:rsidRPr="005435A4" w:rsidRDefault="002C4FF8" w:rsidP="002C4FF8">
      <w:pPr>
        <w:pStyle w:val="ListParagraph"/>
        <w:jc w:val="both"/>
        <w:rPr>
          <w:rFonts w:ascii="Bookman Old Style" w:hAnsi="Bookman Old Style"/>
          <w:sz w:val="24"/>
          <w:szCs w:val="24"/>
          <w:lang w:val="id-ID"/>
        </w:rPr>
      </w:pPr>
      <w:r w:rsidRPr="005435A4">
        <w:rPr>
          <w:rFonts w:ascii="Bookman Old Style" w:hAnsi="Bookman Old Style"/>
          <w:sz w:val="24"/>
          <w:szCs w:val="24"/>
        </w:rPr>
        <w:t xml:space="preserve">Renstra </w:t>
      </w:r>
      <w:r w:rsidR="00B329A7">
        <w:rPr>
          <w:rFonts w:ascii="Bookman Old Style" w:hAnsi="Bookman Old Style"/>
          <w:sz w:val="24"/>
          <w:szCs w:val="24"/>
        </w:rPr>
        <w:t>Inspektorat Kabupaten Demak</w:t>
      </w:r>
      <w:r w:rsidRPr="005435A4">
        <w:rPr>
          <w:rFonts w:ascii="Bookman Old Style" w:hAnsi="Bookman Old Style"/>
          <w:sz w:val="24"/>
          <w:szCs w:val="24"/>
        </w:rPr>
        <w:t xml:space="preserve"> Tahun </w:t>
      </w:r>
      <w:r w:rsidR="00EF09C5">
        <w:rPr>
          <w:rFonts w:ascii="Bookman Old Style" w:hAnsi="Bookman Old Style"/>
          <w:sz w:val="24"/>
          <w:szCs w:val="24"/>
        </w:rPr>
        <w:t>201</w:t>
      </w:r>
      <w:r w:rsidR="00D92F86">
        <w:rPr>
          <w:rFonts w:ascii="Bookman Old Style" w:hAnsi="Bookman Old Style"/>
          <w:sz w:val="24"/>
          <w:szCs w:val="24"/>
        </w:rPr>
        <w:t>6</w:t>
      </w:r>
      <w:r w:rsidR="00EF09C5">
        <w:rPr>
          <w:rFonts w:ascii="Bookman Old Style" w:hAnsi="Bookman Old Style"/>
          <w:sz w:val="24"/>
          <w:szCs w:val="24"/>
        </w:rPr>
        <w:t xml:space="preserve"> – 2021</w:t>
      </w:r>
      <w:r w:rsidRPr="005435A4">
        <w:rPr>
          <w:rFonts w:ascii="Bookman Old Style" w:hAnsi="Bookman Old Style"/>
          <w:sz w:val="24"/>
          <w:szCs w:val="24"/>
        </w:rPr>
        <w:t xml:space="preserve"> merupakan bagian integral dari kebijakan dan program Pemerintah Daerah Kabupaten Demak dan merupakan landasan dan pedoman bagi seluruh Aparat dalam pelaksanaan tugas penyelenggaraan pemerintahan dan pembangunan selama kurun waktu 5 (lima) tahun mulai tahun 201</w:t>
      </w:r>
      <w:r w:rsidR="00EF09C5">
        <w:rPr>
          <w:rFonts w:ascii="Bookman Old Style" w:hAnsi="Bookman Old Style"/>
          <w:sz w:val="24"/>
          <w:szCs w:val="24"/>
          <w:lang w:val="id-ID"/>
        </w:rPr>
        <w:t>7</w:t>
      </w:r>
      <w:r w:rsidRPr="005435A4">
        <w:rPr>
          <w:rFonts w:ascii="Bookman Old Style" w:hAnsi="Bookman Old Style"/>
          <w:sz w:val="24"/>
          <w:szCs w:val="24"/>
        </w:rPr>
        <w:t xml:space="preserve"> sampai dengan </w:t>
      </w:r>
      <w:r w:rsidR="006855F7">
        <w:rPr>
          <w:rFonts w:ascii="Bookman Old Style" w:hAnsi="Bookman Old Style"/>
          <w:sz w:val="24"/>
          <w:szCs w:val="24"/>
        </w:rPr>
        <w:t>20</w:t>
      </w:r>
      <w:r w:rsidR="006855F7">
        <w:rPr>
          <w:rFonts w:ascii="Bookman Old Style" w:hAnsi="Bookman Old Style"/>
          <w:sz w:val="24"/>
          <w:szCs w:val="24"/>
          <w:lang w:val="id-ID"/>
        </w:rPr>
        <w:t>21</w:t>
      </w:r>
      <w:r w:rsidRPr="005435A4">
        <w:rPr>
          <w:rFonts w:ascii="Bookman Old Style" w:hAnsi="Bookman Old Style"/>
          <w:sz w:val="24"/>
          <w:szCs w:val="24"/>
        </w:rPr>
        <w:t xml:space="preserve">. </w:t>
      </w:r>
    </w:p>
    <w:p w:rsidR="00014FC3" w:rsidRPr="005435A4" w:rsidRDefault="00014FC3" w:rsidP="00014FC3">
      <w:pPr>
        <w:pStyle w:val="ListParagraph"/>
        <w:ind w:firstLine="698"/>
        <w:jc w:val="both"/>
        <w:rPr>
          <w:rFonts w:ascii="Bookman Old Style" w:hAnsi="Bookman Old Style"/>
          <w:sz w:val="24"/>
          <w:szCs w:val="24"/>
          <w:lang w:val="id-ID"/>
        </w:rPr>
      </w:pPr>
      <w:r w:rsidRPr="005435A4">
        <w:rPr>
          <w:rFonts w:ascii="Bookman Old Style" w:hAnsi="Bookman Old Style"/>
          <w:sz w:val="24"/>
          <w:szCs w:val="24"/>
        </w:rPr>
        <w:t xml:space="preserve">Rencana Strategis </w:t>
      </w:r>
      <w:r w:rsidR="00B329A7">
        <w:rPr>
          <w:rFonts w:ascii="Bookman Old Style" w:hAnsi="Bookman Old Style"/>
          <w:sz w:val="24"/>
          <w:szCs w:val="24"/>
          <w:lang w:val="id-ID"/>
        </w:rPr>
        <w:t>Inspektorat Kabupaten Demak</w:t>
      </w:r>
      <w:r w:rsidRPr="005435A4">
        <w:rPr>
          <w:rFonts w:ascii="Bookman Old Style" w:hAnsi="Bookman Old Style"/>
          <w:sz w:val="24"/>
          <w:szCs w:val="24"/>
          <w:lang w:val="id-ID"/>
        </w:rPr>
        <w:t xml:space="preserve"> </w:t>
      </w:r>
      <w:r w:rsidRPr="005435A4">
        <w:rPr>
          <w:rFonts w:ascii="Bookman Old Style" w:hAnsi="Bookman Old Style"/>
          <w:sz w:val="24"/>
          <w:szCs w:val="24"/>
        </w:rPr>
        <w:t xml:space="preserve">Tahun </w:t>
      </w:r>
      <w:r w:rsidR="00EF09C5">
        <w:rPr>
          <w:rFonts w:ascii="Bookman Old Style" w:hAnsi="Bookman Old Style"/>
          <w:sz w:val="24"/>
          <w:szCs w:val="24"/>
        </w:rPr>
        <w:t>201</w:t>
      </w:r>
      <w:r w:rsidR="009B679C">
        <w:rPr>
          <w:rFonts w:ascii="Bookman Old Style" w:hAnsi="Bookman Old Style"/>
          <w:sz w:val="24"/>
          <w:szCs w:val="24"/>
        </w:rPr>
        <w:t>6</w:t>
      </w:r>
      <w:r w:rsidR="00EF09C5">
        <w:rPr>
          <w:rFonts w:ascii="Bookman Old Style" w:hAnsi="Bookman Old Style"/>
          <w:sz w:val="24"/>
          <w:szCs w:val="24"/>
        </w:rPr>
        <w:t xml:space="preserve"> – 2021</w:t>
      </w:r>
      <w:r w:rsidRPr="005435A4">
        <w:rPr>
          <w:rFonts w:ascii="Bookman Old Style" w:hAnsi="Bookman Old Style"/>
          <w:sz w:val="24"/>
          <w:szCs w:val="24"/>
          <w:lang w:val="id-ID"/>
        </w:rPr>
        <w:t xml:space="preserve"> </w:t>
      </w:r>
      <w:r w:rsidRPr="005435A4">
        <w:rPr>
          <w:rFonts w:ascii="Bookman Old Style" w:hAnsi="Bookman Old Style"/>
          <w:sz w:val="24"/>
          <w:szCs w:val="24"/>
        </w:rPr>
        <w:t xml:space="preserve">dibuat berdasar pada Rencana Pembangunan Jangka Menengah Daerah (RPJMD) </w:t>
      </w:r>
      <w:r w:rsidRPr="005435A4">
        <w:rPr>
          <w:rFonts w:ascii="Bookman Old Style" w:hAnsi="Bookman Old Style"/>
          <w:sz w:val="24"/>
          <w:szCs w:val="24"/>
          <w:lang w:val="id-ID"/>
        </w:rPr>
        <w:t xml:space="preserve">Kabupaten Demak </w:t>
      </w:r>
      <w:r w:rsidRPr="005435A4">
        <w:rPr>
          <w:rFonts w:ascii="Bookman Old Style" w:hAnsi="Bookman Old Style"/>
          <w:sz w:val="24"/>
          <w:szCs w:val="24"/>
        </w:rPr>
        <w:t xml:space="preserve">Tahun </w:t>
      </w:r>
      <w:r w:rsidR="00EF09C5">
        <w:rPr>
          <w:rFonts w:ascii="Bookman Old Style" w:hAnsi="Bookman Old Style"/>
          <w:sz w:val="24"/>
          <w:szCs w:val="24"/>
        </w:rPr>
        <w:t>201</w:t>
      </w:r>
      <w:r w:rsidR="009B679C">
        <w:rPr>
          <w:rFonts w:ascii="Bookman Old Style" w:hAnsi="Bookman Old Style"/>
          <w:sz w:val="24"/>
          <w:szCs w:val="24"/>
        </w:rPr>
        <w:t>6</w:t>
      </w:r>
      <w:r w:rsidR="00EF09C5">
        <w:rPr>
          <w:rFonts w:ascii="Bookman Old Style" w:hAnsi="Bookman Old Style"/>
          <w:sz w:val="24"/>
          <w:szCs w:val="24"/>
        </w:rPr>
        <w:t xml:space="preserve"> – 2021</w:t>
      </w:r>
      <w:r w:rsidRPr="005435A4">
        <w:rPr>
          <w:rFonts w:ascii="Bookman Old Style" w:hAnsi="Bookman Old Style"/>
          <w:sz w:val="24"/>
          <w:szCs w:val="24"/>
        </w:rPr>
        <w:t xml:space="preserve"> yang ditetapkan dengan Peraturan Daerah </w:t>
      </w:r>
      <w:r w:rsidR="00DD7FB9" w:rsidRPr="005435A4">
        <w:rPr>
          <w:rFonts w:ascii="Bookman Old Style" w:hAnsi="Bookman Old Style"/>
          <w:sz w:val="24"/>
          <w:szCs w:val="24"/>
          <w:lang w:val="id-ID"/>
        </w:rPr>
        <w:t>Kabupaten Demak</w:t>
      </w:r>
      <w:r w:rsidR="006855F7">
        <w:rPr>
          <w:rFonts w:ascii="Bookman Old Style" w:hAnsi="Bookman Old Style"/>
          <w:sz w:val="24"/>
          <w:szCs w:val="24"/>
          <w:lang w:val="id-ID"/>
        </w:rPr>
        <w:t xml:space="preserve"> </w:t>
      </w:r>
      <w:r w:rsidR="00DD7FB9" w:rsidRPr="005435A4">
        <w:rPr>
          <w:rFonts w:ascii="Bookman Old Style" w:hAnsi="Bookman Old Style"/>
          <w:sz w:val="24"/>
          <w:szCs w:val="24"/>
          <w:lang w:val="id-ID"/>
        </w:rPr>
        <w:t>N</w:t>
      </w:r>
      <w:r w:rsidRPr="005435A4">
        <w:rPr>
          <w:rFonts w:ascii="Bookman Old Style" w:hAnsi="Bookman Old Style"/>
          <w:sz w:val="24"/>
          <w:szCs w:val="24"/>
        </w:rPr>
        <w:t xml:space="preserve">omor </w:t>
      </w:r>
      <w:r w:rsidR="00DD7FB9" w:rsidRPr="005435A4">
        <w:rPr>
          <w:rFonts w:ascii="Bookman Old Style" w:hAnsi="Bookman Old Style"/>
          <w:sz w:val="24"/>
          <w:szCs w:val="24"/>
          <w:lang w:val="id-ID"/>
        </w:rPr>
        <w:t>1</w:t>
      </w:r>
      <w:r w:rsidR="006855F7">
        <w:rPr>
          <w:rFonts w:ascii="Bookman Old Style" w:hAnsi="Bookman Old Style"/>
          <w:sz w:val="24"/>
          <w:szCs w:val="24"/>
          <w:lang w:val="id-ID"/>
        </w:rPr>
        <w:t>1</w:t>
      </w:r>
      <w:r w:rsidRPr="005435A4">
        <w:rPr>
          <w:rFonts w:ascii="Bookman Old Style" w:hAnsi="Bookman Old Style"/>
          <w:sz w:val="24"/>
          <w:szCs w:val="24"/>
        </w:rPr>
        <w:t xml:space="preserve"> Tahun 201</w:t>
      </w:r>
      <w:r w:rsidR="006855F7">
        <w:rPr>
          <w:rFonts w:ascii="Bookman Old Style" w:hAnsi="Bookman Old Style"/>
          <w:sz w:val="24"/>
          <w:szCs w:val="24"/>
          <w:lang w:val="id-ID"/>
        </w:rPr>
        <w:t>6</w:t>
      </w:r>
      <w:r w:rsidRPr="005435A4">
        <w:rPr>
          <w:rFonts w:ascii="Bookman Old Style" w:hAnsi="Bookman Old Style"/>
          <w:sz w:val="24"/>
          <w:szCs w:val="24"/>
        </w:rPr>
        <w:t xml:space="preserve"> tentang Rencana Pembangunan Jangka Menengah Daerah (RPJMD) </w:t>
      </w:r>
      <w:r w:rsidR="00DD7FB9" w:rsidRPr="005435A4">
        <w:rPr>
          <w:rFonts w:ascii="Bookman Old Style" w:hAnsi="Bookman Old Style"/>
          <w:sz w:val="24"/>
          <w:szCs w:val="24"/>
          <w:lang w:val="id-ID"/>
        </w:rPr>
        <w:t>Kabupaten Demak</w:t>
      </w:r>
      <w:r w:rsidRPr="005435A4">
        <w:rPr>
          <w:rFonts w:ascii="Bookman Old Style" w:hAnsi="Bookman Old Style"/>
          <w:sz w:val="24"/>
          <w:szCs w:val="24"/>
        </w:rPr>
        <w:t xml:space="preserve"> Tahun </w:t>
      </w:r>
      <w:r w:rsidR="00EF09C5">
        <w:rPr>
          <w:rFonts w:ascii="Bookman Old Style" w:hAnsi="Bookman Old Style"/>
          <w:sz w:val="24"/>
          <w:szCs w:val="24"/>
        </w:rPr>
        <w:t>201</w:t>
      </w:r>
      <w:r w:rsidR="009B679C">
        <w:rPr>
          <w:rFonts w:ascii="Bookman Old Style" w:hAnsi="Bookman Old Style"/>
          <w:sz w:val="24"/>
          <w:szCs w:val="24"/>
        </w:rPr>
        <w:t>6</w:t>
      </w:r>
      <w:r w:rsidR="00EF09C5">
        <w:rPr>
          <w:rFonts w:ascii="Bookman Old Style" w:hAnsi="Bookman Old Style"/>
          <w:sz w:val="24"/>
          <w:szCs w:val="24"/>
        </w:rPr>
        <w:t xml:space="preserve"> – 2021</w:t>
      </w:r>
      <w:r w:rsidRPr="005435A4">
        <w:rPr>
          <w:rFonts w:ascii="Bookman Old Style" w:hAnsi="Bookman Old Style"/>
          <w:sz w:val="24"/>
          <w:szCs w:val="24"/>
        </w:rPr>
        <w:t>.</w:t>
      </w:r>
    </w:p>
    <w:p w:rsidR="00683B73" w:rsidRPr="005435A4" w:rsidRDefault="00683B73" w:rsidP="00014FC3">
      <w:pPr>
        <w:pStyle w:val="ListParagraph"/>
        <w:ind w:firstLine="698"/>
        <w:jc w:val="both"/>
        <w:rPr>
          <w:rFonts w:ascii="Bookman Old Style" w:hAnsi="Bookman Old Style"/>
          <w:sz w:val="24"/>
          <w:szCs w:val="24"/>
          <w:lang w:val="id-ID"/>
        </w:rPr>
      </w:pPr>
    </w:p>
    <w:p w:rsidR="00683B73" w:rsidRPr="0091584B" w:rsidRDefault="00683B73" w:rsidP="0028023E">
      <w:pPr>
        <w:pStyle w:val="ListParagraph"/>
        <w:numPr>
          <w:ilvl w:val="0"/>
          <w:numId w:val="22"/>
        </w:numPr>
        <w:jc w:val="both"/>
        <w:rPr>
          <w:rFonts w:ascii="Bookman Old Style" w:hAnsi="Bookman Old Style"/>
          <w:b/>
          <w:sz w:val="24"/>
          <w:szCs w:val="24"/>
        </w:rPr>
      </w:pPr>
      <w:r w:rsidRPr="0091584B">
        <w:rPr>
          <w:rFonts w:ascii="Bookman Old Style" w:hAnsi="Bookman Old Style"/>
          <w:b/>
          <w:sz w:val="24"/>
          <w:szCs w:val="24"/>
        </w:rPr>
        <w:t>V</w:t>
      </w:r>
      <w:r w:rsidRPr="0091584B">
        <w:rPr>
          <w:rFonts w:ascii="Bookman Old Style" w:hAnsi="Bookman Old Style"/>
          <w:b/>
          <w:sz w:val="24"/>
          <w:szCs w:val="24"/>
          <w:lang w:val="id-ID"/>
        </w:rPr>
        <w:t>isi</w:t>
      </w:r>
    </w:p>
    <w:p w:rsidR="007358A7" w:rsidRPr="0091584B" w:rsidRDefault="007358A7" w:rsidP="007358A7">
      <w:pPr>
        <w:pStyle w:val="ListParagraph"/>
        <w:autoSpaceDE w:val="0"/>
        <w:autoSpaceDN w:val="0"/>
        <w:adjustRightInd w:val="0"/>
        <w:spacing w:after="120"/>
        <w:ind w:left="1080"/>
        <w:jc w:val="both"/>
        <w:outlineLvl w:val="0"/>
        <w:rPr>
          <w:rFonts w:ascii="Bookman Old Style" w:hAnsi="Bookman Old Style" w:cs="Arial"/>
          <w:sz w:val="24"/>
          <w:szCs w:val="24"/>
        </w:rPr>
      </w:pPr>
      <w:r w:rsidRPr="0091584B">
        <w:rPr>
          <w:rFonts w:ascii="Bookman Old Style" w:hAnsi="Bookman Old Style" w:cs="Arial"/>
          <w:sz w:val="24"/>
          <w:szCs w:val="24"/>
        </w:rPr>
        <w:t>Visi Kabupaten Demak Tahun 2016 – 2021 adalah</w:t>
      </w:r>
    </w:p>
    <w:p w:rsidR="007358A7" w:rsidRPr="0091584B" w:rsidRDefault="007358A7" w:rsidP="007358A7">
      <w:pPr>
        <w:pStyle w:val="ListParagraph"/>
        <w:tabs>
          <w:tab w:val="left" w:pos="1170"/>
        </w:tabs>
        <w:autoSpaceDE w:val="0"/>
        <w:autoSpaceDN w:val="0"/>
        <w:adjustRightInd w:val="0"/>
        <w:spacing w:after="120"/>
        <w:ind w:left="1080"/>
        <w:jc w:val="both"/>
        <w:rPr>
          <w:rFonts w:ascii="Bookman Old Style" w:hAnsi="Bookman Old Style" w:cs="Arial"/>
          <w:b/>
          <w:bCs/>
          <w:sz w:val="24"/>
          <w:szCs w:val="24"/>
        </w:rPr>
      </w:pPr>
      <w:r w:rsidRPr="0091584B">
        <w:rPr>
          <w:rFonts w:ascii="Bookman Old Style" w:hAnsi="Bookman Old Style" w:cs="Arial"/>
          <w:bCs/>
          <w:sz w:val="24"/>
          <w:szCs w:val="24"/>
        </w:rPr>
        <w:t>“</w:t>
      </w:r>
      <w:r w:rsidRPr="0091584B">
        <w:rPr>
          <w:rFonts w:ascii="Bookman Old Style" w:hAnsi="Bookman Old Style" w:cs="Arial"/>
          <w:b/>
          <w:bCs/>
          <w:sz w:val="24"/>
          <w:szCs w:val="24"/>
        </w:rPr>
        <w:t xml:space="preserve">Terwujudnya Masyarakat Demak yang Agamis Lebih Sejahtera Mandiri, Maju, Kompetitif, Kondusif, Berkepribadian dan Demokratis”. </w:t>
      </w:r>
    </w:p>
    <w:p w:rsidR="00683B73" w:rsidRPr="0091584B" w:rsidRDefault="00683B73" w:rsidP="00683B73">
      <w:pPr>
        <w:pStyle w:val="ListParagraph"/>
        <w:tabs>
          <w:tab w:val="left" w:pos="-5040"/>
          <w:tab w:val="left" w:pos="1080"/>
        </w:tabs>
        <w:ind w:firstLine="698"/>
        <w:jc w:val="both"/>
        <w:rPr>
          <w:rFonts w:ascii="Bookman Old Style" w:hAnsi="Bookman Old Style"/>
          <w:sz w:val="24"/>
          <w:szCs w:val="24"/>
          <w:lang w:val="id-ID"/>
        </w:rPr>
      </w:pPr>
      <w:r w:rsidRPr="0091584B">
        <w:rPr>
          <w:rFonts w:ascii="Bookman Old Style" w:hAnsi="Bookman Old Style"/>
          <w:sz w:val="24"/>
          <w:szCs w:val="24"/>
        </w:rPr>
        <w:t>Penjelasan visi tersebut bahwa situasi dan kondisi wilayah atau masyarakat yang aman, tentram dan tertib menjadi prioritas utama dalam kerangka menuju Demak yang bersatu, demokratis, sejaht</w:t>
      </w:r>
      <w:r w:rsidR="005E738E" w:rsidRPr="0091584B">
        <w:rPr>
          <w:rFonts w:ascii="Bookman Old Style" w:hAnsi="Bookman Old Style"/>
          <w:sz w:val="24"/>
          <w:szCs w:val="24"/>
        </w:rPr>
        <w:t>era, partisipatif dan harmonis.</w:t>
      </w:r>
    </w:p>
    <w:p w:rsidR="00683B73" w:rsidRPr="0091584B" w:rsidRDefault="00683B73" w:rsidP="00683B73">
      <w:pPr>
        <w:pStyle w:val="ListParagraph"/>
        <w:tabs>
          <w:tab w:val="left" w:pos="-5040"/>
          <w:tab w:val="left" w:pos="1080"/>
        </w:tabs>
        <w:ind w:firstLine="698"/>
        <w:jc w:val="both"/>
        <w:rPr>
          <w:rFonts w:ascii="Bookman Old Style" w:hAnsi="Bookman Old Style"/>
          <w:sz w:val="24"/>
          <w:szCs w:val="24"/>
        </w:rPr>
      </w:pPr>
      <w:r w:rsidRPr="0091584B">
        <w:rPr>
          <w:rFonts w:ascii="Bookman Old Style" w:hAnsi="Bookman Old Style"/>
          <w:sz w:val="24"/>
          <w:szCs w:val="24"/>
        </w:rPr>
        <w:t xml:space="preserve">Bersatu artinya adanya toleransi, saling menghargai dengan tetap bertumpu pada kearifan lokal. Demokratis adalah adanya suatu proses dalam mengambil keputusan melalui musyawarah untuk mufakat, </w:t>
      </w:r>
      <w:r w:rsidRPr="0091584B">
        <w:rPr>
          <w:rFonts w:ascii="Bookman Old Style" w:hAnsi="Bookman Old Style"/>
          <w:sz w:val="24"/>
          <w:szCs w:val="24"/>
        </w:rPr>
        <w:lastRenderedPageBreak/>
        <w:t>tertampungnya aspirasi serta menghormati perbedaan pendapat. Sejahtera berarti keadaan yang aman sentosa, minim dari gangguan dari kesukaran. Partisipatif adalah keterlibatan masyarakat secara sadar untuk berkontribusi secara sukarela dalam pembangunan diri, lingkungan maupun dalam pemilihan umum. Harmonis adalah adanya keselarasan, keserasian dan hubungan yang terjaga baik antar masyarakat, swasta dan pemerintah.</w:t>
      </w:r>
    </w:p>
    <w:p w:rsidR="00683B73" w:rsidRPr="0091584B" w:rsidRDefault="00683B73" w:rsidP="00683B73">
      <w:pPr>
        <w:pStyle w:val="ListParagraph"/>
        <w:tabs>
          <w:tab w:val="left" w:pos="-5040"/>
          <w:tab w:val="left" w:pos="1080"/>
        </w:tabs>
        <w:ind w:firstLine="698"/>
        <w:jc w:val="both"/>
        <w:rPr>
          <w:rFonts w:ascii="Bookman Old Style" w:hAnsi="Bookman Old Style"/>
          <w:sz w:val="24"/>
          <w:szCs w:val="24"/>
        </w:rPr>
      </w:pPr>
    </w:p>
    <w:p w:rsidR="00683B73" w:rsidRPr="0091584B" w:rsidRDefault="00683B73" w:rsidP="0028023E">
      <w:pPr>
        <w:pStyle w:val="ListParagraph"/>
        <w:numPr>
          <w:ilvl w:val="0"/>
          <w:numId w:val="22"/>
        </w:numPr>
        <w:jc w:val="both"/>
        <w:rPr>
          <w:rFonts w:ascii="Bookman Old Style" w:hAnsi="Bookman Old Style"/>
          <w:b/>
          <w:sz w:val="24"/>
          <w:szCs w:val="24"/>
        </w:rPr>
      </w:pPr>
      <w:r w:rsidRPr="0091584B">
        <w:rPr>
          <w:rFonts w:ascii="Bookman Old Style" w:hAnsi="Bookman Old Style"/>
          <w:b/>
          <w:sz w:val="24"/>
          <w:szCs w:val="24"/>
        </w:rPr>
        <w:t>M</w:t>
      </w:r>
      <w:r w:rsidRPr="0091584B">
        <w:rPr>
          <w:rFonts w:ascii="Bookman Old Style" w:hAnsi="Bookman Old Style"/>
          <w:b/>
          <w:sz w:val="24"/>
          <w:szCs w:val="24"/>
          <w:lang w:val="id-ID"/>
        </w:rPr>
        <w:t>isi</w:t>
      </w:r>
    </w:p>
    <w:p w:rsidR="007358A7" w:rsidRPr="0091584B" w:rsidRDefault="007358A7" w:rsidP="007358A7">
      <w:pPr>
        <w:pStyle w:val="ListParagraph"/>
        <w:autoSpaceDE w:val="0"/>
        <w:autoSpaceDN w:val="0"/>
        <w:adjustRightInd w:val="0"/>
        <w:ind w:left="993"/>
        <w:jc w:val="both"/>
        <w:outlineLvl w:val="0"/>
        <w:rPr>
          <w:rFonts w:ascii="Bookman Old Style" w:hAnsi="Bookman Old Style" w:cs="Arial"/>
          <w:bCs/>
          <w:sz w:val="24"/>
          <w:szCs w:val="24"/>
        </w:rPr>
      </w:pPr>
      <w:r w:rsidRPr="0091584B">
        <w:rPr>
          <w:rFonts w:ascii="Bookman Old Style" w:hAnsi="Bookman Old Style" w:cs="Arial"/>
          <w:bCs/>
          <w:sz w:val="24"/>
          <w:szCs w:val="24"/>
        </w:rPr>
        <w:t>Untuk mewujudkan Visi Kepala Daerah dan Wakil Kepala Daerah maka ditetapkan 9 (sembilan) Misi  adalah sebagai berikut :</w:t>
      </w:r>
    </w:p>
    <w:p w:rsidR="007358A7" w:rsidRPr="0091584B" w:rsidRDefault="007358A7" w:rsidP="007358A7">
      <w:pPr>
        <w:numPr>
          <w:ilvl w:val="0"/>
          <w:numId w:val="50"/>
        </w:numPr>
        <w:tabs>
          <w:tab w:val="clear" w:pos="720"/>
          <w:tab w:val="left" w:pos="1418"/>
          <w:tab w:val="num" w:pos="1800"/>
        </w:tabs>
        <w:autoSpaceDE w:val="0"/>
        <w:autoSpaceDN w:val="0"/>
        <w:adjustRightInd w:val="0"/>
        <w:ind w:left="1418" w:hanging="425"/>
        <w:jc w:val="both"/>
        <w:rPr>
          <w:rFonts w:ascii="Bookman Old Style" w:hAnsi="Bookman Old Style" w:cs="Arial"/>
          <w:bCs/>
          <w:sz w:val="24"/>
          <w:szCs w:val="24"/>
        </w:rPr>
      </w:pPr>
      <w:r w:rsidRPr="0091584B">
        <w:rPr>
          <w:rFonts w:ascii="Bookman Old Style" w:hAnsi="Bookman Old Style" w:cs="Arial"/>
          <w:bCs/>
          <w:sz w:val="24"/>
          <w:szCs w:val="24"/>
        </w:rPr>
        <w:t xml:space="preserve">Menjadikan nilai-nilai agama melekat pada setiap Kebijakan Pemerintah dan Perilaku Masyarakat </w:t>
      </w:r>
    </w:p>
    <w:p w:rsidR="007358A7" w:rsidRPr="0091584B" w:rsidRDefault="007358A7" w:rsidP="007358A7">
      <w:pPr>
        <w:numPr>
          <w:ilvl w:val="0"/>
          <w:numId w:val="50"/>
        </w:numPr>
        <w:tabs>
          <w:tab w:val="clear" w:pos="720"/>
          <w:tab w:val="left" w:pos="1418"/>
          <w:tab w:val="num" w:pos="1800"/>
        </w:tabs>
        <w:autoSpaceDE w:val="0"/>
        <w:autoSpaceDN w:val="0"/>
        <w:adjustRightInd w:val="0"/>
        <w:ind w:left="1418" w:hanging="425"/>
        <w:jc w:val="both"/>
        <w:rPr>
          <w:rFonts w:ascii="Bookman Old Style" w:hAnsi="Bookman Old Style" w:cs="Arial"/>
          <w:bCs/>
          <w:sz w:val="24"/>
          <w:szCs w:val="24"/>
        </w:rPr>
      </w:pPr>
      <w:r w:rsidRPr="0091584B">
        <w:rPr>
          <w:rFonts w:ascii="Bookman Old Style" w:hAnsi="Bookman Old Style" w:cs="Arial"/>
          <w:bCs/>
          <w:sz w:val="24"/>
          <w:szCs w:val="24"/>
        </w:rPr>
        <w:t xml:space="preserve">Mewujudkan tata kelola pemerintah yang lebih bersih, efektif, efesien dan akuntabel </w:t>
      </w:r>
    </w:p>
    <w:p w:rsidR="007358A7" w:rsidRPr="0091584B" w:rsidRDefault="007358A7" w:rsidP="007358A7">
      <w:pPr>
        <w:numPr>
          <w:ilvl w:val="0"/>
          <w:numId w:val="50"/>
        </w:numPr>
        <w:tabs>
          <w:tab w:val="clear" w:pos="720"/>
          <w:tab w:val="left" w:pos="1418"/>
          <w:tab w:val="num" w:pos="1800"/>
        </w:tabs>
        <w:autoSpaceDE w:val="0"/>
        <w:autoSpaceDN w:val="0"/>
        <w:adjustRightInd w:val="0"/>
        <w:ind w:left="1418" w:hanging="425"/>
        <w:jc w:val="both"/>
        <w:rPr>
          <w:rFonts w:ascii="Bookman Old Style" w:hAnsi="Bookman Old Style" w:cs="Arial"/>
          <w:bCs/>
          <w:sz w:val="24"/>
          <w:szCs w:val="24"/>
        </w:rPr>
      </w:pPr>
      <w:r w:rsidRPr="0091584B">
        <w:rPr>
          <w:rFonts w:ascii="Bookman Old Style" w:hAnsi="Bookman Old Style" w:cs="Arial"/>
          <w:bCs/>
          <w:sz w:val="24"/>
          <w:szCs w:val="24"/>
        </w:rPr>
        <w:t xml:space="preserve">Meningkatkan Kedaulatan pangan dan ekonomi kerakyatan berbasis potensi lokal serta mengurangi tingkat pengangguran </w:t>
      </w:r>
    </w:p>
    <w:p w:rsidR="007358A7" w:rsidRPr="0091584B" w:rsidRDefault="007358A7" w:rsidP="007358A7">
      <w:pPr>
        <w:numPr>
          <w:ilvl w:val="0"/>
          <w:numId w:val="50"/>
        </w:numPr>
        <w:tabs>
          <w:tab w:val="clear" w:pos="720"/>
          <w:tab w:val="left" w:pos="1418"/>
          <w:tab w:val="num" w:pos="1800"/>
        </w:tabs>
        <w:autoSpaceDE w:val="0"/>
        <w:autoSpaceDN w:val="0"/>
        <w:adjustRightInd w:val="0"/>
        <w:ind w:left="1418" w:hanging="425"/>
        <w:jc w:val="both"/>
        <w:rPr>
          <w:rFonts w:ascii="Bookman Old Style" w:hAnsi="Bookman Old Style" w:cs="Arial"/>
          <w:bCs/>
          <w:sz w:val="24"/>
          <w:szCs w:val="24"/>
        </w:rPr>
      </w:pPr>
      <w:r w:rsidRPr="0091584B">
        <w:rPr>
          <w:rFonts w:ascii="Bookman Old Style" w:hAnsi="Bookman Old Style" w:cs="Arial"/>
          <w:bCs/>
          <w:sz w:val="24"/>
          <w:szCs w:val="24"/>
        </w:rPr>
        <w:t xml:space="preserve">Mengakselerasikan Pembangunan infrastruktur strategis, Pembangunan Kewilayahan  dan Menyerasikan Pembangunan antara Wilayah Kota dan Desa </w:t>
      </w:r>
    </w:p>
    <w:p w:rsidR="007358A7" w:rsidRPr="0091584B" w:rsidRDefault="007358A7" w:rsidP="007358A7">
      <w:pPr>
        <w:numPr>
          <w:ilvl w:val="0"/>
          <w:numId w:val="50"/>
        </w:numPr>
        <w:tabs>
          <w:tab w:val="clear" w:pos="720"/>
          <w:tab w:val="left" w:pos="1418"/>
          <w:tab w:val="num" w:pos="1800"/>
        </w:tabs>
        <w:autoSpaceDE w:val="0"/>
        <w:autoSpaceDN w:val="0"/>
        <w:adjustRightInd w:val="0"/>
        <w:ind w:left="1418" w:hanging="425"/>
        <w:jc w:val="both"/>
        <w:rPr>
          <w:rFonts w:ascii="Bookman Old Style" w:hAnsi="Bookman Old Style" w:cs="Arial"/>
          <w:bCs/>
          <w:sz w:val="24"/>
          <w:szCs w:val="24"/>
        </w:rPr>
      </w:pPr>
      <w:r w:rsidRPr="0091584B">
        <w:rPr>
          <w:rFonts w:ascii="Bookman Old Style" w:hAnsi="Bookman Old Style" w:cs="Arial"/>
          <w:bCs/>
          <w:sz w:val="24"/>
          <w:szCs w:val="24"/>
        </w:rPr>
        <w:t xml:space="preserve">Meningkatkan Kualitas Pendidikan, Kesehatan, serta Perlindungan Sosial dan Penanggulangan Kemiskinan </w:t>
      </w:r>
    </w:p>
    <w:p w:rsidR="007358A7" w:rsidRPr="0091584B" w:rsidRDefault="007358A7" w:rsidP="007358A7">
      <w:pPr>
        <w:numPr>
          <w:ilvl w:val="0"/>
          <w:numId w:val="50"/>
        </w:numPr>
        <w:tabs>
          <w:tab w:val="clear" w:pos="720"/>
          <w:tab w:val="left" w:pos="1418"/>
          <w:tab w:val="num" w:pos="1800"/>
        </w:tabs>
        <w:autoSpaceDE w:val="0"/>
        <w:autoSpaceDN w:val="0"/>
        <w:adjustRightInd w:val="0"/>
        <w:ind w:left="1418" w:hanging="425"/>
        <w:jc w:val="both"/>
        <w:rPr>
          <w:rFonts w:ascii="Bookman Old Style" w:hAnsi="Bookman Old Style" w:cs="Arial"/>
          <w:bCs/>
          <w:sz w:val="24"/>
          <w:szCs w:val="24"/>
        </w:rPr>
      </w:pPr>
      <w:r w:rsidRPr="0091584B">
        <w:rPr>
          <w:rFonts w:ascii="Bookman Old Style" w:hAnsi="Bookman Old Style" w:cs="Arial"/>
          <w:bCs/>
          <w:sz w:val="24"/>
          <w:szCs w:val="24"/>
        </w:rPr>
        <w:t xml:space="preserve">Menciptakan keamanan, ketertiban dan lingkungan yang kondusif </w:t>
      </w:r>
    </w:p>
    <w:p w:rsidR="007358A7" w:rsidRPr="0091584B" w:rsidRDefault="007358A7" w:rsidP="007358A7">
      <w:pPr>
        <w:numPr>
          <w:ilvl w:val="0"/>
          <w:numId w:val="50"/>
        </w:numPr>
        <w:tabs>
          <w:tab w:val="clear" w:pos="720"/>
          <w:tab w:val="left" w:pos="1418"/>
          <w:tab w:val="num" w:pos="1800"/>
        </w:tabs>
        <w:autoSpaceDE w:val="0"/>
        <w:autoSpaceDN w:val="0"/>
        <w:adjustRightInd w:val="0"/>
        <w:ind w:left="1418" w:hanging="425"/>
        <w:jc w:val="both"/>
        <w:rPr>
          <w:rFonts w:ascii="Bookman Old Style" w:hAnsi="Bookman Old Style" w:cs="Arial"/>
          <w:bCs/>
          <w:sz w:val="24"/>
          <w:szCs w:val="24"/>
        </w:rPr>
      </w:pPr>
      <w:r w:rsidRPr="0091584B">
        <w:rPr>
          <w:rFonts w:ascii="Bookman Old Style" w:hAnsi="Bookman Old Style" w:cs="Arial"/>
          <w:bCs/>
          <w:sz w:val="24"/>
          <w:szCs w:val="24"/>
        </w:rPr>
        <w:t xml:space="preserve">Mengembangkan kapasitas pemuda, olah raga, seni budaya, meningkatkan keberdayaan perempuan, perlindungan anak dan mengendalikan pertumbuhan penduduk </w:t>
      </w:r>
    </w:p>
    <w:p w:rsidR="007358A7" w:rsidRPr="0091584B" w:rsidRDefault="007358A7" w:rsidP="007358A7">
      <w:pPr>
        <w:numPr>
          <w:ilvl w:val="0"/>
          <w:numId w:val="50"/>
        </w:numPr>
        <w:tabs>
          <w:tab w:val="clear" w:pos="720"/>
          <w:tab w:val="left" w:pos="1418"/>
          <w:tab w:val="num" w:pos="1800"/>
        </w:tabs>
        <w:autoSpaceDE w:val="0"/>
        <w:autoSpaceDN w:val="0"/>
        <w:adjustRightInd w:val="0"/>
        <w:ind w:left="1418" w:hanging="425"/>
        <w:jc w:val="both"/>
        <w:rPr>
          <w:rFonts w:ascii="Bookman Old Style" w:hAnsi="Bookman Old Style" w:cs="Arial"/>
          <w:bCs/>
          <w:sz w:val="24"/>
          <w:szCs w:val="24"/>
        </w:rPr>
      </w:pPr>
      <w:r w:rsidRPr="0091584B">
        <w:rPr>
          <w:rFonts w:ascii="Bookman Old Style" w:hAnsi="Bookman Old Style" w:cs="Arial"/>
          <w:bCs/>
          <w:sz w:val="24"/>
          <w:szCs w:val="24"/>
        </w:rPr>
        <w:t xml:space="preserve">Mewujudkan kualitas pelayanan Investasi dan meningkatkan kualitas pelayanan publik </w:t>
      </w:r>
    </w:p>
    <w:p w:rsidR="007358A7" w:rsidRPr="0091584B" w:rsidRDefault="007358A7" w:rsidP="007358A7">
      <w:pPr>
        <w:numPr>
          <w:ilvl w:val="0"/>
          <w:numId w:val="50"/>
        </w:numPr>
        <w:tabs>
          <w:tab w:val="clear" w:pos="720"/>
          <w:tab w:val="left" w:pos="1418"/>
          <w:tab w:val="num" w:pos="1800"/>
        </w:tabs>
        <w:autoSpaceDE w:val="0"/>
        <w:autoSpaceDN w:val="0"/>
        <w:adjustRightInd w:val="0"/>
        <w:ind w:left="1418" w:hanging="425"/>
        <w:jc w:val="both"/>
        <w:rPr>
          <w:rFonts w:ascii="Bookman Old Style" w:hAnsi="Bookman Old Style" w:cs="Arial"/>
          <w:bCs/>
          <w:sz w:val="24"/>
          <w:szCs w:val="24"/>
        </w:rPr>
      </w:pPr>
      <w:r w:rsidRPr="0091584B">
        <w:rPr>
          <w:rFonts w:ascii="Bookman Old Style" w:hAnsi="Bookman Old Style" w:cs="Arial"/>
          <w:bCs/>
          <w:sz w:val="24"/>
          <w:szCs w:val="24"/>
        </w:rPr>
        <w:t xml:space="preserve">Mewujudkan Kelestarian Lingkungan Hidup dalam pengelolaan Sumber Daya Alam </w:t>
      </w:r>
    </w:p>
    <w:p w:rsidR="007358A7" w:rsidRPr="0091584B" w:rsidRDefault="007358A7" w:rsidP="007358A7">
      <w:pPr>
        <w:pStyle w:val="ListParagraph"/>
        <w:autoSpaceDE w:val="0"/>
        <w:autoSpaceDN w:val="0"/>
        <w:adjustRightInd w:val="0"/>
        <w:ind w:left="993"/>
        <w:jc w:val="both"/>
        <w:outlineLvl w:val="0"/>
        <w:rPr>
          <w:rFonts w:ascii="Bookman Old Style" w:hAnsi="Bookman Old Style" w:cs="Arial"/>
          <w:bCs/>
          <w:sz w:val="24"/>
          <w:szCs w:val="24"/>
          <w:lang w:val="id-ID"/>
        </w:rPr>
      </w:pPr>
      <w:r w:rsidRPr="0091584B">
        <w:rPr>
          <w:rFonts w:ascii="Bookman Old Style" w:hAnsi="Bookman Old Style" w:cs="Arial"/>
          <w:bCs/>
          <w:sz w:val="24"/>
          <w:szCs w:val="24"/>
        </w:rPr>
        <w:t xml:space="preserve">Dari 9 (Sembilan) misi Bupati sebagaimana tersebut di atas Inspektorat Kabupaten Demak berkewajiban melaksanakan misi ke 2 yaitu Mewujudkan tata kelola pemerintah yang lebih bersih, efektif, efesien dan akuntabel. </w:t>
      </w:r>
      <w:r w:rsidRPr="0091584B">
        <w:rPr>
          <w:rFonts w:ascii="Bookman Old Style" w:hAnsi="Bookman Old Style" w:cs="Arial"/>
          <w:bCs/>
          <w:sz w:val="24"/>
          <w:szCs w:val="24"/>
          <w:lang w:val="id-ID"/>
        </w:rPr>
        <w:t xml:space="preserve"> </w:t>
      </w:r>
    </w:p>
    <w:p w:rsidR="00683B73" w:rsidRPr="0091584B" w:rsidRDefault="00683B73" w:rsidP="0091584B">
      <w:pPr>
        <w:ind w:left="142" w:firstLine="1276"/>
        <w:jc w:val="both"/>
        <w:rPr>
          <w:rFonts w:ascii="Bookman Old Style" w:hAnsi="Bookman Old Style"/>
          <w:sz w:val="24"/>
          <w:szCs w:val="24"/>
          <w:lang w:val="id-ID"/>
        </w:rPr>
      </w:pPr>
      <w:r w:rsidRPr="0091584B">
        <w:rPr>
          <w:rFonts w:ascii="Bookman Old Style" w:hAnsi="Bookman Old Style"/>
          <w:sz w:val="24"/>
          <w:szCs w:val="24"/>
        </w:rPr>
        <w:t>Penjelasan makna misi diatas adalah sebagai berikut :</w:t>
      </w:r>
    </w:p>
    <w:p w:rsidR="002E3F0F" w:rsidRPr="0091584B" w:rsidRDefault="002E3F0F" w:rsidP="0091584B">
      <w:pPr>
        <w:ind w:left="993"/>
        <w:jc w:val="both"/>
        <w:rPr>
          <w:rFonts w:ascii="Bookman Old Style" w:hAnsi="Bookman Old Style"/>
          <w:sz w:val="24"/>
          <w:szCs w:val="24"/>
          <w:lang w:val="id-ID"/>
        </w:rPr>
      </w:pPr>
      <w:r w:rsidRPr="0091584B">
        <w:rPr>
          <w:rFonts w:ascii="Bookman Old Style" w:hAnsi="Bookman Old Style" w:cs="Arial"/>
          <w:bCs/>
          <w:sz w:val="24"/>
          <w:szCs w:val="24"/>
          <w:lang w:val="id-ID"/>
        </w:rPr>
        <w:t xml:space="preserve">Dalam Misi </w:t>
      </w:r>
      <w:r w:rsidR="009C13A4" w:rsidRPr="0091584B">
        <w:rPr>
          <w:rFonts w:ascii="Bookman Old Style" w:hAnsi="Bookman Old Style" w:cs="Arial"/>
          <w:bCs/>
          <w:sz w:val="24"/>
          <w:szCs w:val="24"/>
          <w:lang w:val="id-ID"/>
        </w:rPr>
        <w:t>“</w:t>
      </w:r>
      <w:r w:rsidR="009C13A4" w:rsidRPr="0091584B">
        <w:rPr>
          <w:rFonts w:ascii="Bookman Old Style" w:hAnsi="Bookman Old Style" w:cs="Arial"/>
          <w:bCs/>
          <w:sz w:val="24"/>
          <w:szCs w:val="24"/>
        </w:rPr>
        <w:t>MEWUJUDKAN TATA KELOLA PEMERINTAH YANG LEBIH BERSIH, EFEKTIF, EFESIEN DAN AKUNTABEL</w:t>
      </w:r>
      <w:r w:rsidR="009C13A4" w:rsidRPr="0091584B">
        <w:rPr>
          <w:rFonts w:ascii="Bookman Old Style" w:hAnsi="Bookman Old Style" w:cs="Arial"/>
          <w:bCs/>
          <w:sz w:val="24"/>
          <w:szCs w:val="24"/>
          <w:lang w:val="id-ID"/>
        </w:rPr>
        <w:t>”</w:t>
      </w:r>
      <w:r w:rsidRPr="0091584B">
        <w:rPr>
          <w:rFonts w:ascii="Bookman Old Style" w:hAnsi="Bookman Old Style" w:cs="Arial"/>
          <w:bCs/>
          <w:sz w:val="24"/>
          <w:szCs w:val="24"/>
          <w:lang w:val="id-ID"/>
        </w:rPr>
        <w:t xml:space="preserve"> merupakan segala </w:t>
      </w:r>
      <w:r w:rsidRPr="0091584B">
        <w:rPr>
          <w:rFonts w:ascii="Bookman Old Style" w:hAnsi="Bookman Old Style" w:cs="Arial"/>
          <w:sz w:val="24"/>
          <w:szCs w:val="24"/>
        </w:rPr>
        <w:t>daya dan upaya</w:t>
      </w:r>
      <w:r w:rsidRPr="0091584B">
        <w:rPr>
          <w:rFonts w:ascii="Bookman Old Style" w:hAnsi="Bookman Old Style" w:cs="Arial"/>
          <w:bCs/>
          <w:sz w:val="24"/>
          <w:szCs w:val="24"/>
          <w:lang w:val="id-ID"/>
        </w:rPr>
        <w:t xml:space="preserve"> me</w:t>
      </w:r>
      <w:r w:rsidRPr="0091584B">
        <w:rPr>
          <w:rFonts w:ascii="Bookman Old Style" w:hAnsi="Bookman Old Style" w:cs="Arial"/>
          <w:sz w:val="24"/>
          <w:szCs w:val="24"/>
        </w:rPr>
        <w:t>wujud</w:t>
      </w:r>
      <w:r w:rsidRPr="0091584B">
        <w:rPr>
          <w:rFonts w:ascii="Bookman Old Style" w:hAnsi="Bookman Old Style" w:cs="Arial"/>
          <w:sz w:val="24"/>
          <w:szCs w:val="24"/>
          <w:lang w:val="id-ID"/>
        </w:rPr>
        <w:t>ka</w:t>
      </w:r>
      <w:r w:rsidRPr="0091584B">
        <w:rPr>
          <w:rFonts w:ascii="Bookman Old Style" w:hAnsi="Bookman Old Style" w:cs="Arial"/>
          <w:sz w:val="24"/>
          <w:szCs w:val="24"/>
        </w:rPr>
        <w:t xml:space="preserve">n Pemerintah </w:t>
      </w:r>
      <w:r w:rsidRPr="0091584B">
        <w:rPr>
          <w:rFonts w:ascii="Bookman Old Style" w:hAnsi="Bookman Old Style" w:cs="Arial"/>
          <w:sz w:val="24"/>
          <w:szCs w:val="24"/>
          <w:lang w:val="id-ID"/>
        </w:rPr>
        <w:t>Kabupaten Demak</w:t>
      </w:r>
      <w:r w:rsidRPr="0091584B">
        <w:rPr>
          <w:rFonts w:ascii="Bookman Old Style" w:hAnsi="Bookman Old Style" w:cs="Arial"/>
          <w:sz w:val="24"/>
          <w:szCs w:val="24"/>
        </w:rPr>
        <w:t xml:space="preserve"> yang bebas dari </w:t>
      </w:r>
      <w:r w:rsidRPr="0091584B">
        <w:rPr>
          <w:rFonts w:ascii="Bookman Old Style" w:hAnsi="Bookman Old Style" w:cs="Arial"/>
          <w:sz w:val="24"/>
          <w:szCs w:val="24"/>
        </w:rPr>
        <w:lastRenderedPageBreak/>
        <w:t>korupsi</w:t>
      </w:r>
      <w:r w:rsidRPr="0091584B">
        <w:rPr>
          <w:rFonts w:ascii="Bookman Old Style" w:hAnsi="Bookman Old Style" w:cs="Arial"/>
          <w:sz w:val="24"/>
          <w:szCs w:val="24"/>
          <w:lang w:val="id-ID"/>
        </w:rPr>
        <w:t xml:space="preserve"> serta </w:t>
      </w:r>
      <w:r w:rsidRPr="0091584B">
        <w:rPr>
          <w:rFonts w:ascii="Bookman Old Style" w:hAnsi="Bookman Old Style" w:cs="Arial"/>
          <w:sz w:val="24"/>
          <w:szCs w:val="24"/>
        </w:rPr>
        <w:t xml:space="preserve">menciptakan sistem birokrasi yang transparan dan akuntabel, dan </w:t>
      </w:r>
      <w:r w:rsidRPr="0091584B">
        <w:rPr>
          <w:rFonts w:ascii="Bookman Old Style" w:hAnsi="Bookman Old Style" w:cs="Arial"/>
          <w:sz w:val="24"/>
          <w:szCs w:val="24"/>
          <w:lang w:val="id-ID"/>
        </w:rPr>
        <w:t>mewujudkan</w:t>
      </w:r>
      <w:r w:rsidRPr="0091584B">
        <w:rPr>
          <w:rFonts w:ascii="Bookman Old Style" w:hAnsi="Bookman Old Style" w:cs="Arial"/>
          <w:sz w:val="24"/>
          <w:szCs w:val="24"/>
        </w:rPr>
        <w:t xml:space="preserve"> penyelenggaraan pemerintahan yang bebas korupsi, kolusi, dan nepotisme. </w:t>
      </w:r>
    </w:p>
    <w:p w:rsidR="00683B73" w:rsidRPr="005435A4" w:rsidRDefault="00683B73" w:rsidP="0023192F">
      <w:pPr>
        <w:ind w:left="709" w:firstLine="709"/>
        <w:jc w:val="both"/>
        <w:rPr>
          <w:rFonts w:ascii="Bookman Old Style" w:hAnsi="Bookman Old Style"/>
          <w:sz w:val="24"/>
          <w:szCs w:val="24"/>
          <w:lang w:val="id-ID"/>
        </w:rPr>
      </w:pPr>
      <w:r w:rsidRPr="005435A4">
        <w:rPr>
          <w:rFonts w:ascii="Bookman Old Style" w:hAnsi="Bookman Old Style"/>
          <w:sz w:val="24"/>
          <w:szCs w:val="24"/>
        </w:rPr>
        <w:t xml:space="preserve">    </w:t>
      </w:r>
    </w:p>
    <w:p w:rsidR="00683B73" w:rsidRPr="005435A4" w:rsidRDefault="00683B73" w:rsidP="0028023E">
      <w:pPr>
        <w:pStyle w:val="ListParagraph"/>
        <w:numPr>
          <w:ilvl w:val="0"/>
          <w:numId w:val="22"/>
        </w:numPr>
        <w:tabs>
          <w:tab w:val="num" w:pos="993"/>
          <w:tab w:val="num" w:pos="2220"/>
        </w:tabs>
        <w:jc w:val="both"/>
        <w:rPr>
          <w:rFonts w:ascii="Bookman Old Style" w:hAnsi="Bookman Old Style"/>
          <w:b/>
          <w:sz w:val="24"/>
          <w:szCs w:val="24"/>
        </w:rPr>
      </w:pPr>
      <w:r w:rsidRPr="005435A4">
        <w:rPr>
          <w:rFonts w:ascii="Bookman Old Style" w:hAnsi="Bookman Old Style"/>
          <w:b/>
          <w:sz w:val="24"/>
          <w:szCs w:val="24"/>
        </w:rPr>
        <w:t>T</w:t>
      </w:r>
      <w:r w:rsidR="0095225E" w:rsidRPr="005435A4">
        <w:rPr>
          <w:rFonts w:ascii="Bookman Old Style" w:hAnsi="Bookman Old Style"/>
          <w:b/>
          <w:sz w:val="24"/>
          <w:szCs w:val="24"/>
          <w:lang w:val="id-ID"/>
        </w:rPr>
        <w:t>ujuan</w:t>
      </w:r>
    </w:p>
    <w:p w:rsidR="00683B73" w:rsidRDefault="00683B73" w:rsidP="00683B73">
      <w:pPr>
        <w:pStyle w:val="ListParagraph"/>
        <w:ind w:left="709" w:firstLine="731"/>
        <w:jc w:val="both"/>
        <w:rPr>
          <w:rFonts w:ascii="Bookman Old Style" w:hAnsi="Bookman Old Style"/>
          <w:sz w:val="24"/>
          <w:szCs w:val="24"/>
          <w:lang w:val="id-ID"/>
        </w:rPr>
      </w:pPr>
      <w:r w:rsidRPr="005435A4">
        <w:rPr>
          <w:rFonts w:ascii="Bookman Old Style" w:hAnsi="Bookman Old Style"/>
          <w:sz w:val="24"/>
          <w:szCs w:val="24"/>
        </w:rPr>
        <w:t xml:space="preserve">Guna mewujudkan misi tersebut, tujuan yang akan dicapai oleh </w:t>
      </w:r>
      <w:r w:rsidR="00B329A7">
        <w:rPr>
          <w:rFonts w:ascii="Bookman Old Style" w:hAnsi="Bookman Old Style"/>
          <w:sz w:val="24"/>
          <w:szCs w:val="24"/>
        </w:rPr>
        <w:t>Inspektorat Kabupaten Demak</w:t>
      </w:r>
      <w:r w:rsidRPr="005435A4">
        <w:rPr>
          <w:rFonts w:ascii="Bookman Old Style" w:hAnsi="Bookman Old Style"/>
          <w:sz w:val="24"/>
          <w:szCs w:val="24"/>
        </w:rPr>
        <w:t xml:space="preserve"> adalah :</w:t>
      </w:r>
    </w:p>
    <w:p w:rsidR="002E3F0F" w:rsidRPr="00176A42" w:rsidRDefault="002E3F0F" w:rsidP="00CA4496">
      <w:pPr>
        <w:pStyle w:val="ListParagraph"/>
        <w:numPr>
          <w:ilvl w:val="0"/>
          <w:numId w:val="38"/>
        </w:numPr>
        <w:autoSpaceDE w:val="0"/>
        <w:autoSpaceDN w:val="0"/>
        <w:adjustRightInd w:val="0"/>
        <w:spacing w:after="200"/>
        <w:ind w:left="1134" w:hanging="425"/>
        <w:jc w:val="both"/>
        <w:rPr>
          <w:rFonts w:ascii="Bookman Old Style" w:hAnsi="Bookman Old Style" w:cs="Arial"/>
          <w:bCs/>
          <w:sz w:val="24"/>
          <w:szCs w:val="24"/>
          <w:lang w:val="sv-SE"/>
        </w:rPr>
      </w:pPr>
      <w:r w:rsidRPr="00176A42">
        <w:rPr>
          <w:rFonts w:ascii="Bookman Old Style" w:hAnsi="Bookman Old Style" w:cs="Arial"/>
          <w:bCs/>
          <w:sz w:val="24"/>
          <w:szCs w:val="24"/>
          <w:lang w:val="sv-SE"/>
        </w:rPr>
        <w:t>Meningkatkan kualitas dan kompetensi SDM APIP dalam melaksanakan tugas pengawasan</w:t>
      </w:r>
    </w:p>
    <w:p w:rsidR="002E3F0F" w:rsidRPr="002E3F0F" w:rsidRDefault="002E3F0F" w:rsidP="00CA4496">
      <w:pPr>
        <w:pStyle w:val="ListParagraph"/>
        <w:numPr>
          <w:ilvl w:val="0"/>
          <w:numId w:val="38"/>
        </w:numPr>
        <w:autoSpaceDE w:val="0"/>
        <w:autoSpaceDN w:val="0"/>
        <w:adjustRightInd w:val="0"/>
        <w:spacing w:after="200"/>
        <w:ind w:left="1134" w:hanging="425"/>
        <w:jc w:val="both"/>
        <w:rPr>
          <w:rFonts w:ascii="Bookman Old Style" w:hAnsi="Bookman Old Style" w:cs="Bookman Old Style"/>
          <w:sz w:val="24"/>
          <w:szCs w:val="24"/>
        </w:rPr>
      </w:pPr>
      <w:r w:rsidRPr="00176A42">
        <w:rPr>
          <w:rFonts w:ascii="Bookman Old Style" w:hAnsi="Bookman Old Style" w:cs="Arial"/>
          <w:sz w:val="24"/>
          <w:szCs w:val="24"/>
        </w:rPr>
        <w:t>Mewujudkan aparatur yang tertib, bersih dan bebas dari Korupsi, Kolusi dan Nepotisme (KKN).</w:t>
      </w:r>
    </w:p>
    <w:p w:rsidR="00683B73" w:rsidRPr="00CA4496" w:rsidRDefault="002E3F0F" w:rsidP="00CA4496">
      <w:pPr>
        <w:pStyle w:val="ListParagraph"/>
        <w:numPr>
          <w:ilvl w:val="0"/>
          <w:numId w:val="38"/>
        </w:numPr>
        <w:autoSpaceDE w:val="0"/>
        <w:autoSpaceDN w:val="0"/>
        <w:adjustRightInd w:val="0"/>
        <w:spacing w:after="200"/>
        <w:ind w:left="1134" w:hanging="425"/>
        <w:jc w:val="both"/>
        <w:rPr>
          <w:rFonts w:ascii="Bookman Old Style" w:hAnsi="Bookman Old Style" w:cs="Bookman Old Style"/>
          <w:sz w:val="24"/>
          <w:szCs w:val="24"/>
        </w:rPr>
      </w:pPr>
      <w:r w:rsidRPr="002E3F0F">
        <w:rPr>
          <w:rFonts w:ascii="Bookman Old Style" w:hAnsi="Bookman Old Style" w:cs="Arial"/>
          <w:bCs/>
          <w:sz w:val="24"/>
          <w:szCs w:val="24"/>
          <w:lang w:val="sv-SE"/>
        </w:rPr>
        <w:t>Penyediaan kebijakan sistem dan prosedur pengawasan</w:t>
      </w:r>
    </w:p>
    <w:p w:rsidR="00CA4496" w:rsidRDefault="00CA4496" w:rsidP="00CA4496">
      <w:pPr>
        <w:autoSpaceDE w:val="0"/>
        <w:autoSpaceDN w:val="0"/>
        <w:adjustRightInd w:val="0"/>
        <w:spacing w:after="200" w:line="276" w:lineRule="auto"/>
        <w:jc w:val="both"/>
        <w:rPr>
          <w:rFonts w:ascii="Bookman Old Style" w:hAnsi="Bookman Old Style" w:cs="Bookman Old Style"/>
          <w:sz w:val="24"/>
          <w:szCs w:val="24"/>
        </w:rPr>
      </w:pPr>
    </w:p>
    <w:p w:rsidR="00683B73" w:rsidRPr="005435A4" w:rsidRDefault="00683B73" w:rsidP="0028023E">
      <w:pPr>
        <w:pStyle w:val="ListParagraph"/>
        <w:numPr>
          <w:ilvl w:val="0"/>
          <w:numId w:val="22"/>
        </w:numPr>
        <w:tabs>
          <w:tab w:val="num" w:pos="993"/>
          <w:tab w:val="num" w:pos="2220"/>
        </w:tabs>
        <w:jc w:val="both"/>
        <w:rPr>
          <w:rFonts w:ascii="Bookman Old Style" w:hAnsi="Bookman Old Style"/>
          <w:b/>
          <w:sz w:val="24"/>
          <w:szCs w:val="24"/>
        </w:rPr>
      </w:pPr>
      <w:r w:rsidRPr="005435A4">
        <w:rPr>
          <w:rFonts w:ascii="Bookman Old Style" w:hAnsi="Bookman Old Style"/>
          <w:b/>
          <w:sz w:val="24"/>
          <w:szCs w:val="24"/>
        </w:rPr>
        <w:t>S</w:t>
      </w:r>
      <w:r w:rsidR="0095225E" w:rsidRPr="005435A4">
        <w:rPr>
          <w:rFonts w:ascii="Bookman Old Style" w:hAnsi="Bookman Old Style"/>
          <w:b/>
          <w:sz w:val="24"/>
          <w:szCs w:val="24"/>
          <w:lang w:val="id-ID"/>
        </w:rPr>
        <w:t>trategi</w:t>
      </w:r>
    </w:p>
    <w:p w:rsidR="00683B73" w:rsidRPr="005435A4" w:rsidRDefault="00683B73" w:rsidP="00683B73">
      <w:pPr>
        <w:pStyle w:val="ListParagraph"/>
        <w:ind w:left="709" w:firstLine="709"/>
        <w:jc w:val="both"/>
        <w:rPr>
          <w:rFonts w:ascii="Bookman Old Style" w:hAnsi="Bookman Old Style"/>
          <w:sz w:val="24"/>
          <w:szCs w:val="24"/>
        </w:rPr>
      </w:pPr>
      <w:r w:rsidRPr="005435A4">
        <w:rPr>
          <w:rFonts w:ascii="Bookman Old Style" w:hAnsi="Bookman Old Style"/>
          <w:sz w:val="24"/>
          <w:szCs w:val="24"/>
        </w:rPr>
        <w:t>Guna tercapainya tujuan yang telah ditetapkan te</w:t>
      </w:r>
      <w:r w:rsidR="004A556E">
        <w:rPr>
          <w:rFonts w:ascii="Bookman Old Style" w:hAnsi="Bookman Old Style"/>
          <w:sz w:val="24"/>
          <w:szCs w:val="24"/>
        </w:rPr>
        <w:t>rsebut maka diperlukan strategi</w:t>
      </w:r>
      <w:r w:rsidRPr="005435A4">
        <w:rPr>
          <w:rFonts w:ascii="Bookman Old Style" w:hAnsi="Bookman Old Style"/>
          <w:sz w:val="24"/>
          <w:szCs w:val="24"/>
        </w:rPr>
        <w:t xml:space="preserve"> sebagai berikut :</w:t>
      </w:r>
    </w:p>
    <w:p w:rsidR="003E1C89" w:rsidRPr="00612601" w:rsidRDefault="003E1C89" w:rsidP="0028023E">
      <w:pPr>
        <w:pStyle w:val="ListParagraph"/>
        <w:numPr>
          <w:ilvl w:val="0"/>
          <w:numId w:val="39"/>
        </w:numPr>
        <w:tabs>
          <w:tab w:val="left" w:pos="630"/>
        </w:tabs>
        <w:autoSpaceDE w:val="0"/>
        <w:autoSpaceDN w:val="0"/>
        <w:adjustRightInd w:val="0"/>
        <w:spacing w:after="120"/>
        <w:ind w:left="1080" w:hanging="450"/>
        <w:jc w:val="both"/>
        <w:rPr>
          <w:rFonts w:ascii="Bookman Old Style" w:hAnsi="Bookman Old Style" w:cs="Arial"/>
          <w:bCs/>
          <w:sz w:val="24"/>
          <w:szCs w:val="24"/>
        </w:rPr>
      </w:pPr>
      <w:r w:rsidRPr="00612601">
        <w:rPr>
          <w:rFonts w:ascii="Bookman Old Style" w:hAnsi="Bookman Old Style" w:cs="Arial"/>
          <w:sz w:val="24"/>
          <w:szCs w:val="24"/>
        </w:rPr>
        <w:t xml:space="preserve">Meningkatkan kinerja APIP melalui penyediaan sarana dan prasarana pendukung dan Gedung perkantoran </w:t>
      </w:r>
    </w:p>
    <w:p w:rsidR="003E1C89" w:rsidRDefault="003E1C89" w:rsidP="0028023E">
      <w:pPr>
        <w:pStyle w:val="ListParagraph"/>
        <w:numPr>
          <w:ilvl w:val="0"/>
          <w:numId w:val="39"/>
        </w:numPr>
        <w:tabs>
          <w:tab w:val="left" w:pos="630"/>
        </w:tabs>
        <w:autoSpaceDE w:val="0"/>
        <w:autoSpaceDN w:val="0"/>
        <w:adjustRightInd w:val="0"/>
        <w:spacing w:after="120"/>
        <w:ind w:left="1080" w:hanging="450"/>
        <w:jc w:val="both"/>
        <w:rPr>
          <w:rFonts w:ascii="Bookman Old Style" w:hAnsi="Bookman Old Style" w:cs="Arial"/>
          <w:bCs/>
          <w:sz w:val="24"/>
          <w:szCs w:val="24"/>
        </w:rPr>
      </w:pPr>
      <w:r w:rsidRPr="00612601">
        <w:rPr>
          <w:rFonts w:ascii="Bookman Old Style" w:hAnsi="Bookman Old Style" w:cs="Arial"/>
          <w:bCs/>
          <w:sz w:val="24"/>
          <w:szCs w:val="24"/>
        </w:rPr>
        <w:t>Peningkatan kualitas dan kompetensi APIP dalam tugas pengawasan melalui pengiriman diklat dan bintek bidang pengawasan</w:t>
      </w:r>
    </w:p>
    <w:p w:rsidR="003E1C89" w:rsidRDefault="003E1C89" w:rsidP="0028023E">
      <w:pPr>
        <w:pStyle w:val="ListParagraph"/>
        <w:numPr>
          <w:ilvl w:val="0"/>
          <w:numId w:val="39"/>
        </w:numPr>
        <w:tabs>
          <w:tab w:val="left" w:pos="630"/>
        </w:tabs>
        <w:autoSpaceDE w:val="0"/>
        <w:autoSpaceDN w:val="0"/>
        <w:adjustRightInd w:val="0"/>
        <w:spacing w:after="120"/>
        <w:ind w:left="1080" w:hanging="450"/>
        <w:jc w:val="both"/>
        <w:rPr>
          <w:rFonts w:ascii="Bookman Old Style" w:hAnsi="Bookman Old Style" w:cs="Arial"/>
          <w:bCs/>
          <w:sz w:val="24"/>
          <w:szCs w:val="24"/>
        </w:rPr>
      </w:pPr>
      <w:r w:rsidRPr="00612601">
        <w:rPr>
          <w:rFonts w:ascii="Bookman Old Style" w:hAnsi="Bookman Old Style" w:cs="Arial"/>
          <w:bCs/>
          <w:sz w:val="24"/>
          <w:szCs w:val="24"/>
        </w:rPr>
        <w:t>Pengelolaan administrasi dan manajemen perkantoran secara rutin</w:t>
      </w:r>
    </w:p>
    <w:p w:rsidR="003E1C89" w:rsidRDefault="003E1C89" w:rsidP="0028023E">
      <w:pPr>
        <w:pStyle w:val="ListParagraph"/>
        <w:numPr>
          <w:ilvl w:val="0"/>
          <w:numId w:val="39"/>
        </w:numPr>
        <w:tabs>
          <w:tab w:val="left" w:pos="630"/>
        </w:tabs>
        <w:autoSpaceDE w:val="0"/>
        <w:autoSpaceDN w:val="0"/>
        <w:adjustRightInd w:val="0"/>
        <w:spacing w:after="120"/>
        <w:ind w:left="1080" w:hanging="450"/>
        <w:jc w:val="both"/>
        <w:rPr>
          <w:rFonts w:ascii="Bookman Old Style" w:hAnsi="Bookman Old Style" w:cs="Arial"/>
          <w:bCs/>
          <w:sz w:val="24"/>
          <w:szCs w:val="24"/>
        </w:rPr>
      </w:pPr>
      <w:r w:rsidRPr="00612601">
        <w:rPr>
          <w:rFonts w:ascii="Bookman Old Style" w:hAnsi="Bookman Old Style" w:cs="Arial"/>
          <w:bCs/>
          <w:sz w:val="24"/>
          <w:szCs w:val="24"/>
        </w:rPr>
        <w:t>Meminimalkan pelanggaran kasus aparatur terkait dengan Korupsi, Kolusi dan Nepotisme (KKN) melalui pembinaan, asistensi, pendampingan dan fasilitasi</w:t>
      </w:r>
    </w:p>
    <w:p w:rsidR="003E1C89" w:rsidRPr="00612601" w:rsidRDefault="003E1C89" w:rsidP="0028023E">
      <w:pPr>
        <w:pStyle w:val="ListParagraph"/>
        <w:numPr>
          <w:ilvl w:val="0"/>
          <w:numId w:val="39"/>
        </w:numPr>
        <w:tabs>
          <w:tab w:val="left" w:pos="630"/>
        </w:tabs>
        <w:autoSpaceDE w:val="0"/>
        <w:autoSpaceDN w:val="0"/>
        <w:adjustRightInd w:val="0"/>
        <w:spacing w:after="120"/>
        <w:ind w:left="1080" w:hanging="450"/>
        <w:jc w:val="both"/>
        <w:rPr>
          <w:rFonts w:ascii="Bookman Old Style" w:hAnsi="Bookman Old Style" w:cs="Arial"/>
          <w:bCs/>
          <w:sz w:val="24"/>
          <w:szCs w:val="24"/>
        </w:rPr>
      </w:pPr>
      <w:r w:rsidRPr="00612601">
        <w:rPr>
          <w:rFonts w:ascii="Bookman Old Style" w:hAnsi="Bookman Old Style" w:cs="Arial"/>
          <w:bCs/>
          <w:sz w:val="24"/>
          <w:szCs w:val="24"/>
        </w:rPr>
        <w:t>Peningkatan sistem dan prosedur pengawasan melalui penyusunan Kebijakan pengawasan</w:t>
      </w:r>
    </w:p>
    <w:p w:rsidR="0095225E" w:rsidRPr="005435A4" w:rsidRDefault="0095225E">
      <w:pPr>
        <w:rPr>
          <w:rFonts w:ascii="Bookman Old Style" w:hAnsi="Bookman Old Style"/>
          <w:sz w:val="24"/>
          <w:szCs w:val="24"/>
        </w:rPr>
      </w:pPr>
    </w:p>
    <w:p w:rsidR="00683B73" w:rsidRPr="005435A4" w:rsidRDefault="00683B73" w:rsidP="0028023E">
      <w:pPr>
        <w:pStyle w:val="ListParagraph"/>
        <w:numPr>
          <w:ilvl w:val="0"/>
          <w:numId w:val="22"/>
        </w:numPr>
        <w:tabs>
          <w:tab w:val="num" w:pos="993"/>
          <w:tab w:val="num" w:pos="2220"/>
        </w:tabs>
        <w:jc w:val="both"/>
        <w:rPr>
          <w:rFonts w:ascii="Bookman Old Style" w:hAnsi="Bookman Old Style"/>
          <w:b/>
          <w:sz w:val="24"/>
          <w:szCs w:val="24"/>
        </w:rPr>
      </w:pPr>
      <w:r w:rsidRPr="005435A4">
        <w:rPr>
          <w:rFonts w:ascii="Bookman Old Style" w:hAnsi="Bookman Old Style"/>
          <w:b/>
          <w:sz w:val="24"/>
          <w:szCs w:val="24"/>
        </w:rPr>
        <w:t>S</w:t>
      </w:r>
      <w:r w:rsidR="0095225E" w:rsidRPr="005435A4">
        <w:rPr>
          <w:rFonts w:ascii="Bookman Old Style" w:hAnsi="Bookman Old Style"/>
          <w:b/>
          <w:sz w:val="24"/>
          <w:szCs w:val="24"/>
          <w:lang w:val="id-ID"/>
        </w:rPr>
        <w:t>asaran</w:t>
      </w:r>
    </w:p>
    <w:p w:rsidR="00683B73" w:rsidRPr="005435A4" w:rsidRDefault="00683B73" w:rsidP="00683B73">
      <w:pPr>
        <w:pStyle w:val="ListParagraph"/>
        <w:ind w:left="709" w:firstLine="709"/>
        <w:jc w:val="both"/>
        <w:rPr>
          <w:rFonts w:ascii="Bookman Old Style" w:hAnsi="Bookman Old Style"/>
          <w:sz w:val="24"/>
          <w:szCs w:val="24"/>
        </w:rPr>
      </w:pPr>
      <w:r w:rsidRPr="005435A4">
        <w:rPr>
          <w:rFonts w:ascii="Bookman Old Style" w:hAnsi="Bookman Old Style"/>
          <w:sz w:val="24"/>
          <w:szCs w:val="24"/>
        </w:rPr>
        <w:t>Adapun sasaran yang hendak dicapai atau dihasilkan dalam kurun waktu 5 (lima) tahun adalah sebagai berikut :</w:t>
      </w:r>
    </w:p>
    <w:p w:rsidR="001A1FA2" w:rsidRDefault="001A1FA2" w:rsidP="0028023E">
      <w:pPr>
        <w:pStyle w:val="ListParagraph"/>
        <w:numPr>
          <w:ilvl w:val="6"/>
          <w:numId w:val="33"/>
        </w:numPr>
        <w:tabs>
          <w:tab w:val="clear" w:pos="5040"/>
        </w:tabs>
        <w:autoSpaceDE w:val="0"/>
        <w:autoSpaceDN w:val="0"/>
        <w:adjustRightInd w:val="0"/>
        <w:spacing w:after="120"/>
        <w:ind w:left="1080" w:hanging="450"/>
        <w:jc w:val="both"/>
        <w:rPr>
          <w:rFonts w:ascii="Bookman Old Style" w:hAnsi="Bookman Old Style" w:cs="Arial"/>
          <w:bCs/>
          <w:sz w:val="24"/>
          <w:szCs w:val="24"/>
        </w:rPr>
      </w:pPr>
      <w:r w:rsidRPr="00EC2B1F">
        <w:rPr>
          <w:rFonts w:ascii="Bookman Old Style" w:hAnsi="Bookman Old Style" w:cs="Arial"/>
          <w:bCs/>
          <w:sz w:val="24"/>
          <w:szCs w:val="24"/>
        </w:rPr>
        <w:t>Meningkatnya kualitas dan kompetensi SDM APIP dalam melaksanakan tugas pengawasan</w:t>
      </w:r>
    </w:p>
    <w:p w:rsidR="001A1FA2" w:rsidRPr="001A1FA2" w:rsidRDefault="001A1FA2" w:rsidP="0028023E">
      <w:pPr>
        <w:pStyle w:val="ListParagraph"/>
        <w:numPr>
          <w:ilvl w:val="6"/>
          <w:numId w:val="33"/>
        </w:numPr>
        <w:tabs>
          <w:tab w:val="clear" w:pos="5040"/>
        </w:tabs>
        <w:autoSpaceDE w:val="0"/>
        <w:autoSpaceDN w:val="0"/>
        <w:adjustRightInd w:val="0"/>
        <w:spacing w:after="120"/>
        <w:ind w:left="1080" w:hanging="450"/>
        <w:jc w:val="both"/>
        <w:rPr>
          <w:rFonts w:ascii="Bookman Old Style" w:hAnsi="Bookman Old Style" w:cs="Arial"/>
          <w:bCs/>
          <w:sz w:val="24"/>
          <w:szCs w:val="24"/>
        </w:rPr>
      </w:pPr>
      <w:r w:rsidRPr="00642A28">
        <w:rPr>
          <w:rFonts w:ascii="Bookman Old Style" w:hAnsi="Bookman Old Style" w:cs="Arial"/>
          <w:bCs/>
          <w:sz w:val="24"/>
          <w:szCs w:val="24"/>
        </w:rPr>
        <w:t>Terwujudnya aparatur yang tertib, bersih dan bebas dari Korupsi, Kolusi dan Nepotisme (KKN).</w:t>
      </w:r>
    </w:p>
    <w:p w:rsidR="00683B73" w:rsidRPr="001A1FA2" w:rsidRDefault="001A1FA2" w:rsidP="0028023E">
      <w:pPr>
        <w:pStyle w:val="ListParagraph"/>
        <w:numPr>
          <w:ilvl w:val="6"/>
          <w:numId w:val="33"/>
        </w:numPr>
        <w:tabs>
          <w:tab w:val="clear" w:pos="5040"/>
        </w:tabs>
        <w:autoSpaceDE w:val="0"/>
        <w:autoSpaceDN w:val="0"/>
        <w:adjustRightInd w:val="0"/>
        <w:spacing w:after="120"/>
        <w:ind w:left="1080" w:hanging="450"/>
        <w:jc w:val="both"/>
        <w:rPr>
          <w:rFonts w:ascii="Bookman Old Style" w:hAnsi="Bookman Old Style" w:cs="Arial"/>
          <w:bCs/>
          <w:sz w:val="24"/>
          <w:szCs w:val="24"/>
        </w:rPr>
      </w:pPr>
      <w:r w:rsidRPr="001A1FA2">
        <w:rPr>
          <w:rFonts w:ascii="Bookman Old Style" w:hAnsi="Bookman Old Style" w:cs="Arial"/>
          <w:bCs/>
          <w:sz w:val="24"/>
          <w:szCs w:val="24"/>
        </w:rPr>
        <w:t>Tersedianya kebijakan sistem dan prosedur pengawasan</w:t>
      </w:r>
    </w:p>
    <w:p w:rsidR="00BD6249" w:rsidRPr="005435A4" w:rsidRDefault="00371A5A" w:rsidP="007E5663">
      <w:pPr>
        <w:ind w:left="567" w:firstLine="851"/>
        <w:jc w:val="both"/>
        <w:rPr>
          <w:rFonts w:ascii="Bookman Old Style" w:hAnsi="Bookman Old Style" w:cs="Arial"/>
          <w:sz w:val="24"/>
          <w:szCs w:val="24"/>
          <w:lang w:val="id-ID"/>
        </w:rPr>
      </w:pPr>
      <w:r w:rsidRPr="005435A4">
        <w:rPr>
          <w:rFonts w:ascii="Bookman Old Style" w:hAnsi="Bookman Old Style" w:cs="Arial"/>
          <w:sz w:val="24"/>
          <w:szCs w:val="24"/>
          <w:lang w:val="id-ID"/>
        </w:rPr>
        <w:t xml:space="preserve">Berdasarkan Perjanjian Kinerja antara </w:t>
      </w:r>
      <w:r w:rsidR="001A1FA2">
        <w:rPr>
          <w:rFonts w:ascii="Bookman Old Style" w:hAnsi="Bookman Old Style" w:cs="Arial"/>
          <w:sz w:val="24"/>
          <w:szCs w:val="24"/>
          <w:lang w:val="id-ID"/>
        </w:rPr>
        <w:t>Inspektur</w:t>
      </w:r>
      <w:r w:rsidR="00F46716" w:rsidRPr="005435A4">
        <w:rPr>
          <w:rFonts w:ascii="Bookman Old Style" w:hAnsi="Bookman Old Style" w:cs="Arial"/>
          <w:sz w:val="24"/>
          <w:szCs w:val="24"/>
          <w:lang w:val="id-ID"/>
        </w:rPr>
        <w:t xml:space="preserve"> </w:t>
      </w:r>
      <w:r w:rsidRPr="005435A4">
        <w:rPr>
          <w:rFonts w:ascii="Bookman Old Style" w:hAnsi="Bookman Old Style" w:cs="Arial"/>
          <w:sz w:val="24"/>
          <w:szCs w:val="24"/>
          <w:lang w:val="id-ID"/>
        </w:rPr>
        <w:t>Kabupaten Demak dengan Bupati Demak t</w:t>
      </w:r>
      <w:r w:rsidR="0044790E" w:rsidRPr="005435A4">
        <w:rPr>
          <w:rFonts w:ascii="Bookman Old Style" w:hAnsi="Bookman Old Style" w:cs="Arial"/>
          <w:sz w:val="24"/>
          <w:szCs w:val="24"/>
        </w:rPr>
        <w:t xml:space="preserve">ahun </w:t>
      </w:r>
      <w:r w:rsidR="00B329A7">
        <w:rPr>
          <w:rFonts w:ascii="Bookman Old Style" w:hAnsi="Bookman Old Style" w:cs="Arial"/>
          <w:sz w:val="24"/>
          <w:szCs w:val="24"/>
        </w:rPr>
        <w:t>2017</w:t>
      </w:r>
      <w:r w:rsidR="0044790E" w:rsidRPr="005435A4">
        <w:rPr>
          <w:rFonts w:ascii="Bookman Old Style" w:hAnsi="Bookman Old Style" w:cs="Arial"/>
          <w:sz w:val="24"/>
          <w:szCs w:val="24"/>
        </w:rPr>
        <w:t xml:space="preserve">, </w:t>
      </w:r>
      <w:r w:rsidRPr="005435A4">
        <w:rPr>
          <w:rFonts w:ascii="Bookman Old Style" w:hAnsi="Bookman Old Style" w:cs="Arial"/>
          <w:sz w:val="24"/>
          <w:szCs w:val="24"/>
          <w:lang w:val="id-ID"/>
        </w:rPr>
        <w:t xml:space="preserve">upaya untuk mencapai target yang telah </w:t>
      </w:r>
      <w:r w:rsidRPr="005435A4">
        <w:rPr>
          <w:rFonts w:ascii="Bookman Old Style" w:hAnsi="Bookman Old Style" w:cs="Arial"/>
          <w:sz w:val="24"/>
          <w:szCs w:val="24"/>
          <w:lang w:val="id-ID"/>
        </w:rPr>
        <w:lastRenderedPageBreak/>
        <w:t xml:space="preserve">ditetapkan terus dilakukan. Guna mewujudkan tercapainya target kinerja tersebut, pada tahun </w:t>
      </w:r>
      <w:r w:rsidR="00B329A7">
        <w:rPr>
          <w:rFonts w:ascii="Bookman Old Style" w:hAnsi="Bookman Old Style" w:cs="Arial"/>
          <w:sz w:val="24"/>
          <w:szCs w:val="24"/>
          <w:lang w:val="id-ID"/>
        </w:rPr>
        <w:t>2017</w:t>
      </w:r>
      <w:r w:rsidRPr="005435A4">
        <w:rPr>
          <w:rFonts w:ascii="Bookman Old Style" w:hAnsi="Bookman Old Style" w:cs="Arial"/>
          <w:sz w:val="24"/>
          <w:szCs w:val="24"/>
          <w:lang w:val="id-ID"/>
        </w:rPr>
        <w:t xml:space="preserve"> </w:t>
      </w:r>
      <w:r w:rsidR="006555D2">
        <w:rPr>
          <w:rFonts w:ascii="Bookman Old Style" w:hAnsi="Bookman Old Style" w:cs="Arial"/>
          <w:sz w:val="24"/>
          <w:szCs w:val="24"/>
          <w:lang w:val="id-ID"/>
        </w:rPr>
        <w:t>Inspektorat Kabupaten Demak</w:t>
      </w:r>
      <w:r w:rsidR="00F46716" w:rsidRPr="005435A4">
        <w:rPr>
          <w:rFonts w:ascii="Bookman Old Style" w:hAnsi="Bookman Old Style" w:cs="Arial"/>
          <w:sz w:val="24"/>
          <w:szCs w:val="24"/>
          <w:lang w:val="id-ID"/>
        </w:rPr>
        <w:t xml:space="preserve"> </w:t>
      </w:r>
      <w:r w:rsidRPr="005435A4">
        <w:rPr>
          <w:rFonts w:ascii="Bookman Old Style" w:hAnsi="Bookman Old Style" w:cs="Arial"/>
          <w:sz w:val="24"/>
          <w:szCs w:val="24"/>
          <w:lang w:val="id-ID"/>
        </w:rPr>
        <w:t xml:space="preserve">telah melaksanakan </w:t>
      </w:r>
      <w:r w:rsidR="0034299E">
        <w:rPr>
          <w:rFonts w:ascii="Bookman Old Style" w:hAnsi="Bookman Old Style" w:cs="Arial"/>
          <w:sz w:val="24"/>
          <w:szCs w:val="24"/>
          <w:lang w:val="id-ID"/>
        </w:rPr>
        <w:t>6</w:t>
      </w:r>
      <w:r w:rsidR="001D04A4" w:rsidRPr="005435A4">
        <w:rPr>
          <w:rFonts w:ascii="Bookman Old Style" w:hAnsi="Bookman Old Style" w:cs="Arial"/>
          <w:sz w:val="24"/>
          <w:szCs w:val="24"/>
          <w:lang w:val="id-ID"/>
        </w:rPr>
        <w:t xml:space="preserve"> (</w:t>
      </w:r>
      <w:r w:rsidR="0034299E">
        <w:rPr>
          <w:rFonts w:ascii="Bookman Old Style" w:hAnsi="Bookman Old Style" w:cs="Arial"/>
          <w:sz w:val="24"/>
          <w:szCs w:val="24"/>
          <w:lang w:val="id-ID"/>
        </w:rPr>
        <w:t>enam</w:t>
      </w:r>
      <w:r w:rsidR="001D04A4" w:rsidRPr="005435A4">
        <w:rPr>
          <w:rFonts w:ascii="Bookman Old Style" w:hAnsi="Bookman Old Style" w:cs="Arial"/>
          <w:sz w:val="24"/>
          <w:szCs w:val="24"/>
          <w:lang w:val="id-ID"/>
        </w:rPr>
        <w:t xml:space="preserve">) program dan </w:t>
      </w:r>
      <w:r w:rsidR="0034299E">
        <w:rPr>
          <w:rFonts w:ascii="Bookman Old Style" w:hAnsi="Bookman Old Style" w:cs="Arial"/>
          <w:sz w:val="24"/>
          <w:szCs w:val="24"/>
          <w:lang w:val="id-ID"/>
        </w:rPr>
        <w:t>32</w:t>
      </w:r>
      <w:r w:rsidR="001D04A4" w:rsidRPr="005435A4">
        <w:rPr>
          <w:rFonts w:ascii="Bookman Old Style" w:hAnsi="Bookman Old Style" w:cs="Arial"/>
          <w:sz w:val="24"/>
          <w:szCs w:val="24"/>
          <w:lang w:val="id-ID"/>
        </w:rPr>
        <w:t xml:space="preserve"> (</w:t>
      </w:r>
      <w:r w:rsidR="002C32FD" w:rsidRPr="005435A4">
        <w:rPr>
          <w:rFonts w:ascii="Bookman Old Style" w:hAnsi="Bookman Old Style" w:cs="Arial"/>
          <w:sz w:val="24"/>
          <w:szCs w:val="24"/>
          <w:lang w:val="id-ID"/>
        </w:rPr>
        <w:t xml:space="preserve">tiga puluh </w:t>
      </w:r>
      <w:r w:rsidR="00670E6A" w:rsidRPr="005435A4">
        <w:rPr>
          <w:rFonts w:ascii="Bookman Old Style" w:hAnsi="Bookman Old Style" w:cs="Arial"/>
          <w:sz w:val="24"/>
          <w:szCs w:val="24"/>
          <w:lang w:val="id-ID"/>
        </w:rPr>
        <w:t>d</w:t>
      </w:r>
      <w:r w:rsidR="0034299E">
        <w:rPr>
          <w:rFonts w:ascii="Bookman Old Style" w:hAnsi="Bookman Old Style" w:cs="Arial"/>
          <w:sz w:val="24"/>
          <w:szCs w:val="24"/>
          <w:lang w:val="id-ID"/>
        </w:rPr>
        <w:t>ua</w:t>
      </w:r>
      <w:r w:rsidR="001D04A4" w:rsidRPr="005435A4">
        <w:rPr>
          <w:rFonts w:ascii="Bookman Old Style" w:hAnsi="Bookman Old Style" w:cs="Arial"/>
          <w:sz w:val="24"/>
          <w:szCs w:val="24"/>
          <w:lang w:val="id-ID"/>
        </w:rPr>
        <w:t xml:space="preserve">) </w:t>
      </w:r>
      <w:r w:rsidR="00C8206B" w:rsidRPr="005435A4">
        <w:rPr>
          <w:rFonts w:ascii="Bookman Old Style" w:hAnsi="Bookman Old Style" w:cs="Arial"/>
          <w:sz w:val="24"/>
          <w:szCs w:val="24"/>
          <w:lang w:val="id-ID"/>
        </w:rPr>
        <w:t>kegiatan</w:t>
      </w:r>
      <w:r w:rsidR="00F46716" w:rsidRPr="005435A4">
        <w:rPr>
          <w:rFonts w:ascii="Bookman Old Style" w:hAnsi="Bookman Old Style" w:cs="Arial"/>
          <w:sz w:val="24"/>
          <w:szCs w:val="24"/>
          <w:lang w:val="id-ID"/>
        </w:rPr>
        <w:t xml:space="preserve"> yang didukung dengan anggaran sebesar Rp. </w:t>
      </w:r>
      <w:r w:rsidR="002C32FD" w:rsidRPr="005435A4">
        <w:rPr>
          <w:rFonts w:ascii="Bookman Old Style" w:hAnsi="Bookman Old Style" w:cs="Arial"/>
          <w:sz w:val="24"/>
          <w:szCs w:val="24"/>
          <w:lang w:val="id-ID"/>
        </w:rPr>
        <w:t>2</w:t>
      </w:r>
      <w:r w:rsidR="00F46716" w:rsidRPr="005435A4">
        <w:rPr>
          <w:rFonts w:ascii="Bookman Old Style" w:hAnsi="Bookman Old Style" w:cs="Arial"/>
          <w:sz w:val="24"/>
          <w:szCs w:val="24"/>
          <w:lang w:val="id-ID"/>
        </w:rPr>
        <w:t>.</w:t>
      </w:r>
      <w:r w:rsidR="0034299E">
        <w:rPr>
          <w:rFonts w:ascii="Bookman Old Style" w:hAnsi="Bookman Old Style" w:cs="Arial"/>
          <w:sz w:val="24"/>
          <w:szCs w:val="24"/>
          <w:lang w:val="id-ID"/>
        </w:rPr>
        <w:t>494</w:t>
      </w:r>
      <w:r w:rsidR="00670E6A" w:rsidRPr="005435A4">
        <w:rPr>
          <w:rFonts w:ascii="Bookman Old Style" w:hAnsi="Bookman Old Style" w:cs="Arial"/>
          <w:sz w:val="24"/>
          <w:szCs w:val="24"/>
          <w:lang w:val="id-ID"/>
        </w:rPr>
        <w:t>.</w:t>
      </w:r>
      <w:r w:rsidR="0034299E">
        <w:rPr>
          <w:rFonts w:ascii="Bookman Old Style" w:hAnsi="Bookman Old Style" w:cs="Arial"/>
          <w:sz w:val="24"/>
          <w:szCs w:val="24"/>
          <w:lang w:val="id-ID"/>
        </w:rPr>
        <w:t>739</w:t>
      </w:r>
      <w:r w:rsidR="00F46716" w:rsidRPr="005435A4">
        <w:rPr>
          <w:rFonts w:ascii="Bookman Old Style" w:hAnsi="Bookman Old Style" w:cs="Arial"/>
          <w:sz w:val="24"/>
          <w:szCs w:val="24"/>
          <w:lang w:val="id-ID"/>
        </w:rPr>
        <w:t>.</w:t>
      </w:r>
      <w:r w:rsidR="0034299E">
        <w:rPr>
          <w:rFonts w:ascii="Bookman Old Style" w:hAnsi="Bookman Old Style" w:cs="Arial"/>
          <w:sz w:val="24"/>
          <w:szCs w:val="24"/>
          <w:lang w:val="id-ID"/>
        </w:rPr>
        <w:t>5</w:t>
      </w:r>
      <w:r w:rsidR="00F46716" w:rsidRPr="005435A4">
        <w:rPr>
          <w:rFonts w:ascii="Bookman Old Style" w:hAnsi="Bookman Old Style" w:cs="Arial"/>
          <w:sz w:val="24"/>
          <w:szCs w:val="24"/>
          <w:lang w:val="id-ID"/>
        </w:rPr>
        <w:t>00,-.</w:t>
      </w:r>
    </w:p>
    <w:p w:rsidR="0034299E" w:rsidRDefault="0034299E" w:rsidP="0034299E">
      <w:pPr>
        <w:pStyle w:val="ListParagraph"/>
        <w:jc w:val="both"/>
        <w:rPr>
          <w:rFonts w:ascii="Bookman Old Style" w:hAnsi="Bookman Old Style" w:cs="Arial"/>
          <w:b/>
          <w:sz w:val="24"/>
          <w:szCs w:val="24"/>
          <w:lang w:val="id-ID"/>
        </w:rPr>
      </w:pPr>
    </w:p>
    <w:p w:rsidR="00BD6249" w:rsidRPr="00EB101D" w:rsidRDefault="00BC4299" w:rsidP="0028023E">
      <w:pPr>
        <w:pStyle w:val="ListParagraph"/>
        <w:numPr>
          <w:ilvl w:val="0"/>
          <w:numId w:val="21"/>
        </w:numPr>
        <w:ind w:hanging="436"/>
        <w:jc w:val="both"/>
        <w:rPr>
          <w:rFonts w:ascii="Bookman Old Style" w:hAnsi="Bookman Old Style" w:cs="Arial"/>
          <w:b/>
          <w:sz w:val="24"/>
          <w:szCs w:val="24"/>
          <w:lang w:val="id-ID"/>
        </w:rPr>
      </w:pPr>
      <w:r w:rsidRPr="00EB101D">
        <w:rPr>
          <w:rFonts w:ascii="Bookman Old Style" w:hAnsi="Bookman Old Style" w:cs="Arial"/>
          <w:b/>
          <w:sz w:val="24"/>
          <w:szCs w:val="24"/>
          <w:lang w:val="id-ID"/>
        </w:rPr>
        <w:t>RENCANA KINERJA TAHUNAN</w:t>
      </w:r>
    </w:p>
    <w:p w:rsidR="00BD6249" w:rsidRPr="005435A4" w:rsidRDefault="00BD6249" w:rsidP="00BC4299">
      <w:pPr>
        <w:jc w:val="both"/>
        <w:rPr>
          <w:rFonts w:ascii="Bookman Old Style" w:hAnsi="Bookman Old Style" w:cs="Arial"/>
          <w:sz w:val="24"/>
          <w:szCs w:val="24"/>
          <w:lang w:val="id-ID"/>
        </w:rPr>
      </w:pPr>
    </w:p>
    <w:p w:rsidR="00857189" w:rsidRDefault="008E52F9" w:rsidP="00F46716">
      <w:pPr>
        <w:ind w:left="709" w:firstLine="709"/>
        <w:jc w:val="both"/>
        <w:rPr>
          <w:rFonts w:ascii="Bookman Old Style" w:hAnsi="Bookman Old Style"/>
          <w:sz w:val="24"/>
          <w:szCs w:val="24"/>
        </w:rPr>
      </w:pPr>
      <w:r w:rsidRPr="005435A4">
        <w:rPr>
          <w:rFonts w:ascii="Bookman Old Style" w:hAnsi="Bookman Old Style"/>
          <w:sz w:val="24"/>
          <w:szCs w:val="24"/>
          <w:lang w:val="id-ID"/>
        </w:rPr>
        <w:t>Penjabaran yang termuat dalam RPJMD Kabupaten Demak sebagaimana RPJMD lainnya hanya</w:t>
      </w:r>
      <w:r w:rsidRPr="005435A4">
        <w:rPr>
          <w:rFonts w:ascii="Bookman Old Style" w:hAnsi="Bookman Old Style"/>
          <w:sz w:val="24"/>
          <w:szCs w:val="24"/>
        </w:rPr>
        <w:t xml:space="preserve"> berisikan perencanaan yang global dengan </w:t>
      </w:r>
      <w:r w:rsidRPr="005435A4">
        <w:rPr>
          <w:rFonts w:ascii="Bookman Old Style" w:hAnsi="Bookman Old Style"/>
          <w:sz w:val="24"/>
          <w:szCs w:val="24"/>
          <w:lang w:val="id-ID"/>
        </w:rPr>
        <w:t>penjelasan</w:t>
      </w:r>
      <w:r w:rsidRPr="005435A4">
        <w:rPr>
          <w:rFonts w:ascii="Bookman Old Style" w:hAnsi="Bookman Old Style"/>
          <w:sz w:val="24"/>
          <w:szCs w:val="24"/>
        </w:rPr>
        <w:t xml:space="preserve"> hanya sampai kepada Program</w:t>
      </w:r>
      <w:r w:rsidRPr="005435A4">
        <w:rPr>
          <w:rFonts w:ascii="Bookman Old Style" w:hAnsi="Bookman Old Style"/>
          <w:sz w:val="24"/>
          <w:szCs w:val="24"/>
          <w:lang w:val="id-ID"/>
        </w:rPr>
        <w:t>. Oleh karenanya diperlukan perencanaan yang bersifat detail yaitu penjabaran kegiatan. P</w:t>
      </w:r>
      <w:r w:rsidRPr="005435A4">
        <w:rPr>
          <w:rFonts w:ascii="Bookman Old Style" w:hAnsi="Bookman Old Style"/>
          <w:sz w:val="24"/>
          <w:szCs w:val="24"/>
        </w:rPr>
        <w:t xml:space="preserve">erencanaan yang lebih </w:t>
      </w:r>
      <w:r w:rsidRPr="005435A4">
        <w:rPr>
          <w:rFonts w:ascii="Bookman Old Style" w:hAnsi="Bookman Old Style"/>
          <w:sz w:val="24"/>
          <w:szCs w:val="24"/>
          <w:lang w:val="id-ID"/>
        </w:rPr>
        <w:t>detail</w:t>
      </w:r>
      <w:r w:rsidRPr="005435A4">
        <w:rPr>
          <w:rFonts w:ascii="Bookman Old Style" w:hAnsi="Bookman Old Style"/>
          <w:sz w:val="24"/>
          <w:szCs w:val="24"/>
        </w:rPr>
        <w:t xml:space="preserve"> tadi disebut dengan Rencana Kerja.</w:t>
      </w:r>
    </w:p>
    <w:p w:rsidR="00D74791" w:rsidRPr="005435A4" w:rsidRDefault="00D74791" w:rsidP="00F46716">
      <w:pPr>
        <w:ind w:left="709" w:firstLine="709"/>
        <w:jc w:val="both"/>
        <w:rPr>
          <w:rFonts w:ascii="Bookman Old Style" w:hAnsi="Bookman Old Style"/>
          <w:sz w:val="24"/>
          <w:szCs w:val="24"/>
          <w:lang w:val="id-ID"/>
        </w:rPr>
      </w:pPr>
    </w:p>
    <w:p w:rsidR="00EE7502" w:rsidRPr="005435A4" w:rsidRDefault="00EE7502" w:rsidP="00F46716">
      <w:pPr>
        <w:ind w:left="709" w:firstLine="709"/>
        <w:jc w:val="both"/>
        <w:rPr>
          <w:rFonts w:ascii="Bookman Old Style" w:hAnsi="Bookman Old Style"/>
          <w:sz w:val="24"/>
          <w:szCs w:val="24"/>
          <w:lang w:val="id-ID"/>
        </w:rPr>
      </w:pPr>
      <w:r w:rsidRPr="005435A4">
        <w:rPr>
          <w:rFonts w:ascii="Bookman Old Style" w:hAnsi="Bookman Old Style"/>
          <w:sz w:val="24"/>
          <w:szCs w:val="24"/>
          <w:lang w:val="id-ID"/>
        </w:rPr>
        <w:t xml:space="preserve">Adapun Rencana Kinerja </w:t>
      </w:r>
      <w:r w:rsidR="00B329A7">
        <w:rPr>
          <w:rFonts w:ascii="Bookman Old Style" w:hAnsi="Bookman Old Style"/>
          <w:sz w:val="24"/>
          <w:szCs w:val="24"/>
          <w:lang w:val="id-ID"/>
        </w:rPr>
        <w:t>Inspektorat Kabupaten Demak</w:t>
      </w:r>
      <w:r w:rsidRPr="005435A4">
        <w:rPr>
          <w:rFonts w:ascii="Bookman Old Style" w:hAnsi="Bookman Old Style"/>
          <w:sz w:val="24"/>
          <w:szCs w:val="24"/>
          <w:lang w:val="id-ID"/>
        </w:rPr>
        <w:t xml:space="preserve"> Tahun </w:t>
      </w:r>
      <w:r w:rsidR="00B329A7">
        <w:rPr>
          <w:rFonts w:ascii="Bookman Old Style" w:hAnsi="Bookman Old Style"/>
          <w:sz w:val="24"/>
          <w:szCs w:val="24"/>
          <w:lang w:val="id-ID"/>
        </w:rPr>
        <w:t>2017</w:t>
      </w:r>
      <w:r w:rsidRPr="005435A4">
        <w:rPr>
          <w:rFonts w:ascii="Bookman Old Style" w:hAnsi="Bookman Old Style"/>
          <w:sz w:val="24"/>
          <w:szCs w:val="24"/>
          <w:lang w:val="id-ID"/>
        </w:rPr>
        <w:t xml:space="preserve"> </w:t>
      </w:r>
      <w:r w:rsidR="00A34561" w:rsidRPr="005435A4">
        <w:rPr>
          <w:rFonts w:ascii="Bookman Old Style" w:hAnsi="Bookman Old Style"/>
          <w:sz w:val="24"/>
          <w:szCs w:val="24"/>
          <w:lang w:val="id-ID"/>
        </w:rPr>
        <w:t>adalah sebagai berikut.</w:t>
      </w:r>
    </w:p>
    <w:tbl>
      <w:tblPr>
        <w:tblW w:w="9089" w:type="dxa"/>
        <w:tblInd w:w="784" w:type="dxa"/>
        <w:tblLook w:val="04A0" w:firstRow="1" w:lastRow="0" w:firstColumn="1" w:lastColumn="0" w:noHBand="0" w:noVBand="1"/>
      </w:tblPr>
      <w:tblGrid>
        <w:gridCol w:w="739"/>
        <w:gridCol w:w="2838"/>
        <w:gridCol w:w="261"/>
        <w:gridCol w:w="164"/>
        <w:gridCol w:w="2977"/>
        <w:gridCol w:w="1221"/>
        <w:gridCol w:w="889"/>
      </w:tblGrid>
      <w:tr w:rsidR="007E5663" w:rsidRPr="007E5663" w:rsidTr="00D5208B">
        <w:trPr>
          <w:trHeight w:val="615"/>
        </w:trPr>
        <w:tc>
          <w:tcPr>
            <w:tcW w:w="9089" w:type="dxa"/>
            <w:gridSpan w:val="7"/>
            <w:tcBorders>
              <w:top w:val="nil"/>
              <w:left w:val="nil"/>
              <w:bottom w:val="nil"/>
              <w:right w:val="nil"/>
            </w:tcBorders>
            <w:shd w:val="clear" w:color="auto" w:fill="auto"/>
            <w:vAlign w:val="bottom"/>
            <w:hideMark/>
          </w:tcPr>
          <w:p w:rsidR="007E5663" w:rsidRPr="007E5663" w:rsidRDefault="007E5663" w:rsidP="007E5663">
            <w:pPr>
              <w:spacing w:line="240" w:lineRule="auto"/>
              <w:jc w:val="center"/>
              <w:rPr>
                <w:rFonts w:ascii="Bookman Old Style" w:eastAsia="Times New Roman" w:hAnsi="Bookman Old Style" w:cs="Times New Roman"/>
                <w:bCs/>
                <w:color w:val="000000"/>
                <w:sz w:val="24"/>
                <w:szCs w:val="24"/>
              </w:rPr>
            </w:pPr>
            <w:r w:rsidRPr="007E5663">
              <w:rPr>
                <w:rFonts w:ascii="Bookman Old Style" w:eastAsia="Times New Roman" w:hAnsi="Bookman Old Style" w:cs="Times New Roman"/>
                <w:bCs/>
                <w:color w:val="000000"/>
                <w:sz w:val="24"/>
                <w:szCs w:val="24"/>
              </w:rPr>
              <w:t>Tabel 2.1</w:t>
            </w:r>
          </w:p>
          <w:p w:rsidR="007E5663" w:rsidRPr="007E5663" w:rsidRDefault="007E5663" w:rsidP="007E5663">
            <w:pPr>
              <w:spacing w:line="240" w:lineRule="auto"/>
              <w:jc w:val="center"/>
              <w:rPr>
                <w:rFonts w:ascii="Bookman Old Style" w:eastAsia="Times New Roman" w:hAnsi="Bookman Old Style" w:cs="Times New Roman"/>
                <w:bCs/>
                <w:color w:val="000000"/>
                <w:sz w:val="24"/>
                <w:szCs w:val="24"/>
              </w:rPr>
            </w:pPr>
            <w:r w:rsidRPr="007E5663">
              <w:rPr>
                <w:rFonts w:ascii="Bookman Old Style" w:eastAsia="Times New Roman" w:hAnsi="Bookman Old Style" w:cs="Times New Roman"/>
                <w:bCs/>
                <w:color w:val="000000"/>
                <w:sz w:val="24"/>
                <w:szCs w:val="24"/>
              </w:rPr>
              <w:t xml:space="preserve">Rencana Kinerja Tahunan (Tahun </w:t>
            </w:r>
            <w:r w:rsidR="00B329A7">
              <w:rPr>
                <w:rFonts w:ascii="Bookman Old Style" w:eastAsia="Times New Roman" w:hAnsi="Bookman Old Style" w:cs="Times New Roman"/>
                <w:bCs/>
                <w:color w:val="000000"/>
                <w:sz w:val="24"/>
                <w:szCs w:val="24"/>
              </w:rPr>
              <w:t>2017</w:t>
            </w:r>
            <w:r w:rsidRPr="007E5663">
              <w:rPr>
                <w:rFonts w:ascii="Bookman Old Style" w:eastAsia="Times New Roman" w:hAnsi="Bookman Old Style" w:cs="Times New Roman"/>
                <w:bCs/>
                <w:color w:val="000000"/>
                <w:sz w:val="24"/>
                <w:szCs w:val="24"/>
              </w:rPr>
              <w:t xml:space="preserve">) </w:t>
            </w:r>
          </w:p>
          <w:p w:rsidR="007E5663" w:rsidRPr="007E5663" w:rsidRDefault="007E5663" w:rsidP="007E5663">
            <w:pPr>
              <w:spacing w:line="240" w:lineRule="auto"/>
              <w:jc w:val="center"/>
              <w:rPr>
                <w:rFonts w:ascii="Bookman Old Style" w:eastAsia="Times New Roman" w:hAnsi="Bookman Old Style" w:cs="Times New Roman"/>
                <w:b/>
                <w:bCs/>
                <w:color w:val="000000"/>
                <w:sz w:val="20"/>
                <w:szCs w:val="20"/>
              </w:rPr>
            </w:pPr>
          </w:p>
        </w:tc>
      </w:tr>
      <w:tr w:rsidR="007E5663" w:rsidRPr="007E5663" w:rsidTr="00D5208B">
        <w:trPr>
          <w:trHeight w:val="300"/>
        </w:trPr>
        <w:tc>
          <w:tcPr>
            <w:tcW w:w="739" w:type="dxa"/>
            <w:tcBorders>
              <w:top w:val="nil"/>
              <w:left w:val="nil"/>
              <w:bottom w:val="nil"/>
              <w:right w:val="nil"/>
            </w:tcBorders>
            <w:shd w:val="clear" w:color="auto" w:fill="auto"/>
            <w:noWrap/>
            <w:vAlign w:val="bottom"/>
            <w:hideMark/>
          </w:tcPr>
          <w:p w:rsidR="007E5663" w:rsidRPr="007E5663" w:rsidRDefault="007E5663" w:rsidP="007E5663">
            <w:pPr>
              <w:spacing w:line="240" w:lineRule="auto"/>
              <w:rPr>
                <w:rFonts w:ascii="Bookman Old Style" w:eastAsia="Times New Roman" w:hAnsi="Bookman Old Style" w:cs="Times New Roman"/>
                <w:color w:val="000000"/>
                <w:sz w:val="20"/>
                <w:szCs w:val="20"/>
              </w:rPr>
            </w:pPr>
          </w:p>
        </w:tc>
        <w:tc>
          <w:tcPr>
            <w:tcW w:w="2838" w:type="dxa"/>
            <w:tcBorders>
              <w:top w:val="nil"/>
              <w:left w:val="nil"/>
              <w:bottom w:val="nil"/>
              <w:right w:val="nil"/>
            </w:tcBorders>
            <w:shd w:val="clear" w:color="auto" w:fill="auto"/>
            <w:noWrap/>
            <w:vAlign w:val="bottom"/>
            <w:hideMark/>
          </w:tcPr>
          <w:p w:rsidR="007E5663" w:rsidRPr="007E5663" w:rsidRDefault="007E5663" w:rsidP="007E5663">
            <w:pPr>
              <w:spacing w:line="240" w:lineRule="auto"/>
              <w:rPr>
                <w:rFonts w:ascii="Bookman Old Style" w:eastAsia="Times New Roman" w:hAnsi="Bookman Old Style" w:cs="Times New Roman"/>
                <w:color w:val="000000"/>
                <w:sz w:val="20"/>
                <w:szCs w:val="20"/>
              </w:rPr>
            </w:pPr>
          </w:p>
        </w:tc>
        <w:tc>
          <w:tcPr>
            <w:tcW w:w="261" w:type="dxa"/>
            <w:tcBorders>
              <w:top w:val="nil"/>
              <w:left w:val="nil"/>
              <w:bottom w:val="nil"/>
              <w:right w:val="nil"/>
            </w:tcBorders>
            <w:shd w:val="clear" w:color="auto" w:fill="auto"/>
            <w:noWrap/>
            <w:vAlign w:val="bottom"/>
            <w:hideMark/>
          </w:tcPr>
          <w:p w:rsidR="007E5663" w:rsidRPr="007E5663" w:rsidRDefault="007E5663" w:rsidP="007E5663">
            <w:pPr>
              <w:spacing w:line="240" w:lineRule="auto"/>
              <w:rPr>
                <w:rFonts w:ascii="Bookman Old Style" w:eastAsia="Times New Roman" w:hAnsi="Bookman Old Style" w:cs="Times New Roman"/>
                <w:color w:val="000000"/>
                <w:sz w:val="20"/>
                <w:szCs w:val="20"/>
              </w:rPr>
            </w:pPr>
          </w:p>
        </w:tc>
        <w:tc>
          <w:tcPr>
            <w:tcW w:w="3141" w:type="dxa"/>
            <w:gridSpan w:val="2"/>
            <w:tcBorders>
              <w:top w:val="nil"/>
              <w:left w:val="nil"/>
              <w:bottom w:val="nil"/>
              <w:right w:val="nil"/>
            </w:tcBorders>
            <w:shd w:val="clear" w:color="auto" w:fill="auto"/>
            <w:noWrap/>
            <w:vAlign w:val="bottom"/>
            <w:hideMark/>
          </w:tcPr>
          <w:p w:rsidR="007E5663" w:rsidRPr="007E5663" w:rsidRDefault="007E5663" w:rsidP="007E5663">
            <w:pPr>
              <w:spacing w:line="240" w:lineRule="auto"/>
              <w:rPr>
                <w:rFonts w:ascii="Bookman Old Style" w:eastAsia="Times New Roman" w:hAnsi="Bookman Old Style" w:cs="Times New Roman"/>
                <w:color w:val="000000"/>
                <w:sz w:val="20"/>
                <w:szCs w:val="20"/>
              </w:rPr>
            </w:pPr>
          </w:p>
        </w:tc>
        <w:tc>
          <w:tcPr>
            <w:tcW w:w="1221" w:type="dxa"/>
            <w:tcBorders>
              <w:top w:val="nil"/>
              <w:left w:val="nil"/>
              <w:bottom w:val="nil"/>
              <w:right w:val="nil"/>
            </w:tcBorders>
            <w:shd w:val="clear" w:color="auto" w:fill="auto"/>
            <w:noWrap/>
            <w:vAlign w:val="bottom"/>
            <w:hideMark/>
          </w:tcPr>
          <w:p w:rsidR="007E5663" w:rsidRPr="007E5663" w:rsidRDefault="007E5663" w:rsidP="007E5663">
            <w:pPr>
              <w:spacing w:line="240" w:lineRule="auto"/>
              <w:rPr>
                <w:rFonts w:ascii="Bookman Old Style" w:eastAsia="Times New Roman" w:hAnsi="Bookman Old Style" w:cs="Times New Roman"/>
                <w:color w:val="000000"/>
                <w:sz w:val="20"/>
                <w:szCs w:val="20"/>
              </w:rPr>
            </w:pPr>
          </w:p>
        </w:tc>
        <w:tc>
          <w:tcPr>
            <w:tcW w:w="889" w:type="dxa"/>
            <w:tcBorders>
              <w:top w:val="nil"/>
              <w:left w:val="nil"/>
              <w:bottom w:val="nil"/>
              <w:right w:val="nil"/>
            </w:tcBorders>
            <w:shd w:val="clear" w:color="auto" w:fill="auto"/>
            <w:noWrap/>
            <w:vAlign w:val="bottom"/>
            <w:hideMark/>
          </w:tcPr>
          <w:p w:rsidR="007E5663" w:rsidRPr="007E5663" w:rsidRDefault="007E5663" w:rsidP="007E5663">
            <w:pPr>
              <w:spacing w:line="240" w:lineRule="auto"/>
              <w:rPr>
                <w:rFonts w:ascii="Bookman Old Style" w:eastAsia="Times New Roman" w:hAnsi="Bookman Old Style" w:cs="Times New Roman"/>
                <w:color w:val="000000"/>
                <w:sz w:val="20"/>
                <w:szCs w:val="20"/>
              </w:rPr>
            </w:pPr>
          </w:p>
        </w:tc>
      </w:tr>
      <w:tr w:rsidR="007E5663" w:rsidRPr="007E5663" w:rsidTr="00D5208B">
        <w:trPr>
          <w:trHeight w:val="450"/>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663" w:rsidRPr="007E5663" w:rsidRDefault="007E5663" w:rsidP="007E5663">
            <w:pPr>
              <w:spacing w:line="240" w:lineRule="auto"/>
              <w:jc w:val="center"/>
              <w:rPr>
                <w:rFonts w:ascii="Bookman Old Style" w:eastAsia="Times New Roman" w:hAnsi="Bookman Old Style" w:cs="Times New Roman"/>
                <w:b/>
                <w:bCs/>
                <w:color w:val="000000"/>
                <w:sz w:val="20"/>
                <w:szCs w:val="20"/>
              </w:rPr>
            </w:pPr>
            <w:r w:rsidRPr="007E5663">
              <w:rPr>
                <w:rFonts w:ascii="Bookman Old Style" w:eastAsia="Times New Roman" w:hAnsi="Bookman Old Style" w:cs="Times New Roman"/>
                <w:b/>
                <w:bCs/>
                <w:color w:val="000000"/>
                <w:sz w:val="20"/>
                <w:szCs w:val="20"/>
              </w:rPr>
              <w:t>No</w:t>
            </w:r>
          </w:p>
        </w:tc>
        <w:tc>
          <w:tcPr>
            <w:tcW w:w="2838" w:type="dxa"/>
            <w:tcBorders>
              <w:top w:val="single" w:sz="4" w:space="0" w:color="auto"/>
              <w:left w:val="nil"/>
              <w:bottom w:val="single" w:sz="4" w:space="0" w:color="auto"/>
              <w:right w:val="single" w:sz="4" w:space="0" w:color="auto"/>
            </w:tcBorders>
            <w:shd w:val="clear" w:color="auto" w:fill="auto"/>
            <w:vAlign w:val="center"/>
            <w:hideMark/>
          </w:tcPr>
          <w:p w:rsidR="007E5663" w:rsidRPr="007208AF" w:rsidRDefault="007E5663" w:rsidP="007E5663">
            <w:pPr>
              <w:spacing w:line="240" w:lineRule="auto"/>
              <w:jc w:val="center"/>
              <w:rPr>
                <w:rFonts w:ascii="Bookman Old Style" w:eastAsia="Times New Roman" w:hAnsi="Bookman Old Style" w:cs="Times New Roman"/>
                <w:b/>
                <w:bCs/>
                <w:color w:val="000000"/>
                <w:sz w:val="20"/>
                <w:szCs w:val="20"/>
                <w:lang w:val="id-ID"/>
              </w:rPr>
            </w:pPr>
            <w:r w:rsidRPr="007E5663">
              <w:rPr>
                <w:rFonts w:ascii="Bookman Old Style" w:eastAsia="Times New Roman" w:hAnsi="Bookman Old Style" w:cs="Times New Roman"/>
                <w:b/>
                <w:bCs/>
                <w:color w:val="000000"/>
                <w:sz w:val="20"/>
                <w:szCs w:val="20"/>
              </w:rPr>
              <w:t>Sasaran</w:t>
            </w:r>
            <w:r w:rsidR="007208AF">
              <w:rPr>
                <w:rFonts w:ascii="Bookman Old Style" w:eastAsia="Times New Roman" w:hAnsi="Bookman Old Style" w:cs="Times New Roman"/>
                <w:b/>
                <w:bCs/>
                <w:color w:val="000000"/>
                <w:sz w:val="20"/>
                <w:szCs w:val="20"/>
                <w:lang w:val="id-ID"/>
              </w:rPr>
              <w:t xml:space="preserve"> Strategis</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7E5663" w:rsidRPr="007E5663" w:rsidRDefault="007E5663" w:rsidP="007E5663">
            <w:pPr>
              <w:spacing w:line="240" w:lineRule="auto"/>
              <w:jc w:val="center"/>
              <w:rPr>
                <w:rFonts w:ascii="Bookman Old Style" w:eastAsia="Times New Roman" w:hAnsi="Bookman Old Style" w:cs="Times New Roman"/>
                <w:b/>
                <w:bCs/>
                <w:color w:val="000000"/>
                <w:sz w:val="20"/>
                <w:szCs w:val="20"/>
              </w:rPr>
            </w:pPr>
            <w:r w:rsidRPr="007E5663">
              <w:rPr>
                <w:rFonts w:ascii="Bookman Old Style" w:eastAsia="Times New Roman" w:hAnsi="Bookman Old Style" w:cs="Times New Roman"/>
                <w:b/>
                <w:bCs/>
                <w:color w:val="000000"/>
                <w:sz w:val="20"/>
                <w:szCs w:val="20"/>
              </w:rPr>
              <w:t>Indikator Kinerja</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7E5663" w:rsidRPr="007208AF" w:rsidRDefault="007208AF" w:rsidP="007E5663">
            <w:pPr>
              <w:spacing w:line="240" w:lineRule="auto"/>
              <w:jc w:val="center"/>
              <w:rPr>
                <w:rFonts w:ascii="Bookman Old Style" w:eastAsia="Times New Roman" w:hAnsi="Bookman Old Style" w:cs="Times New Roman"/>
                <w:b/>
                <w:bCs/>
                <w:color w:val="000000"/>
                <w:sz w:val="20"/>
                <w:szCs w:val="20"/>
                <w:lang w:val="id-ID"/>
              </w:rPr>
            </w:pPr>
            <w:r>
              <w:rPr>
                <w:rFonts w:ascii="Bookman Old Style" w:eastAsia="Times New Roman" w:hAnsi="Bookman Old Style" w:cs="Times New Roman"/>
                <w:b/>
                <w:bCs/>
                <w:color w:val="000000"/>
                <w:sz w:val="20"/>
                <w:szCs w:val="20"/>
                <w:lang w:val="id-ID"/>
              </w:rPr>
              <w:t>Target</w:t>
            </w:r>
          </w:p>
        </w:tc>
        <w:tc>
          <w:tcPr>
            <w:tcW w:w="889" w:type="dxa"/>
            <w:tcBorders>
              <w:top w:val="single" w:sz="4" w:space="0" w:color="auto"/>
              <w:left w:val="nil"/>
              <w:bottom w:val="single" w:sz="4" w:space="0" w:color="auto"/>
              <w:right w:val="single" w:sz="4" w:space="0" w:color="auto"/>
            </w:tcBorders>
            <w:shd w:val="clear" w:color="auto" w:fill="auto"/>
            <w:vAlign w:val="center"/>
            <w:hideMark/>
          </w:tcPr>
          <w:p w:rsidR="007E5663" w:rsidRPr="007208AF" w:rsidRDefault="007208AF" w:rsidP="007E5663">
            <w:pPr>
              <w:spacing w:line="240" w:lineRule="auto"/>
              <w:jc w:val="center"/>
              <w:rPr>
                <w:rFonts w:ascii="Bookman Old Style" w:eastAsia="Times New Roman" w:hAnsi="Bookman Old Style" w:cs="Times New Roman"/>
                <w:b/>
                <w:bCs/>
                <w:color w:val="000000"/>
                <w:sz w:val="20"/>
                <w:szCs w:val="20"/>
                <w:lang w:val="id-ID"/>
              </w:rPr>
            </w:pPr>
            <w:r>
              <w:rPr>
                <w:rFonts w:ascii="Bookman Old Style" w:eastAsia="Times New Roman" w:hAnsi="Bookman Old Style" w:cs="Times New Roman"/>
                <w:b/>
                <w:bCs/>
                <w:color w:val="000000"/>
                <w:sz w:val="20"/>
                <w:szCs w:val="20"/>
                <w:lang w:val="id-ID"/>
              </w:rPr>
              <w:t>Ket</w:t>
            </w:r>
          </w:p>
        </w:tc>
      </w:tr>
      <w:tr w:rsidR="007E5663" w:rsidRPr="007E5663" w:rsidTr="00D5208B">
        <w:trPr>
          <w:trHeight w:val="765"/>
        </w:trPr>
        <w:tc>
          <w:tcPr>
            <w:tcW w:w="739" w:type="dxa"/>
            <w:tcBorders>
              <w:top w:val="single" w:sz="4" w:space="0" w:color="auto"/>
              <w:left w:val="single" w:sz="4" w:space="0" w:color="auto"/>
              <w:right w:val="single" w:sz="4" w:space="0" w:color="auto"/>
            </w:tcBorders>
            <w:shd w:val="clear" w:color="auto" w:fill="auto"/>
            <w:hideMark/>
          </w:tcPr>
          <w:p w:rsidR="007E5663" w:rsidRPr="007E5663" w:rsidRDefault="007E5663" w:rsidP="007E5663">
            <w:pPr>
              <w:spacing w:line="240" w:lineRule="auto"/>
              <w:jc w:val="center"/>
              <w:rPr>
                <w:rFonts w:ascii="Bookman Old Style" w:eastAsia="Times New Roman" w:hAnsi="Bookman Old Style" w:cs="Times New Roman"/>
                <w:color w:val="000000"/>
                <w:sz w:val="20"/>
                <w:szCs w:val="20"/>
              </w:rPr>
            </w:pPr>
            <w:r w:rsidRPr="007E5663">
              <w:rPr>
                <w:rFonts w:ascii="Bookman Old Style" w:eastAsia="Times New Roman" w:hAnsi="Bookman Old Style" w:cs="Times New Roman"/>
                <w:color w:val="000000"/>
                <w:sz w:val="20"/>
                <w:szCs w:val="20"/>
              </w:rPr>
              <w:t>1</w:t>
            </w:r>
          </w:p>
        </w:tc>
        <w:tc>
          <w:tcPr>
            <w:tcW w:w="2838" w:type="dxa"/>
            <w:tcBorders>
              <w:top w:val="single" w:sz="4" w:space="0" w:color="auto"/>
              <w:left w:val="nil"/>
              <w:right w:val="single" w:sz="4" w:space="0" w:color="auto"/>
            </w:tcBorders>
            <w:shd w:val="clear" w:color="auto" w:fill="auto"/>
            <w:hideMark/>
          </w:tcPr>
          <w:p w:rsidR="007E5663" w:rsidRPr="0034299E" w:rsidRDefault="0034299E" w:rsidP="007E5663">
            <w:pPr>
              <w:spacing w:line="240" w:lineRule="auto"/>
              <w:rPr>
                <w:rFonts w:ascii="Bookman Old Style" w:eastAsia="Times New Roman" w:hAnsi="Bookman Old Style" w:cs="Times New Roman"/>
                <w:color w:val="000000"/>
                <w:sz w:val="20"/>
                <w:szCs w:val="20"/>
                <w:lang w:val="id-ID"/>
              </w:rPr>
            </w:pPr>
            <w:r w:rsidRPr="0034299E">
              <w:rPr>
                <w:rFonts w:ascii="Bookman Old Style" w:eastAsia="Times New Roman" w:hAnsi="Bookman Old Style" w:cs="Times New Roman"/>
                <w:color w:val="000000"/>
                <w:sz w:val="20"/>
                <w:szCs w:val="20"/>
              </w:rPr>
              <w:t>Terwujudnya aparatur yang tertib, bersih dan bebas dari Korupsi, Kolusi dan Nepotisme (KKN)</w:t>
            </w:r>
          </w:p>
        </w:tc>
        <w:tc>
          <w:tcPr>
            <w:tcW w:w="425" w:type="dxa"/>
            <w:gridSpan w:val="2"/>
            <w:tcBorders>
              <w:top w:val="nil"/>
              <w:left w:val="nil"/>
              <w:bottom w:val="single" w:sz="4" w:space="0" w:color="auto"/>
              <w:right w:val="single" w:sz="4" w:space="0" w:color="auto"/>
            </w:tcBorders>
            <w:shd w:val="clear" w:color="auto" w:fill="auto"/>
            <w:hideMark/>
          </w:tcPr>
          <w:p w:rsidR="007E5663" w:rsidRPr="007E5663" w:rsidRDefault="007E5663" w:rsidP="007E5663">
            <w:pPr>
              <w:spacing w:line="240" w:lineRule="auto"/>
              <w:jc w:val="center"/>
              <w:rPr>
                <w:rFonts w:ascii="Bookman Old Style" w:eastAsia="Times New Roman" w:hAnsi="Bookman Old Style" w:cs="Times New Roman"/>
                <w:color w:val="000000"/>
                <w:sz w:val="20"/>
                <w:szCs w:val="20"/>
              </w:rPr>
            </w:pPr>
            <w:r w:rsidRPr="007E5663">
              <w:rPr>
                <w:rFonts w:ascii="Bookman Old Style" w:eastAsia="Times New Roman" w:hAnsi="Bookman Old Style" w:cs="Times New Roman"/>
                <w:color w:val="000000"/>
                <w:sz w:val="20"/>
                <w:szCs w:val="20"/>
              </w:rPr>
              <w:t>1.</w:t>
            </w:r>
          </w:p>
        </w:tc>
        <w:tc>
          <w:tcPr>
            <w:tcW w:w="2977" w:type="dxa"/>
            <w:tcBorders>
              <w:top w:val="nil"/>
              <w:left w:val="nil"/>
              <w:bottom w:val="single" w:sz="4" w:space="0" w:color="auto"/>
              <w:right w:val="single" w:sz="4" w:space="0" w:color="auto"/>
            </w:tcBorders>
            <w:shd w:val="clear" w:color="auto" w:fill="auto"/>
            <w:hideMark/>
          </w:tcPr>
          <w:p w:rsidR="007E5663" w:rsidRPr="007E5663" w:rsidRDefault="0034299E" w:rsidP="007E5663">
            <w:pPr>
              <w:spacing w:line="240" w:lineRule="auto"/>
              <w:rPr>
                <w:rFonts w:ascii="Bookman Old Style" w:eastAsia="Times New Roman" w:hAnsi="Bookman Old Style" w:cs="Times New Roman"/>
                <w:color w:val="000000"/>
                <w:sz w:val="20"/>
                <w:szCs w:val="20"/>
              </w:rPr>
            </w:pPr>
            <w:r w:rsidRPr="0034299E">
              <w:rPr>
                <w:rFonts w:ascii="Bookman Old Style" w:eastAsia="Times New Roman" w:hAnsi="Bookman Old Style" w:cs="Times New Roman"/>
                <w:color w:val="000000"/>
                <w:sz w:val="20"/>
                <w:szCs w:val="20"/>
              </w:rPr>
              <w:t xml:space="preserve">Persentase realisasi pembinaan dan  pengawasan terhadap obyek pengawasan  </w:t>
            </w:r>
          </w:p>
        </w:tc>
        <w:tc>
          <w:tcPr>
            <w:tcW w:w="1221" w:type="dxa"/>
            <w:tcBorders>
              <w:top w:val="nil"/>
              <w:left w:val="nil"/>
              <w:bottom w:val="single" w:sz="4" w:space="0" w:color="auto"/>
              <w:right w:val="single" w:sz="4" w:space="0" w:color="auto"/>
            </w:tcBorders>
            <w:shd w:val="clear" w:color="auto" w:fill="auto"/>
            <w:hideMark/>
          </w:tcPr>
          <w:p w:rsidR="007E5663" w:rsidRPr="007208AF" w:rsidRDefault="007208AF" w:rsidP="007E5663">
            <w:pPr>
              <w:spacing w:line="240" w:lineRule="auto"/>
              <w:jc w:val="center"/>
              <w:rPr>
                <w:rFonts w:ascii="Bookman Old Style" w:eastAsia="Times New Roman" w:hAnsi="Bookman Old Style" w:cs="Times New Roman"/>
                <w:color w:val="000000"/>
                <w:sz w:val="20"/>
                <w:szCs w:val="20"/>
                <w:lang w:val="id-ID"/>
              </w:rPr>
            </w:pPr>
            <w:r w:rsidRPr="007208AF">
              <w:rPr>
                <w:rFonts w:ascii="Bookman Old Style" w:eastAsia="Times New Roman" w:hAnsi="Bookman Old Style" w:cs="Times New Roman"/>
                <w:color w:val="000000"/>
                <w:sz w:val="20"/>
                <w:szCs w:val="20"/>
                <w:lang w:val="id-ID"/>
              </w:rPr>
              <w:t>83%</w:t>
            </w:r>
          </w:p>
        </w:tc>
        <w:tc>
          <w:tcPr>
            <w:tcW w:w="889" w:type="dxa"/>
            <w:tcBorders>
              <w:top w:val="nil"/>
              <w:left w:val="nil"/>
              <w:bottom w:val="single" w:sz="4" w:space="0" w:color="auto"/>
              <w:right w:val="single" w:sz="4" w:space="0" w:color="auto"/>
            </w:tcBorders>
            <w:shd w:val="clear" w:color="auto" w:fill="auto"/>
            <w:hideMark/>
          </w:tcPr>
          <w:p w:rsidR="007E5663" w:rsidRPr="007E5663" w:rsidRDefault="007E5663" w:rsidP="007E5663">
            <w:pPr>
              <w:spacing w:line="240" w:lineRule="auto"/>
              <w:jc w:val="center"/>
              <w:rPr>
                <w:rFonts w:ascii="Bookman Old Style" w:eastAsia="Times New Roman" w:hAnsi="Bookman Old Style" w:cs="Times New Roman"/>
                <w:color w:val="000000"/>
                <w:sz w:val="20"/>
                <w:szCs w:val="20"/>
              </w:rPr>
            </w:pPr>
          </w:p>
        </w:tc>
      </w:tr>
      <w:tr w:rsidR="007E5663" w:rsidRPr="007E5663" w:rsidTr="00D5208B">
        <w:trPr>
          <w:trHeight w:val="1275"/>
        </w:trPr>
        <w:tc>
          <w:tcPr>
            <w:tcW w:w="739" w:type="dxa"/>
            <w:tcBorders>
              <w:top w:val="nil"/>
              <w:left w:val="single" w:sz="4" w:space="0" w:color="auto"/>
              <w:bottom w:val="single" w:sz="4" w:space="0" w:color="auto"/>
              <w:right w:val="single" w:sz="4" w:space="0" w:color="auto"/>
            </w:tcBorders>
            <w:shd w:val="clear" w:color="auto" w:fill="auto"/>
            <w:hideMark/>
          </w:tcPr>
          <w:p w:rsidR="007E5663" w:rsidRPr="007208AF" w:rsidRDefault="007E5663" w:rsidP="007E5663">
            <w:pPr>
              <w:spacing w:line="240" w:lineRule="auto"/>
              <w:jc w:val="center"/>
              <w:rPr>
                <w:rFonts w:ascii="Bookman Old Style" w:eastAsia="Times New Roman" w:hAnsi="Bookman Old Style" w:cs="Times New Roman"/>
                <w:color w:val="000000"/>
                <w:sz w:val="20"/>
                <w:szCs w:val="20"/>
                <w:lang w:val="id-ID"/>
              </w:rPr>
            </w:pPr>
          </w:p>
        </w:tc>
        <w:tc>
          <w:tcPr>
            <w:tcW w:w="2838" w:type="dxa"/>
            <w:tcBorders>
              <w:top w:val="nil"/>
              <w:left w:val="nil"/>
              <w:bottom w:val="single" w:sz="4" w:space="0" w:color="auto"/>
              <w:right w:val="single" w:sz="4" w:space="0" w:color="auto"/>
            </w:tcBorders>
            <w:shd w:val="clear" w:color="auto" w:fill="auto"/>
            <w:hideMark/>
          </w:tcPr>
          <w:p w:rsidR="007E5663" w:rsidRPr="007E5663" w:rsidRDefault="007E5663" w:rsidP="007E5663">
            <w:pPr>
              <w:spacing w:line="240" w:lineRule="auto"/>
              <w:rPr>
                <w:rFonts w:ascii="Bookman Old Style" w:eastAsia="Times New Roman" w:hAnsi="Bookman Old Style" w:cs="Times New Roman"/>
                <w:color w:val="000000"/>
                <w:sz w:val="20"/>
                <w:szCs w:val="20"/>
              </w:rPr>
            </w:pPr>
          </w:p>
        </w:tc>
        <w:tc>
          <w:tcPr>
            <w:tcW w:w="425" w:type="dxa"/>
            <w:gridSpan w:val="2"/>
            <w:tcBorders>
              <w:top w:val="nil"/>
              <w:left w:val="nil"/>
              <w:bottom w:val="single" w:sz="4" w:space="0" w:color="auto"/>
              <w:right w:val="single" w:sz="4" w:space="0" w:color="auto"/>
            </w:tcBorders>
            <w:shd w:val="clear" w:color="auto" w:fill="auto"/>
            <w:hideMark/>
          </w:tcPr>
          <w:p w:rsidR="007E5663" w:rsidRPr="007E5663" w:rsidRDefault="007E5663" w:rsidP="007E5663">
            <w:pPr>
              <w:spacing w:line="240" w:lineRule="auto"/>
              <w:jc w:val="center"/>
              <w:rPr>
                <w:rFonts w:ascii="Bookman Old Style" w:eastAsia="Times New Roman" w:hAnsi="Bookman Old Style" w:cs="Times New Roman"/>
                <w:color w:val="000000"/>
                <w:sz w:val="20"/>
                <w:szCs w:val="20"/>
              </w:rPr>
            </w:pPr>
            <w:r w:rsidRPr="007E5663">
              <w:rPr>
                <w:rFonts w:ascii="Bookman Old Style" w:eastAsia="Times New Roman" w:hAnsi="Bookman Old Style" w:cs="Times New Roman"/>
                <w:color w:val="000000"/>
                <w:sz w:val="20"/>
                <w:szCs w:val="20"/>
              </w:rPr>
              <w:t>2.</w:t>
            </w:r>
          </w:p>
        </w:tc>
        <w:tc>
          <w:tcPr>
            <w:tcW w:w="2977" w:type="dxa"/>
            <w:tcBorders>
              <w:top w:val="nil"/>
              <w:left w:val="nil"/>
              <w:bottom w:val="single" w:sz="4" w:space="0" w:color="auto"/>
              <w:right w:val="single" w:sz="4" w:space="0" w:color="auto"/>
            </w:tcBorders>
            <w:shd w:val="clear" w:color="auto" w:fill="auto"/>
            <w:hideMark/>
          </w:tcPr>
          <w:p w:rsidR="007E5663" w:rsidRPr="007208AF" w:rsidRDefault="007208AF" w:rsidP="007E5663">
            <w:pPr>
              <w:spacing w:line="240" w:lineRule="auto"/>
              <w:rPr>
                <w:rFonts w:ascii="Bookman Old Style" w:eastAsia="Times New Roman" w:hAnsi="Bookman Old Style" w:cs="Times New Roman"/>
                <w:color w:val="000000"/>
                <w:sz w:val="20"/>
                <w:szCs w:val="20"/>
                <w:lang w:val="id-ID"/>
              </w:rPr>
            </w:pPr>
            <w:r w:rsidRPr="007208AF">
              <w:rPr>
                <w:rFonts w:ascii="Bookman Old Style" w:eastAsia="Times New Roman" w:hAnsi="Bookman Old Style" w:cs="Times New Roman"/>
                <w:color w:val="000000"/>
                <w:sz w:val="20"/>
                <w:szCs w:val="20"/>
              </w:rPr>
              <w:t>Prosentase Pelaksanaan Tindak Lanjut Hasil Pemeriksaan APIP dan Aparat Pengawas Eksternal</w:t>
            </w:r>
          </w:p>
        </w:tc>
        <w:tc>
          <w:tcPr>
            <w:tcW w:w="1221" w:type="dxa"/>
            <w:tcBorders>
              <w:top w:val="nil"/>
              <w:left w:val="nil"/>
              <w:bottom w:val="single" w:sz="4" w:space="0" w:color="auto"/>
              <w:right w:val="single" w:sz="4" w:space="0" w:color="auto"/>
            </w:tcBorders>
            <w:shd w:val="clear" w:color="auto" w:fill="auto"/>
            <w:hideMark/>
          </w:tcPr>
          <w:p w:rsidR="007E5663" w:rsidRPr="007208AF" w:rsidRDefault="007208AF" w:rsidP="00031900">
            <w:pPr>
              <w:spacing w:line="240" w:lineRule="auto"/>
              <w:jc w:val="center"/>
              <w:rPr>
                <w:rFonts w:ascii="Bookman Old Style" w:eastAsia="Times New Roman" w:hAnsi="Bookman Old Style" w:cs="Times New Roman"/>
                <w:color w:val="000000"/>
                <w:sz w:val="20"/>
                <w:szCs w:val="20"/>
                <w:lang w:val="id-ID"/>
              </w:rPr>
            </w:pPr>
            <w:r w:rsidRPr="007208AF">
              <w:rPr>
                <w:rFonts w:ascii="Bookman Old Style" w:eastAsia="Times New Roman" w:hAnsi="Bookman Old Style" w:cs="Times New Roman"/>
                <w:color w:val="000000"/>
                <w:sz w:val="20"/>
                <w:szCs w:val="20"/>
                <w:lang w:val="id-ID"/>
              </w:rPr>
              <w:t>75%</w:t>
            </w:r>
          </w:p>
        </w:tc>
        <w:tc>
          <w:tcPr>
            <w:tcW w:w="889" w:type="dxa"/>
            <w:tcBorders>
              <w:top w:val="nil"/>
              <w:left w:val="nil"/>
              <w:bottom w:val="single" w:sz="4" w:space="0" w:color="auto"/>
              <w:right w:val="single" w:sz="4" w:space="0" w:color="auto"/>
            </w:tcBorders>
            <w:shd w:val="clear" w:color="auto" w:fill="auto"/>
            <w:hideMark/>
          </w:tcPr>
          <w:p w:rsidR="007E5663" w:rsidRPr="007208AF" w:rsidRDefault="007E5663" w:rsidP="007E5663">
            <w:pPr>
              <w:spacing w:line="240" w:lineRule="auto"/>
              <w:jc w:val="center"/>
              <w:rPr>
                <w:rFonts w:ascii="Bookman Old Style" w:eastAsia="Times New Roman" w:hAnsi="Bookman Old Style" w:cs="Times New Roman"/>
                <w:color w:val="000000"/>
                <w:sz w:val="20"/>
                <w:szCs w:val="20"/>
                <w:lang w:val="id-ID"/>
              </w:rPr>
            </w:pPr>
          </w:p>
        </w:tc>
      </w:tr>
      <w:tr w:rsidR="009E1415" w:rsidRPr="007E5663" w:rsidTr="00D5208B">
        <w:trPr>
          <w:trHeight w:val="1020"/>
        </w:trPr>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9E1415" w:rsidRPr="007208AF" w:rsidRDefault="007208AF" w:rsidP="007E5663">
            <w:pPr>
              <w:spacing w:line="240" w:lineRule="auto"/>
              <w:jc w:val="center"/>
              <w:rPr>
                <w:rFonts w:ascii="Bookman Old Style" w:eastAsia="Times New Roman" w:hAnsi="Bookman Old Style" w:cs="Times New Roman"/>
                <w:color w:val="000000"/>
                <w:sz w:val="20"/>
                <w:szCs w:val="20"/>
                <w:lang w:val="id-ID"/>
              </w:rPr>
            </w:pPr>
            <w:r>
              <w:rPr>
                <w:rFonts w:ascii="Bookman Old Style" w:eastAsia="Times New Roman" w:hAnsi="Bookman Old Style" w:cs="Times New Roman"/>
                <w:color w:val="000000"/>
                <w:sz w:val="20"/>
                <w:szCs w:val="20"/>
                <w:lang w:val="id-ID"/>
              </w:rPr>
              <w:t>2</w:t>
            </w:r>
          </w:p>
        </w:tc>
        <w:tc>
          <w:tcPr>
            <w:tcW w:w="2838" w:type="dxa"/>
            <w:tcBorders>
              <w:top w:val="single" w:sz="4" w:space="0" w:color="auto"/>
              <w:left w:val="nil"/>
              <w:bottom w:val="single" w:sz="4" w:space="0" w:color="auto"/>
              <w:right w:val="single" w:sz="4" w:space="0" w:color="auto"/>
            </w:tcBorders>
            <w:shd w:val="clear" w:color="auto" w:fill="auto"/>
            <w:hideMark/>
          </w:tcPr>
          <w:p w:rsidR="009E1415" w:rsidRPr="007E5663" w:rsidRDefault="007208AF" w:rsidP="007E5663">
            <w:pPr>
              <w:spacing w:line="240" w:lineRule="auto"/>
              <w:rPr>
                <w:rFonts w:ascii="Bookman Old Style" w:eastAsia="Times New Roman" w:hAnsi="Bookman Old Style" w:cs="Times New Roman"/>
                <w:color w:val="000000"/>
                <w:sz w:val="20"/>
                <w:szCs w:val="20"/>
              </w:rPr>
            </w:pPr>
            <w:r w:rsidRPr="007208AF">
              <w:rPr>
                <w:rFonts w:ascii="Bookman Old Style" w:eastAsia="Times New Roman" w:hAnsi="Bookman Old Style" w:cs="Times New Roman"/>
                <w:color w:val="000000"/>
                <w:sz w:val="20"/>
                <w:szCs w:val="20"/>
              </w:rPr>
              <w:t>Meningkatnya kualitas dan kompetensi SDM APIP dalam melaksanakan tugas pengawasan</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9E1415" w:rsidRPr="007E5663" w:rsidRDefault="009E1415" w:rsidP="007E5663">
            <w:pPr>
              <w:spacing w:line="240" w:lineRule="auto"/>
              <w:jc w:val="center"/>
              <w:rPr>
                <w:rFonts w:ascii="Bookman Old Style" w:eastAsia="Times New Roman" w:hAnsi="Bookman Old Style" w:cs="Times New Roman"/>
                <w:color w:val="000000"/>
                <w:sz w:val="20"/>
                <w:szCs w:val="20"/>
              </w:rPr>
            </w:pPr>
            <w:r w:rsidRPr="007E5663">
              <w:rPr>
                <w:rFonts w:ascii="Bookman Old Style" w:eastAsia="Times New Roman" w:hAnsi="Bookman Old Style" w:cs="Times New Roman"/>
                <w:color w:val="000000"/>
                <w:sz w:val="20"/>
                <w:szCs w:val="20"/>
              </w:rPr>
              <w:t>3.</w:t>
            </w:r>
          </w:p>
        </w:tc>
        <w:tc>
          <w:tcPr>
            <w:tcW w:w="2977" w:type="dxa"/>
            <w:tcBorders>
              <w:top w:val="single" w:sz="4" w:space="0" w:color="auto"/>
              <w:left w:val="nil"/>
              <w:bottom w:val="single" w:sz="4" w:space="0" w:color="auto"/>
              <w:right w:val="single" w:sz="4" w:space="0" w:color="auto"/>
            </w:tcBorders>
            <w:shd w:val="clear" w:color="auto" w:fill="auto"/>
            <w:hideMark/>
          </w:tcPr>
          <w:p w:rsidR="009E1415" w:rsidRPr="007E5663" w:rsidRDefault="007208AF" w:rsidP="007E5663">
            <w:pPr>
              <w:spacing w:line="240" w:lineRule="auto"/>
              <w:rPr>
                <w:rFonts w:ascii="Bookman Old Style" w:eastAsia="Times New Roman" w:hAnsi="Bookman Old Style" w:cs="Times New Roman"/>
                <w:color w:val="000000"/>
                <w:sz w:val="20"/>
                <w:szCs w:val="20"/>
              </w:rPr>
            </w:pPr>
            <w:r w:rsidRPr="007208AF">
              <w:rPr>
                <w:rFonts w:ascii="Bookman Old Style" w:eastAsia="Times New Roman" w:hAnsi="Bookman Old Style" w:cs="Times New Roman"/>
                <w:color w:val="000000"/>
                <w:sz w:val="20"/>
                <w:szCs w:val="20"/>
              </w:rPr>
              <w:t>Persentase tenaga pemeriksa yang menguasai teknik/teori bidang pengawasan</w:t>
            </w:r>
          </w:p>
        </w:tc>
        <w:tc>
          <w:tcPr>
            <w:tcW w:w="1221" w:type="dxa"/>
            <w:tcBorders>
              <w:top w:val="single" w:sz="4" w:space="0" w:color="auto"/>
              <w:left w:val="nil"/>
              <w:bottom w:val="single" w:sz="4" w:space="0" w:color="auto"/>
              <w:right w:val="single" w:sz="4" w:space="0" w:color="auto"/>
            </w:tcBorders>
            <w:shd w:val="clear" w:color="auto" w:fill="auto"/>
            <w:hideMark/>
          </w:tcPr>
          <w:p w:rsidR="009E1415" w:rsidRPr="007E5663" w:rsidRDefault="007208AF" w:rsidP="007E5663">
            <w:pPr>
              <w:spacing w:line="240" w:lineRule="auto"/>
              <w:jc w:val="center"/>
              <w:rPr>
                <w:rFonts w:ascii="Bookman Old Style" w:eastAsia="Times New Roman" w:hAnsi="Bookman Old Style" w:cs="Times New Roman"/>
                <w:color w:val="000000"/>
                <w:sz w:val="20"/>
                <w:szCs w:val="20"/>
              </w:rPr>
            </w:pPr>
            <w:r w:rsidRPr="007208AF">
              <w:rPr>
                <w:rFonts w:ascii="Bookman Old Style" w:eastAsia="Times New Roman" w:hAnsi="Bookman Old Style" w:cs="Times New Roman"/>
                <w:color w:val="000000"/>
                <w:sz w:val="20"/>
                <w:szCs w:val="20"/>
              </w:rPr>
              <w:t>95%</w:t>
            </w:r>
          </w:p>
        </w:tc>
        <w:tc>
          <w:tcPr>
            <w:tcW w:w="889" w:type="dxa"/>
            <w:tcBorders>
              <w:top w:val="single" w:sz="4" w:space="0" w:color="auto"/>
              <w:left w:val="nil"/>
              <w:bottom w:val="single" w:sz="4" w:space="0" w:color="auto"/>
              <w:right w:val="single" w:sz="4" w:space="0" w:color="auto"/>
            </w:tcBorders>
            <w:shd w:val="clear" w:color="auto" w:fill="auto"/>
            <w:hideMark/>
          </w:tcPr>
          <w:p w:rsidR="009E1415" w:rsidRPr="007E5663" w:rsidRDefault="009E1415" w:rsidP="007E5663">
            <w:pPr>
              <w:spacing w:line="240" w:lineRule="auto"/>
              <w:jc w:val="center"/>
              <w:rPr>
                <w:rFonts w:ascii="Bookman Old Style" w:eastAsia="Times New Roman" w:hAnsi="Bookman Old Style" w:cs="Times New Roman"/>
                <w:color w:val="000000"/>
                <w:sz w:val="20"/>
                <w:szCs w:val="20"/>
              </w:rPr>
            </w:pPr>
          </w:p>
        </w:tc>
      </w:tr>
      <w:tr w:rsidR="009E1415" w:rsidRPr="007E5663" w:rsidTr="00D5208B">
        <w:trPr>
          <w:trHeight w:val="1785"/>
        </w:trPr>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9E1415" w:rsidRPr="007208AF" w:rsidRDefault="007208AF" w:rsidP="007E5663">
            <w:pPr>
              <w:spacing w:line="240" w:lineRule="auto"/>
              <w:jc w:val="center"/>
              <w:rPr>
                <w:rFonts w:ascii="Bookman Old Style" w:eastAsia="Times New Roman" w:hAnsi="Bookman Old Style" w:cs="Times New Roman"/>
                <w:color w:val="000000"/>
                <w:sz w:val="20"/>
                <w:szCs w:val="20"/>
                <w:lang w:val="id-ID"/>
              </w:rPr>
            </w:pPr>
            <w:r>
              <w:rPr>
                <w:rFonts w:ascii="Bookman Old Style" w:eastAsia="Times New Roman" w:hAnsi="Bookman Old Style" w:cs="Times New Roman"/>
                <w:color w:val="000000"/>
                <w:sz w:val="20"/>
                <w:szCs w:val="20"/>
                <w:lang w:val="id-ID"/>
              </w:rPr>
              <w:t>3</w:t>
            </w:r>
          </w:p>
          <w:p w:rsidR="009E1415" w:rsidRPr="007E5663" w:rsidRDefault="009E1415" w:rsidP="007E5663">
            <w:pPr>
              <w:spacing w:line="240" w:lineRule="auto"/>
              <w:jc w:val="center"/>
              <w:rPr>
                <w:rFonts w:ascii="Bookman Old Style" w:eastAsia="Times New Roman" w:hAnsi="Bookman Old Style" w:cs="Times New Roman"/>
                <w:color w:val="000000"/>
                <w:sz w:val="20"/>
                <w:szCs w:val="20"/>
              </w:rPr>
            </w:pPr>
            <w:r w:rsidRPr="007E5663">
              <w:rPr>
                <w:rFonts w:ascii="Bookman Old Style" w:eastAsia="Times New Roman" w:hAnsi="Bookman Old Style" w:cs="Times New Roman"/>
                <w:color w:val="000000"/>
                <w:sz w:val="20"/>
                <w:szCs w:val="20"/>
              </w:rPr>
              <w:t> </w:t>
            </w:r>
          </w:p>
          <w:p w:rsidR="009E1415" w:rsidRPr="007E5663" w:rsidRDefault="009E1415" w:rsidP="007E5663">
            <w:pPr>
              <w:spacing w:line="240" w:lineRule="auto"/>
              <w:jc w:val="center"/>
              <w:rPr>
                <w:rFonts w:ascii="Bookman Old Style" w:eastAsia="Times New Roman" w:hAnsi="Bookman Old Style" w:cs="Times New Roman"/>
                <w:color w:val="000000"/>
                <w:sz w:val="20"/>
                <w:szCs w:val="20"/>
              </w:rPr>
            </w:pPr>
            <w:r w:rsidRPr="007E5663">
              <w:rPr>
                <w:rFonts w:ascii="Bookman Old Style" w:eastAsia="Times New Roman" w:hAnsi="Bookman Old Style" w:cs="Times New Roman"/>
                <w:color w:val="000000"/>
                <w:sz w:val="20"/>
                <w:szCs w:val="20"/>
              </w:rPr>
              <w:t> </w:t>
            </w:r>
          </w:p>
          <w:p w:rsidR="009E1415" w:rsidRPr="007E5663" w:rsidRDefault="009E1415" w:rsidP="007E5663">
            <w:pPr>
              <w:spacing w:line="240" w:lineRule="auto"/>
              <w:jc w:val="center"/>
              <w:rPr>
                <w:rFonts w:ascii="Bookman Old Style" w:eastAsia="Times New Roman" w:hAnsi="Bookman Old Style" w:cs="Times New Roman"/>
                <w:color w:val="000000"/>
                <w:sz w:val="20"/>
                <w:szCs w:val="20"/>
              </w:rPr>
            </w:pPr>
            <w:r w:rsidRPr="007E5663">
              <w:rPr>
                <w:rFonts w:ascii="Bookman Old Style" w:eastAsia="Times New Roman" w:hAnsi="Bookman Old Style" w:cs="Times New Roman"/>
                <w:color w:val="000000"/>
                <w:sz w:val="20"/>
                <w:szCs w:val="20"/>
              </w:rPr>
              <w:t> </w:t>
            </w:r>
          </w:p>
        </w:tc>
        <w:tc>
          <w:tcPr>
            <w:tcW w:w="2838" w:type="dxa"/>
            <w:tcBorders>
              <w:top w:val="single" w:sz="4" w:space="0" w:color="auto"/>
              <w:left w:val="nil"/>
              <w:bottom w:val="single" w:sz="4" w:space="0" w:color="auto"/>
              <w:right w:val="single" w:sz="4" w:space="0" w:color="auto"/>
            </w:tcBorders>
            <w:shd w:val="clear" w:color="auto" w:fill="auto"/>
            <w:hideMark/>
          </w:tcPr>
          <w:p w:rsidR="009E1415" w:rsidRPr="007E5663" w:rsidRDefault="007208AF" w:rsidP="007E5663">
            <w:pPr>
              <w:spacing w:line="240" w:lineRule="auto"/>
              <w:rPr>
                <w:rFonts w:ascii="Bookman Old Style" w:eastAsia="Times New Roman" w:hAnsi="Bookman Old Style" w:cs="Times New Roman"/>
                <w:color w:val="000000"/>
                <w:sz w:val="20"/>
                <w:szCs w:val="20"/>
              </w:rPr>
            </w:pPr>
            <w:r w:rsidRPr="007208AF">
              <w:rPr>
                <w:rFonts w:ascii="Bookman Old Style" w:eastAsia="Times New Roman" w:hAnsi="Bookman Old Style" w:cs="Times New Roman"/>
                <w:color w:val="000000"/>
                <w:sz w:val="20"/>
                <w:szCs w:val="20"/>
              </w:rPr>
              <w:t>Tersedianya kebijakan sistem dan prosedur pengawasan</w:t>
            </w:r>
            <w:r w:rsidR="009E1415" w:rsidRPr="007E5663">
              <w:rPr>
                <w:rFonts w:ascii="Bookman Old Style" w:eastAsia="Times New Roman" w:hAnsi="Bookman Old Style" w:cs="Times New Roman"/>
                <w:color w:val="000000"/>
                <w:sz w:val="20"/>
                <w:szCs w:val="20"/>
              </w:rPr>
              <w:t> </w:t>
            </w:r>
          </w:p>
          <w:p w:rsidR="009E1415" w:rsidRPr="007E5663" w:rsidRDefault="009E1415" w:rsidP="007E5663">
            <w:pPr>
              <w:spacing w:line="240" w:lineRule="auto"/>
              <w:rPr>
                <w:rFonts w:ascii="Bookman Old Style" w:eastAsia="Times New Roman" w:hAnsi="Bookman Old Style" w:cs="Times New Roman"/>
                <w:color w:val="000000"/>
                <w:sz w:val="20"/>
                <w:szCs w:val="20"/>
              </w:rPr>
            </w:pPr>
            <w:r w:rsidRPr="007E5663">
              <w:rPr>
                <w:rFonts w:ascii="Bookman Old Style" w:eastAsia="Times New Roman" w:hAnsi="Bookman Old Style" w:cs="Times New Roman"/>
                <w:color w:val="000000"/>
                <w:sz w:val="20"/>
                <w:szCs w:val="20"/>
              </w:rPr>
              <w:t> </w:t>
            </w:r>
          </w:p>
          <w:p w:rsidR="009E1415" w:rsidRPr="007E5663" w:rsidRDefault="009E1415" w:rsidP="007E5663">
            <w:pPr>
              <w:spacing w:line="240" w:lineRule="auto"/>
              <w:rPr>
                <w:rFonts w:ascii="Bookman Old Style" w:eastAsia="Times New Roman" w:hAnsi="Bookman Old Style" w:cs="Times New Roman"/>
                <w:color w:val="000000"/>
                <w:sz w:val="20"/>
                <w:szCs w:val="20"/>
              </w:rPr>
            </w:pPr>
            <w:r w:rsidRPr="007E5663">
              <w:rPr>
                <w:rFonts w:ascii="Bookman Old Style" w:eastAsia="Times New Roman" w:hAnsi="Bookman Old Style" w:cs="Times New Roman"/>
                <w:color w:val="000000"/>
                <w:sz w:val="20"/>
                <w:szCs w:val="20"/>
              </w:rPr>
              <w:t> </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9E1415" w:rsidRPr="007208AF" w:rsidRDefault="007208AF" w:rsidP="007E5663">
            <w:pPr>
              <w:spacing w:line="240" w:lineRule="auto"/>
              <w:jc w:val="center"/>
              <w:rPr>
                <w:rFonts w:ascii="Bookman Old Style" w:eastAsia="Times New Roman" w:hAnsi="Bookman Old Style" w:cs="Times New Roman"/>
                <w:color w:val="000000"/>
                <w:sz w:val="20"/>
                <w:szCs w:val="20"/>
                <w:lang w:val="id-ID"/>
              </w:rPr>
            </w:pPr>
            <w:r>
              <w:rPr>
                <w:rFonts w:ascii="Bookman Old Style" w:eastAsia="Times New Roman" w:hAnsi="Bookman Old Style" w:cs="Times New Roman"/>
                <w:color w:val="000000"/>
                <w:sz w:val="20"/>
                <w:szCs w:val="20"/>
                <w:lang w:val="id-ID"/>
              </w:rPr>
              <w:t>4.</w:t>
            </w:r>
          </w:p>
        </w:tc>
        <w:tc>
          <w:tcPr>
            <w:tcW w:w="2977" w:type="dxa"/>
            <w:tcBorders>
              <w:top w:val="single" w:sz="4" w:space="0" w:color="auto"/>
              <w:left w:val="nil"/>
              <w:bottom w:val="single" w:sz="4" w:space="0" w:color="auto"/>
              <w:right w:val="single" w:sz="4" w:space="0" w:color="auto"/>
            </w:tcBorders>
            <w:shd w:val="clear" w:color="auto" w:fill="auto"/>
            <w:hideMark/>
          </w:tcPr>
          <w:p w:rsidR="009E1415" w:rsidRPr="007E5663" w:rsidRDefault="007208AF" w:rsidP="007E5663">
            <w:pPr>
              <w:spacing w:line="240" w:lineRule="auto"/>
              <w:rPr>
                <w:rFonts w:ascii="Bookman Old Style" w:eastAsia="Times New Roman" w:hAnsi="Bookman Old Style" w:cs="Times New Roman"/>
                <w:color w:val="000000"/>
                <w:sz w:val="20"/>
                <w:szCs w:val="20"/>
              </w:rPr>
            </w:pPr>
            <w:r w:rsidRPr="007208AF">
              <w:rPr>
                <w:rFonts w:ascii="Bookman Old Style" w:eastAsia="Times New Roman" w:hAnsi="Bookman Old Style" w:cs="Times New Roman"/>
                <w:color w:val="000000"/>
                <w:sz w:val="20"/>
                <w:szCs w:val="20"/>
              </w:rPr>
              <w:t>Cakupan dokumen kebijakan tentang sistem dan prosedur pengawasan yang dihasilkan</w:t>
            </w:r>
          </w:p>
        </w:tc>
        <w:tc>
          <w:tcPr>
            <w:tcW w:w="1221" w:type="dxa"/>
            <w:tcBorders>
              <w:top w:val="single" w:sz="4" w:space="0" w:color="auto"/>
              <w:left w:val="nil"/>
              <w:bottom w:val="single" w:sz="4" w:space="0" w:color="auto"/>
              <w:right w:val="single" w:sz="4" w:space="0" w:color="auto"/>
            </w:tcBorders>
            <w:shd w:val="clear" w:color="auto" w:fill="auto"/>
            <w:hideMark/>
          </w:tcPr>
          <w:p w:rsidR="009E1415" w:rsidRPr="007E5663" w:rsidRDefault="007208AF" w:rsidP="007E5663">
            <w:pPr>
              <w:spacing w:line="240" w:lineRule="auto"/>
              <w:jc w:val="center"/>
              <w:rPr>
                <w:rFonts w:ascii="Bookman Old Style" w:eastAsia="Times New Roman" w:hAnsi="Bookman Old Style" w:cs="Times New Roman"/>
                <w:color w:val="000000"/>
                <w:sz w:val="20"/>
                <w:szCs w:val="20"/>
              </w:rPr>
            </w:pPr>
            <w:r w:rsidRPr="007208AF">
              <w:rPr>
                <w:rFonts w:ascii="Bookman Old Style" w:eastAsia="Times New Roman" w:hAnsi="Bookman Old Style" w:cs="Times New Roman"/>
                <w:color w:val="000000"/>
                <w:sz w:val="20"/>
                <w:szCs w:val="20"/>
              </w:rPr>
              <w:t>100%</w:t>
            </w:r>
          </w:p>
        </w:tc>
        <w:tc>
          <w:tcPr>
            <w:tcW w:w="889" w:type="dxa"/>
            <w:tcBorders>
              <w:top w:val="single" w:sz="4" w:space="0" w:color="auto"/>
              <w:left w:val="nil"/>
              <w:bottom w:val="single" w:sz="4" w:space="0" w:color="auto"/>
              <w:right w:val="single" w:sz="4" w:space="0" w:color="auto"/>
            </w:tcBorders>
            <w:shd w:val="clear" w:color="auto" w:fill="auto"/>
            <w:hideMark/>
          </w:tcPr>
          <w:p w:rsidR="009E1415" w:rsidRPr="007E5663" w:rsidRDefault="009E1415" w:rsidP="007E5663">
            <w:pPr>
              <w:spacing w:line="240" w:lineRule="auto"/>
              <w:jc w:val="center"/>
              <w:rPr>
                <w:rFonts w:ascii="Bookman Old Style" w:eastAsia="Times New Roman" w:hAnsi="Bookman Old Style" w:cs="Times New Roman"/>
                <w:color w:val="000000"/>
                <w:sz w:val="20"/>
                <w:szCs w:val="20"/>
              </w:rPr>
            </w:pPr>
          </w:p>
        </w:tc>
      </w:tr>
    </w:tbl>
    <w:p w:rsidR="00A34561" w:rsidRPr="005435A4" w:rsidRDefault="00A34561" w:rsidP="00F46716">
      <w:pPr>
        <w:ind w:left="709" w:firstLine="709"/>
        <w:jc w:val="both"/>
        <w:rPr>
          <w:rFonts w:ascii="Bookman Old Style" w:hAnsi="Bookman Old Style"/>
          <w:b/>
          <w:sz w:val="44"/>
          <w:szCs w:val="44"/>
          <w:lang w:val="id-ID"/>
        </w:rPr>
      </w:pPr>
    </w:p>
    <w:p w:rsidR="001A2386" w:rsidRPr="005435A4" w:rsidRDefault="00015944" w:rsidP="0028023E">
      <w:pPr>
        <w:pStyle w:val="ListParagraph"/>
        <w:numPr>
          <w:ilvl w:val="0"/>
          <w:numId w:val="21"/>
        </w:numPr>
        <w:ind w:hanging="436"/>
        <w:jc w:val="both"/>
        <w:rPr>
          <w:rFonts w:ascii="Bookman Old Style" w:hAnsi="Bookman Old Style"/>
          <w:b/>
          <w:sz w:val="24"/>
          <w:szCs w:val="24"/>
          <w:lang w:val="id-ID"/>
        </w:rPr>
      </w:pPr>
      <w:r w:rsidRPr="005435A4">
        <w:rPr>
          <w:rFonts w:ascii="Bookman Old Style" w:hAnsi="Bookman Old Style"/>
          <w:b/>
          <w:sz w:val="24"/>
          <w:szCs w:val="24"/>
          <w:lang w:val="id-ID"/>
        </w:rPr>
        <w:t>PERJANJIAN KINERJA</w:t>
      </w:r>
    </w:p>
    <w:p w:rsidR="00A34561" w:rsidRPr="005435A4" w:rsidRDefault="00A34561" w:rsidP="00A34561">
      <w:pPr>
        <w:pStyle w:val="ListParagraph"/>
        <w:jc w:val="both"/>
        <w:rPr>
          <w:rFonts w:ascii="Bookman Old Style" w:hAnsi="Bookman Old Style"/>
          <w:b/>
          <w:sz w:val="24"/>
          <w:szCs w:val="24"/>
          <w:lang w:val="id-ID"/>
        </w:rPr>
      </w:pPr>
    </w:p>
    <w:p w:rsidR="005221F2" w:rsidRDefault="005221F2" w:rsidP="005221F2">
      <w:pPr>
        <w:pStyle w:val="ListParagraph"/>
        <w:autoSpaceDE w:val="0"/>
        <w:autoSpaceDN w:val="0"/>
        <w:adjustRightInd w:val="0"/>
        <w:ind w:firstLine="698"/>
        <w:jc w:val="both"/>
        <w:rPr>
          <w:rFonts w:ascii="Bookman Old Style" w:eastAsia="Batang" w:hAnsi="Bookman Old Style" w:cs="Arial"/>
          <w:sz w:val="24"/>
          <w:szCs w:val="24"/>
          <w:lang w:eastAsia="id-ID"/>
        </w:rPr>
      </w:pPr>
      <w:r w:rsidRPr="005435A4">
        <w:rPr>
          <w:rFonts w:ascii="Bookman Old Style" w:eastAsia="Batang" w:hAnsi="Bookman Old Style" w:cs="Arial"/>
          <w:sz w:val="24"/>
          <w:szCs w:val="24"/>
          <w:lang w:val="id-ID" w:eastAsia="id-ID"/>
        </w:rPr>
        <w:t xml:space="preserve">Dalam rangka mewujudkan manajemen pemerintahan yang efektif, transparan dan akuntabel serta berorientasi pada hasil, </w:t>
      </w:r>
      <w:r w:rsidR="006555D2">
        <w:rPr>
          <w:rFonts w:ascii="Bookman Old Style" w:eastAsia="Batang" w:hAnsi="Bookman Old Style" w:cs="Arial"/>
          <w:sz w:val="24"/>
          <w:szCs w:val="24"/>
          <w:lang w:val="id-ID" w:eastAsia="id-ID"/>
        </w:rPr>
        <w:t>INSPEKTUR</w:t>
      </w:r>
      <w:r w:rsidRPr="005435A4">
        <w:rPr>
          <w:rFonts w:ascii="Bookman Old Style" w:eastAsia="Batang" w:hAnsi="Bookman Old Style" w:cs="Arial"/>
          <w:sz w:val="24"/>
          <w:szCs w:val="24"/>
          <w:lang w:val="id-ID" w:eastAsia="id-ID"/>
        </w:rPr>
        <w:t xml:space="preserve"> Kabupaten Demak pada tahun </w:t>
      </w:r>
      <w:r w:rsidR="00B329A7">
        <w:rPr>
          <w:rFonts w:ascii="Bookman Old Style" w:eastAsia="Batang" w:hAnsi="Bookman Old Style" w:cs="Arial"/>
          <w:sz w:val="24"/>
          <w:szCs w:val="24"/>
          <w:lang w:val="id-ID" w:eastAsia="id-ID"/>
        </w:rPr>
        <w:t>2017</w:t>
      </w:r>
      <w:r w:rsidRPr="005435A4">
        <w:rPr>
          <w:rFonts w:ascii="Bookman Old Style" w:eastAsia="Batang" w:hAnsi="Bookman Old Style" w:cs="Arial"/>
          <w:sz w:val="24"/>
          <w:szCs w:val="24"/>
          <w:lang w:val="id-ID" w:eastAsia="id-ID"/>
        </w:rPr>
        <w:t xml:space="preserve"> telah melakukan Perjanjian Kinerja  </w:t>
      </w:r>
      <w:r w:rsidRPr="005435A4">
        <w:rPr>
          <w:rFonts w:ascii="Bookman Old Style" w:eastAsia="Batang" w:hAnsi="Bookman Old Style" w:cs="Arial"/>
          <w:sz w:val="24"/>
          <w:szCs w:val="24"/>
          <w:lang w:val="id-ID" w:eastAsia="id-ID"/>
        </w:rPr>
        <w:lastRenderedPageBreak/>
        <w:t>dengan Bupati Demak  untuk mewujudkan target kin</w:t>
      </w:r>
      <w:r w:rsidR="00A34561" w:rsidRPr="005435A4">
        <w:rPr>
          <w:rFonts w:ascii="Bookman Old Style" w:eastAsia="Batang" w:hAnsi="Bookman Old Style" w:cs="Arial"/>
          <w:sz w:val="24"/>
          <w:szCs w:val="24"/>
          <w:lang w:val="id-ID" w:eastAsia="id-ID"/>
        </w:rPr>
        <w:t>erja  sesuai  tabel berikut.</w:t>
      </w:r>
    </w:p>
    <w:tbl>
      <w:tblPr>
        <w:tblStyle w:val="TableGrid"/>
        <w:tblW w:w="0" w:type="auto"/>
        <w:tblInd w:w="709" w:type="dxa"/>
        <w:tblLook w:val="04A0" w:firstRow="1" w:lastRow="0" w:firstColumn="1" w:lastColumn="0" w:noHBand="0" w:noVBand="1"/>
      </w:tblPr>
      <w:tblGrid>
        <w:gridCol w:w="2598"/>
        <w:gridCol w:w="5165"/>
        <w:gridCol w:w="1275"/>
      </w:tblGrid>
      <w:tr w:rsidR="000559D9" w:rsidRPr="005435A4" w:rsidTr="00B62E01">
        <w:trPr>
          <w:tblHeader/>
        </w:trPr>
        <w:tc>
          <w:tcPr>
            <w:tcW w:w="2598" w:type="dxa"/>
            <w:shd w:val="clear" w:color="auto" w:fill="FDE9D9" w:themeFill="accent6" w:themeFillTint="33"/>
          </w:tcPr>
          <w:p w:rsidR="000559D9" w:rsidRPr="006B2DF3" w:rsidRDefault="000559D9" w:rsidP="00B62E01">
            <w:pPr>
              <w:pStyle w:val="ListParagraph"/>
              <w:ind w:left="0"/>
              <w:jc w:val="center"/>
              <w:rPr>
                <w:rFonts w:ascii="Bookman Old Style" w:hAnsi="Bookman Old Style" w:cs="Arial"/>
                <w:sz w:val="20"/>
                <w:szCs w:val="20"/>
              </w:rPr>
            </w:pPr>
            <w:r w:rsidRPr="006B2DF3">
              <w:rPr>
                <w:rFonts w:ascii="Bookman Old Style" w:hAnsi="Bookman Old Style" w:cs="Arial"/>
                <w:sz w:val="20"/>
                <w:szCs w:val="20"/>
              </w:rPr>
              <w:t>Sasaran Strategis</w:t>
            </w:r>
          </w:p>
        </w:tc>
        <w:tc>
          <w:tcPr>
            <w:tcW w:w="5165" w:type="dxa"/>
            <w:shd w:val="clear" w:color="auto" w:fill="FDE9D9" w:themeFill="accent6" w:themeFillTint="33"/>
          </w:tcPr>
          <w:p w:rsidR="000559D9" w:rsidRPr="006B2DF3" w:rsidRDefault="000559D9" w:rsidP="00B62E01">
            <w:pPr>
              <w:pStyle w:val="ListParagraph"/>
              <w:ind w:left="0"/>
              <w:jc w:val="center"/>
              <w:rPr>
                <w:rFonts w:ascii="Bookman Old Style" w:hAnsi="Bookman Old Style" w:cs="Arial"/>
                <w:sz w:val="20"/>
                <w:szCs w:val="20"/>
              </w:rPr>
            </w:pPr>
            <w:r w:rsidRPr="006B2DF3">
              <w:rPr>
                <w:rFonts w:ascii="Bookman Old Style" w:hAnsi="Bookman Old Style" w:cs="Arial"/>
                <w:sz w:val="20"/>
                <w:szCs w:val="20"/>
              </w:rPr>
              <w:t>Indikator Kinerja</w:t>
            </w:r>
          </w:p>
        </w:tc>
        <w:tc>
          <w:tcPr>
            <w:tcW w:w="1275" w:type="dxa"/>
            <w:shd w:val="clear" w:color="auto" w:fill="FDE9D9" w:themeFill="accent6" w:themeFillTint="33"/>
          </w:tcPr>
          <w:p w:rsidR="000559D9" w:rsidRPr="006B2DF3" w:rsidRDefault="000559D9" w:rsidP="00B62E01">
            <w:pPr>
              <w:pStyle w:val="ListParagraph"/>
              <w:ind w:left="0"/>
              <w:jc w:val="center"/>
              <w:rPr>
                <w:rFonts w:ascii="Bookman Old Style" w:hAnsi="Bookman Old Style" w:cs="Arial"/>
                <w:sz w:val="20"/>
                <w:szCs w:val="20"/>
              </w:rPr>
            </w:pPr>
            <w:r w:rsidRPr="006B2DF3">
              <w:rPr>
                <w:rFonts w:ascii="Bookman Old Style" w:hAnsi="Bookman Old Style" w:cs="Arial"/>
                <w:sz w:val="20"/>
                <w:szCs w:val="20"/>
              </w:rPr>
              <w:t>Target</w:t>
            </w:r>
          </w:p>
        </w:tc>
      </w:tr>
      <w:tr w:rsidR="000559D9" w:rsidRPr="005435A4" w:rsidTr="00B62E01">
        <w:trPr>
          <w:tblHeader/>
        </w:trPr>
        <w:tc>
          <w:tcPr>
            <w:tcW w:w="2598" w:type="dxa"/>
            <w:shd w:val="clear" w:color="auto" w:fill="FABF8F" w:themeFill="accent6" w:themeFillTint="99"/>
          </w:tcPr>
          <w:p w:rsidR="000559D9" w:rsidRPr="006B2DF3" w:rsidRDefault="000559D9" w:rsidP="00B62E01">
            <w:pPr>
              <w:pStyle w:val="ListParagraph"/>
              <w:ind w:left="0"/>
              <w:jc w:val="center"/>
              <w:rPr>
                <w:rFonts w:ascii="Bookman Old Style" w:hAnsi="Bookman Old Style" w:cs="Arial"/>
                <w:sz w:val="20"/>
                <w:szCs w:val="20"/>
              </w:rPr>
            </w:pPr>
            <w:r w:rsidRPr="006B2DF3">
              <w:rPr>
                <w:rFonts w:ascii="Bookman Old Style" w:hAnsi="Bookman Old Style" w:cs="Arial"/>
                <w:sz w:val="20"/>
                <w:szCs w:val="20"/>
              </w:rPr>
              <w:t>1</w:t>
            </w:r>
          </w:p>
        </w:tc>
        <w:tc>
          <w:tcPr>
            <w:tcW w:w="5165" w:type="dxa"/>
            <w:shd w:val="clear" w:color="auto" w:fill="FABF8F" w:themeFill="accent6" w:themeFillTint="99"/>
          </w:tcPr>
          <w:p w:rsidR="000559D9" w:rsidRPr="006B2DF3" w:rsidRDefault="000559D9" w:rsidP="00B62E01">
            <w:pPr>
              <w:pStyle w:val="ListParagraph"/>
              <w:ind w:left="0"/>
              <w:jc w:val="center"/>
              <w:rPr>
                <w:rFonts w:ascii="Bookman Old Style" w:hAnsi="Bookman Old Style" w:cs="Arial"/>
                <w:sz w:val="20"/>
                <w:szCs w:val="20"/>
              </w:rPr>
            </w:pPr>
            <w:r w:rsidRPr="006B2DF3">
              <w:rPr>
                <w:rFonts w:ascii="Bookman Old Style" w:hAnsi="Bookman Old Style" w:cs="Arial"/>
                <w:sz w:val="20"/>
                <w:szCs w:val="20"/>
              </w:rPr>
              <w:t>2</w:t>
            </w:r>
          </w:p>
        </w:tc>
        <w:tc>
          <w:tcPr>
            <w:tcW w:w="1275" w:type="dxa"/>
            <w:shd w:val="clear" w:color="auto" w:fill="FABF8F" w:themeFill="accent6" w:themeFillTint="99"/>
          </w:tcPr>
          <w:p w:rsidR="000559D9" w:rsidRPr="006B2DF3" w:rsidRDefault="000559D9" w:rsidP="00B62E01">
            <w:pPr>
              <w:pStyle w:val="ListParagraph"/>
              <w:ind w:left="0"/>
              <w:jc w:val="center"/>
              <w:rPr>
                <w:rFonts w:ascii="Bookman Old Style" w:hAnsi="Bookman Old Style" w:cs="Arial"/>
                <w:sz w:val="20"/>
                <w:szCs w:val="20"/>
              </w:rPr>
            </w:pPr>
            <w:r w:rsidRPr="006B2DF3">
              <w:rPr>
                <w:rFonts w:ascii="Bookman Old Style" w:hAnsi="Bookman Old Style" w:cs="Arial"/>
                <w:sz w:val="20"/>
                <w:szCs w:val="20"/>
              </w:rPr>
              <w:t>3</w:t>
            </w:r>
          </w:p>
        </w:tc>
      </w:tr>
      <w:tr w:rsidR="000559D9" w:rsidRPr="005435A4" w:rsidTr="00B62E01">
        <w:tc>
          <w:tcPr>
            <w:tcW w:w="2598" w:type="dxa"/>
          </w:tcPr>
          <w:p w:rsidR="000559D9" w:rsidRPr="006B2DF3" w:rsidRDefault="000559D9" w:rsidP="00B62E01">
            <w:pPr>
              <w:rPr>
                <w:rFonts w:ascii="Bookman Old Style" w:hAnsi="Bookman Old Style" w:cs="Arial"/>
                <w:sz w:val="20"/>
                <w:szCs w:val="20"/>
                <w:lang w:val="id-ID"/>
              </w:rPr>
            </w:pPr>
            <w:r w:rsidRPr="00D62922">
              <w:rPr>
                <w:rFonts w:ascii="Bookman Old Style" w:hAnsi="Bookman Old Style" w:cs="Arial"/>
                <w:sz w:val="20"/>
                <w:szCs w:val="20"/>
                <w:lang w:val="id-ID"/>
              </w:rPr>
              <w:t>Terwujudnya aparatur yang tertib, bersih dan bebas dari Korupsi, Kolusi dan Nepotisme (KKN)</w:t>
            </w:r>
          </w:p>
        </w:tc>
        <w:tc>
          <w:tcPr>
            <w:tcW w:w="5165" w:type="dxa"/>
          </w:tcPr>
          <w:p w:rsidR="000559D9" w:rsidRPr="00D62922" w:rsidRDefault="000559D9" w:rsidP="00B62E01">
            <w:pPr>
              <w:pStyle w:val="ListParagraph"/>
              <w:numPr>
                <w:ilvl w:val="0"/>
                <w:numId w:val="2"/>
              </w:numPr>
              <w:ind w:left="260" w:hanging="260"/>
              <w:jc w:val="both"/>
              <w:rPr>
                <w:rFonts w:ascii="Bookman Old Style" w:hAnsi="Bookman Old Style" w:cs="Arial"/>
                <w:sz w:val="20"/>
                <w:szCs w:val="20"/>
              </w:rPr>
            </w:pPr>
            <w:r w:rsidRPr="00D62922">
              <w:rPr>
                <w:rFonts w:ascii="Bookman Old Style" w:hAnsi="Bookman Old Style" w:cs="Arial"/>
                <w:sz w:val="20"/>
                <w:szCs w:val="20"/>
                <w:lang w:val="id-ID"/>
              </w:rPr>
              <w:t>Persentase hasil pelaksanaan pembinaan dan pengawasan APIP</w:t>
            </w:r>
          </w:p>
          <w:p w:rsidR="000559D9" w:rsidRPr="006B2DF3" w:rsidRDefault="000559D9" w:rsidP="00B62E01">
            <w:pPr>
              <w:pStyle w:val="ListParagraph"/>
              <w:numPr>
                <w:ilvl w:val="0"/>
                <w:numId w:val="2"/>
              </w:numPr>
              <w:ind w:left="260" w:hanging="260"/>
              <w:jc w:val="both"/>
              <w:rPr>
                <w:rFonts w:ascii="Bookman Old Style" w:hAnsi="Bookman Old Style" w:cs="Arial"/>
                <w:sz w:val="20"/>
                <w:szCs w:val="20"/>
              </w:rPr>
            </w:pPr>
            <w:r w:rsidRPr="00D62922">
              <w:rPr>
                <w:rFonts w:ascii="Bookman Old Style" w:hAnsi="Bookman Old Style" w:cs="Arial"/>
                <w:sz w:val="20"/>
                <w:szCs w:val="20"/>
              </w:rPr>
              <w:t>Prosentase Pelaksanaan Tindak Lanjut Hasil Pemeriksaan APIP dan Aparat Pengawas Eksternal.</w:t>
            </w:r>
          </w:p>
        </w:tc>
        <w:tc>
          <w:tcPr>
            <w:tcW w:w="1275" w:type="dxa"/>
          </w:tcPr>
          <w:p w:rsidR="000559D9" w:rsidRDefault="000559D9" w:rsidP="00B62E01">
            <w:pPr>
              <w:pStyle w:val="ListParagraph"/>
              <w:ind w:left="0"/>
              <w:jc w:val="both"/>
              <w:rPr>
                <w:rFonts w:ascii="Bookman Old Style" w:hAnsi="Bookman Old Style" w:cs="Arial"/>
                <w:sz w:val="20"/>
                <w:szCs w:val="20"/>
                <w:lang w:val="id-ID"/>
              </w:rPr>
            </w:pPr>
            <w:r w:rsidRPr="00D62922">
              <w:rPr>
                <w:rFonts w:ascii="Bookman Old Style" w:hAnsi="Bookman Old Style" w:cs="Arial"/>
                <w:sz w:val="20"/>
                <w:szCs w:val="20"/>
                <w:lang w:val="id-ID"/>
              </w:rPr>
              <w:t>92%</w:t>
            </w:r>
          </w:p>
          <w:p w:rsidR="000559D9" w:rsidRDefault="000559D9" w:rsidP="00B62E01">
            <w:pPr>
              <w:pStyle w:val="ListParagraph"/>
              <w:ind w:left="0"/>
              <w:jc w:val="both"/>
              <w:rPr>
                <w:rFonts w:ascii="Bookman Old Style" w:hAnsi="Bookman Old Style" w:cs="Arial"/>
                <w:sz w:val="20"/>
                <w:szCs w:val="20"/>
                <w:lang w:val="id-ID"/>
              </w:rPr>
            </w:pPr>
          </w:p>
          <w:p w:rsidR="000559D9" w:rsidRPr="006B2DF3" w:rsidRDefault="000559D9" w:rsidP="00B62E01">
            <w:pPr>
              <w:pStyle w:val="ListParagraph"/>
              <w:ind w:left="0"/>
              <w:jc w:val="both"/>
              <w:rPr>
                <w:rFonts w:ascii="Bookman Old Style" w:hAnsi="Bookman Old Style" w:cs="Arial"/>
                <w:sz w:val="20"/>
                <w:szCs w:val="20"/>
                <w:lang w:val="id-ID"/>
              </w:rPr>
            </w:pPr>
            <w:r w:rsidRPr="00D62922">
              <w:rPr>
                <w:rFonts w:ascii="Bookman Old Style" w:hAnsi="Bookman Old Style" w:cs="Arial"/>
                <w:sz w:val="20"/>
                <w:szCs w:val="20"/>
                <w:lang w:val="id-ID"/>
              </w:rPr>
              <w:t>75%</w:t>
            </w:r>
          </w:p>
        </w:tc>
      </w:tr>
      <w:tr w:rsidR="000559D9" w:rsidRPr="005435A4" w:rsidTr="00B62E01">
        <w:tc>
          <w:tcPr>
            <w:tcW w:w="2598" w:type="dxa"/>
          </w:tcPr>
          <w:p w:rsidR="000559D9" w:rsidRPr="006B2DF3" w:rsidRDefault="000559D9" w:rsidP="00B62E01">
            <w:pPr>
              <w:rPr>
                <w:rFonts w:ascii="Bookman Old Style" w:hAnsi="Bookman Old Style" w:cs="Arial"/>
                <w:sz w:val="20"/>
                <w:szCs w:val="20"/>
                <w:lang w:val="id-ID"/>
              </w:rPr>
            </w:pPr>
            <w:r w:rsidRPr="00D62922">
              <w:rPr>
                <w:rFonts w:ascii="Bookman Old Style" w:hAnsi="Bookman Old Style" w:cs="Arial"/>
                <w:sz w:val="20"/>
                <w:szCs w:val="20"/>
                <w:lang w:val="id-ID"/>
              </w:rPr>
              <w:t>Meningkatnya kualitas dan kompetensi SDM APIP dalam melaksanakan tugas pengawasan</w:t>
            </w:r>
          </w:p>
        </w:tc>
        <w:tc>
          <w:tcPr>
            <w:tcW w:w="5165" w:type="dxa"/>
          </w:tcPr>
          <w:p w:rsidR="000559D9" w:rsidRPr="006B2DF3" w:rsidRDefault="000559D9" w:rsidP="00B62E01">
            <w:pPr>
              <w:pStyle w:val="ListParagraph"/>
              <w:ind w:left="260"/>
              <w:jc w:val="both"/>
              <w:rPr>
                <w:rFonts w:ascii="Bookman Old Style" w:hAnsi="Bookman Old Style" w:cs="Arial"/>
                <w:sz w:val="20"/>
                <w:szCs w:val="20"/>
              </w:rPr>
            </w:pPr>
            <w:r w:rsidRPr="00D62922">
              <w:rPr>
                <w:rFonts w:ascii="Bookman Old Style" w:hAnsi="Bookman Old Style" w:cs="Arial"/>
                <w:sz w:val="20"/>
                <w:szCs w:val="20"/>
                <w:lang w:val="id-ID"/>
              </w:rPr>
              <w:t>Persentase tenaga pemeriksa yang menguasai teknik/teori bidang pengawasan</w:t>
            </w:r>
          </w:p>
        </w:tc>
        <w:tc>
          <w:tcPr>
            <w:tcW w:w="1275" w:type="dxa"/>
          </w:tcPr>
          <w:p w:rsidR="000559D9" w:rsidRPr="006B2DF3" w:rsidRDefault="000559D9" w:rsidP="00B62E01">
            <w:pPr>
              <w:pStyle w:val="ListParagraph"/>
              <w:ind w:left="0"/>
              <w:jc w:val="both"/>
              <w:rPr>
                <w:rFonts w:ascii="Bookman Old Style" w:hAnsi="Bookman Old Style" w:cs="Arial"/>
                <w:sz w:val="20"/>
                <w:szCs w:val="20"/>
                <w:lang w:val="id-ID"/>
              </w:rPr>
            </w:pPr>
            <w:r w:rsidRPr="00D62922">
              <w:rPr>
                <w:rFonts w:ascii="Bookman Old Style" w:hAnsi="Bookman Old Style" w:cs="Arial"/>
                <w:sz w:val="20"/>
                <w:szCs w:val="20"/>
                <w:lang w:val="id-ID"/>
              </w:rPr>
              <w:t>95%</w:t>
            </w:r>
          </w:p>
        </w:tc>
      </w:tr>
      <w:tr w:rsidR="000559D9" w:rsidRPr="005435A4" w:rsidTr="00B62E01">
        <w:tc>
          <w:tcPr>
            <w:tcW w:w="2598" w:type="dxa"/>
          </w:tcPr>
          <w:p w:rsidR="000559D9" w:rsidRPr="006B2DF3" w:rsidRDefault="000559D9" w:rsidP="00B62E01">
            <w:pPr>
              <w:jc w:val="both"/>
              <w:rPr>
                <w:rFonts w:ascii="Bookman Old Style" w:hAnsi="Bookman Old Style" w:cs="Arial"/>
                <w:sz w:val="20"/>
                <w:szCs w:val="20"/>
                <w:lang w:val="id-ID"/>
              </w:rPr>
            </w:pPr>
            <w:r w:rsidRPr="00D62922">
              <w:rPr>
                <w:rFonts w:ascii="Bookman Old Style" w:hAnsi="Bookman Old Style" w:cs="Arial"/>
                <w:sz w:val="20"/>
                <w:szCs w:val="20"/>
                <w:lang w:val="id-ID"/>
              </w:rPr>
              <w:t>Tersedianya kebijakan sistem dan prosedur pengawasan</w:t>
            </w:r>
          </w:p>
          <w:p w:rsidR="000559D9" w:rsidRPr="006B2DF3" w:rsidRDefault="000559D9" w:rsidP="00B62E01">
            <w:pPr>
              <w:jc w:val="both"/>
              <w:rPr>
                <w:rFonts w:ascii="Bookman Old Style" w:hAnsi="Bookman Old Style" w:cs="Arial"/>
                <w:sz w:val="20"/>
                <w:szCs w:val="20"/>
                <w:lang w:val="id-ID"/>
              </w:rPr>
            </w:pPr>
          </w:p>
        </w:tc>
        <w:tc>
          <w:tcPr>
            <w:tcW w:w="5165" w:type="dxa"/>
          </w:tcPr>
          <w:p w:rsidR="000559D9" w:rsidRPr="006B2DF3" w:rsidRDefault="000559D9" w:rsidP="00B62E01">
            <w:pPr>
              <w:ind w:left="360"/>
              <w:jc w:val="both"/>
              <w:rPr>
                <w:rFonts w:ascii="Bookman Old Style" w:hAnsi="Bookman Old Style" w:cs="Arial"/>
                <w:sz w:val="20"/>
                <w:szCs w:val="20"/>
              </w:rPr>
            </w:pPr>
            <w:r w:rsidRPr="00D62922">
              <w:rPr>
                <w:rFonts w:ascii="Bookman Old Style" w:hAnsi="Bookman Old Style" w:cs="Arial"/>
                <w:sz w:val="20"/>
                <w:szCs w:val="20"/>
                <w:lang w:val="id-ID"/>
              </w:rPr>
              <w:t>Cakupan dokumen kebijakan tentang sistem dan prosedur pengawasan yang dihasilkan</w:t>
            </w:r>
          </w:p>
        </w:tc>
        <w:tc>
          <w:tcPr>
            <w:tcW w:w="1275" w:type="dxa"/>
          </w:tcPr>
          <w:p w:rsidR="000559D9" w:rsidRPr="006B2DF3" w:rsidRDefault="000559D9" w:rsidP="00B62E01">
            <w:pPr>
              <w:pStyle w:val="ListParagraph"/>
              <w:ind w:left="0"/>
              <w:jc w:val="both"/>
              <w:rPr>
                <w:rFonts w:ascii="Bookman Old Style" w:hAnsi="Bookman Old Style" w:cs="Arial"/>
                <w:sz w:val="20"/>
                <w:szCs w:val="20"/>
                <w:lang w:val="id-ID"/>
              </w:rPr>
            </w:pPr>
            <w:r w:rsidRPr="00D62922">
              <w:rPr>
                <w:rFonts w:ascii="Bookman Old Style" w:hAnsi="Bookman Old Style" w:cs="Arial"/>
                <w:sz w:val="20"/>
                <w:szCs w:val="20"/>
                <w:lang w:val="id-ID"/>
              </w:rPr>
              <w:t>100%</w:t>
            </w:r>
          </w:p>
        </w:tc>
      </w:tr>
    </w:tbl>
    <w:p w:rsidR="000559D9" w:rsidRDefault="000559D9" w:rsidP="005221F2">
      <w:pPr>
        <w:pStyle w:val="ListParagraph"/>
        <w:autoSpaceDE w:val="0"/>
        <w:autoSpaceDN w:val="0"/>
        <w:adjustRightInd w:val="0"/>
        <w:ind w:firstLine="698"/>
        <w:jc w:val="both"/>
        <w:rPr>
          <w:rFonts w:ascii="Bookman Old Style" w:eastAsia="Batang" w:hAnsi="Bookman Old Style" w:cs="Arial"/>
          <w:sz w:val="24"/>
          <w:szCs w:val="24"/>
          <w:lang w:eastAsia="id-ID"/>
        </w:rPr>
      </w:pPr>
    </w:p>
    <w:tbl>
      <w:tblPr>
        <w:tblStyle w:val="TableGrid"/>
        <w:tblW w:w="0" w:type="auto"/>
        <w:tblInd w:w="709" w:type="dxa"/>
        <w:tblLook w:val="04A0" w:firstRow="1" w:lastRow="0" w:firstColumn="1" w:lastColumn="0" w:noHBand="0" w:noVBand="1"/>
      </w:tblPr>
      <w:tblGrid>
        <w:gridCol w:w="5920"/>
        <w:gridCol w:w="1843"/>
        <w:gridCol w:w="1275"/>
      </w:tblGrid>
      <w:tr w:rsidR="000559D9" w:rsidRPr="006B2DF3" w:rsidTr="00B62E01">
        <w:trPr>
          <w:tblHeader/>
        </w:trPr>
        <w:tc>
          <w:tcPr>
            <w:tcW w:w="5920" w:type="dxa"/>
            <w:shd w:val="clear" w:color="auto" w:fill="FDE9D9" w:themeFill="accent6" w:themeFillTint="33"/>
          </w:tcPr>
          <w:p w:rsidR="000559D9" w:rsidRPr="006B2DF3" w:rsidRDefault="000559D9" w:rsidP="00B62E01">
            <w:pPr>
              <w:pStyle w:val="ListParagraph"/>
              <w:ind w:left="0"/>
              <w:jc w:val="center"/>
              <w:rPr>
                <w:rFonts w:ascii="Bookman Old Style" w:hAnsi="Bookman Old Style" w:cs="Arial"/>
                <w:sz w:val="20"/>
                <w:szCs w:val="20"/>
                <w:lang w:val="id-ID"/>
              </w:rPr>
            </w:pPr>
            <w:r>
              <w:rPr>
                <w:rFonts w:ascii="Bookman Old Style" w:hAnsi="Bookman Old Style" w:cs="Arial"/>
                <w:sz w:val="20"/>
                <w:szCs w:val="20"/>
                <w:lang w:val="id-ID"/>
              </w:rPr>
              <w:t>Program</w:t>
            </w:r>
          </w:p>
        </w:tc>
        <w:tc>
          <w:tcPr>
            <w:tcW w:w="1843" w:type="dxa"/>
            <w:shd w:val="clear" w:color="auto" w:fill="FDE9D9" w:themeFill="accent6" w:themeFillTint="33"/>
          </w:tcPr>
          <w:p w:rsidR="000559D9" w:rsidRPr="006B2DF3" w:rsidRDefault="000559D9" w:rsidP="00B62E01">
            <w:pPr>
              <w:pStyle w:val="ListParagraph"/>
              <w:ind w:left="0"/>
              <w:jc w:val="center"/>
              <w:rPr>
                <w:rFonts w:ascii="Bookman Old Style" w:hAnsi="Bookman Old Style" w:cs="Arial"/>
                <w:sz w:val="20"/>
                <w:szCs w:val="20"/>
                <w:lang w:val="id-ID"/>
              </w:rPr>
            </w:pPr>
            <w:r>
              <w:rPr>
                <w:rFonts w:ascii="Bookman Old Style" w:hAnsi="Bookman Old Style" w:cs="Arial"/>
                <w:sz w:val="20"/>
                <w:szCs w:val="20"/>
                <w:lang w:val="id-ID"/>
              </w:rPr>
              <w:t>Anggaran (Rp)</w:t>
            </w:r>
          </w:p>
        </w:tc>
        <w:tc>
          <w:tcPr>
            <w:tcW w:w="1275" w:type="dxa"/>
            <w:shd w:val="clear" w:color="auto" w:fill="FDE9D9" w:themeFill="accent6" w:themeFillTint="33"/>
          </w:tcPr>
          <w:p w:rsidR="000559D9" w:rsidRPr="006B2DF3" w:rsidRDefault="000559D9" w:rsidP="00B62E01">
            <w:pPr>
              <w:pStyle w:val="ListParagraph"/>
              <w:ind w:left="0"/>
              <w:jc w:val="center"/>
              <w:rPr>
                <w:rFonts w:ascii="Bookman Old Style" w:hAnsi="Bookman Old Style" w:cs="Arial"/>
                <w:sz w:val="20"/>
                <w:szCs w:val="20"/>
                <w:lang w:val="id-ID"/>
              </w:rPr>
            </w:pPr>
            <w:r>
              <w:rPr>
                <w:rFonts w:ascii="Bookman Old Style" w:hAnsi="Bookman Old Style" w:cs="Arial"/>
                <w:sz w:val="20"/>
                <w:szCs w:val="20"/>
                <w:lang w:val="id-ID"/>
              </w:rPr>
              <w:t>Ket</w:t>
            </w:r>
          </w:p>
        </w:tc>
      </w:tr>
      <w:tr w:rsidR="000559D9" w:rsidRPr="006B2DF3" w:rsidTr="00B62E01">
        <w:trPr>
          <w:tblHeader/>
        </w:trPr>
        <w:tc>
          <w:tcPr>
            <w:tcW w:w="5920" w:type="dxa"/>
            <w:shd w:val="clear" w:color="auto" w:fill="FFFFFF" w:themeFill="background1"/>
          </w:tcPr>
          <w:p w:rsidR="000559D9" w:rsidRDefault="000559D9" w:rsidP="00B62E01">
            <w:pPr>
              <w:pStyle w:val="ListParagraph"/>
              <w:ind w:left="0"/>
              <w:rPr>
                <w:rFonts w:ascii="Bookman Old Style" w:hAnsi="Bookman Old Style" w:cs="Arial"/>
                <w:sz w:val="20"/>
                <w:szCs w:val="20"/>
                <w:lang w:val="id-ID"/>
              </w:rPr>
            </w:pPr>
            <w:r w:rsidRPr="00D62922">
              <w:rPr>
                <w:rFonts w:ascii="Bookman Old Style" w:hAnsi="Bookman Old Style" w:cs="Arial"/>
                <w:sz w:val="20"/>
                <w:szCs w:val="20"/>
                <w:lang w:val="id-ID"/>
              </w:rPr>
              <w:t>Program Pelayanan Administrasi Perkantoran</w:t>
            </w:r>
          </w:p>
        </w:tc>
        <w:tc>
          <w:tcPr>
            <w:tcW w:w="1843" w:type="dxa"/>
            <w:shd w:val="clear" w:color="auto" w:fill="FFFFFF" w:themeFill="background1"/>
          </w:tcPr>
          <w:p w:rsidR="000559D9" w:rsidRPr="00664D8B" w:rsidRDefault="000559D9" w:rsidP="00B62E01">
            <w:pPr>
              <w:jc w:val="right"/>
              <w:rPr>
                <w:rFonts w:ascii="Bookman Old Style" w:hAnsi="Bookman Old Style" w:cs="Tahoma"/>
                <w:sz w:val="20"/>
                <w:szCs w:val="20"/>
              </w:rPr>
            </w:pPr>
            <w:r w:rsidRPr="00664D8B">
              <w:rPr>
                <w:rFonts w:ascii="Bookman Old Style" w:hAnsi="Bookman Old Style" w:cs="Tahoma"/>
                <w:sz w:val="20"/>
                <w:szCs w:val="20"/>
              </w:rPr>
              <w:t xml:space="preserve">     277.117.500 </w:t>
            </w:r>
          </w:p>
        </w:tc>
        <w:tc>
          <w:tcPr>
            <w:tcW w:w="1275" w:type="dxa"/>
            <w:shd w:val="clear" w:color="auto" w:fill="FFFFFF" w:themeFill="background1"/>
          </w:tcPr>
          <w:p w:rsidR="000559D9" w:rsidRDefault="000559D9" w:rsidP="00B62E01">
            <w:pPr>
              <w:pStyle w:val="ListParagraph"/>
              <w:ind w:left="0"/>
              <w:jc w:val="center"/>
              <w:rPr>
                <w:rFonts w:ascii="Bookman Old Style" w:hAnsi="Bookman Old Style" w:cs="Arial"/>
                <w:sz w:val="20"/>
                <w:szCs w:val="20"/>
                <w:lang w:val="id-ID"/>
              </w:rPr>
            </w:pPr>
          </w:p>
        </w:tc>
      </w:tr>
      <w:tr w:rsidR="000559D9" w:rsidRPr="006B2DF3" w:rsidTr="00B62E01">
        <w:trPr>
          <w:tblHeader/>
        </w:trPr>
        <w:tc>
          <w:tcPr>
            <w:tcW w:w="5920" w:type="dxa"/>
            <w:shd w:val="clear" w:color="auto" w:fill="FFFFFF" w:themeFill="background1"/>
          </w:tcPr>
          <w:p w:rsidR="000559D9" w:rsidRDefault="000559D9" w:rsidP="00B62E01">
            <w:pPr>
              <w:pStyle w:val="ListParagraph"/>
              <w:ind w:left="0"/>
              <w:rPr>
                <w:rFonts w:ascii="Bookman Old Style" w:hAnsi="Bookman Old Style" w:cs="Arial"/>
                <w:sz w:val="20"/>
                <w:szCs w:val="20"/>
                <w:lang w:val="id-ID"/>
              </w:rPr>
            </w:pPr>
            <w:r w:rsidRPr="00D62922">
              <w:rPr>
                <w:rFonts w:ascii="Bookman Old Style" w:hAnsi="Bookman Old Style" w:cs="Arial"/>
                <w:sz w:val="20"/>
                <w:szCs w:val="20"/>
                <w:lang w:val="id-ID"/>
              </w:rPr>
              <w:t>Program Peningkatan Sarana dan Prasarana Aparatur</w:t>
            </w:r>
          </w:p>
        </w:tc>
        <w:tc>
          <w:tcPr>
            <w:tcW w:w="1843" w:type="dxa"/>
            <w:shd w:val="clear" w:color="auto" w:fill="FFFFFF" w:themeFill="background1"/>
          </w:tcPr>
          <w:p w:rsidR="000559D9" w:rsidRPr="00664D8B" w:rsidRDefault="000559D9" w:rsidP="00B62E01">
            <w:pPr>
              <w:jc w:val="right"/>
              <w:rPr>
                <w:rFonts w:ascii="Bookman Old Style" w:hAnsi="Bookman Old Style" w:cs="Tahoma"/>
                <w:sz w:val="20"/>
                <w:szCs w:val="20"/>
              </w:rPr>
            </w:pPr>
            <w:r w:rsidRPr="00664D8B">
              <w:rPr>
                <w:rFonts w:ascii="Bookman Old Style" w:hAnsi="Bookman Old Style" w:cs="Tahoma"/>
                <w:sz w:val="20"/>
                <w:szCs w:val="20"/>
              </w:rPr>
              <w:t xml:space="preserve">     209.500.000 </w:t>
            </w:r>
          </w:p>
        </w:tc>
        <w:tc>
          <w:tcPr>
            <w:tcW w:w="1275" w:type="dxa"/>
            <w:shd w:val="clear" w:color="auto" w:fill="FFFFFF" w:themeFill="background1"/>
          </w:tcPr>
          <w:p w:rsidR="000559D9" w:rsidRDefault="000559D9" w:rsidP="00B62E01">
            <w:pPr>
              <w:pStyle w:val="ListParagraph"/>
              <w:ind w:left="0"/>
              <w:jc w:val="center"/>
              <w:rPr>
                <w:rFonts w:ascii="Bookman Old Style" w:hAnsi="Bookman Old Style" w:cs="Arial"/>
                <w:sz w:val="20"/>
                <w:szCs w:val="20"/>
                <w:lang w:val="id-ID"/>
              </w:rPr>
            </w:pPr>
          </w:p>
        </w:tc>
      </w:tr>
      <w:tr w:rsidR="000559D9" w:rsidRPr="006B2DF3" w:rsidTr="00B62E01">
        <w:trPr>
          <w:tblHeader/>
        </w:trPr>
        <w:tc>
          <w:tcPr>
            <w:tcW w:w="5920" w:type="dxa"/>
            <w:shd w:val="clear" w:color="auto" w:fill="FFFFFF" w:themeFill="background1"/>
          </w:tcPr>
          <w:p w:rsidR="000559D9" w:rsidRDefault="000559D9" w:rsidP="00B62E01">
            <w:pPr>
              <w:pStyle w:val="ListParagraph"/>
              <w:ind w:left="0"/>
              <w:rPr>
                <w:rFonts w:ascii="Bookman Old Style" w:hAnsi="Bookman Old Style" w:cs="Arial"/>
                <w:sz w:val="20"/>
                <w:szCs w:val="20"/>
                <w:lang w:val="id-ID"/>
              </w:rPr>
            </w:pPr>
            <w:r w:rsidRPr="00D62922">
              <w:rPr>
                <w:rFonts w:ascii="Bookman Old Style" w:hAnsi="Bookman Old Style" w:cs="Arial"/>
                <w:sz w:val="20"/>
                <w:szCs w:val="20"/>
                <w:lang w:val="id-ID"/>
              </w:rPr>
              <w:t>Program Peningkatan Kapasitas Sumber Daya Aparatur</w:t>
            </w:r>
          </w:p>
        </w:tc>
        <w:tc>
          <w:tcPr>
            <w:tcW w:w="1843" w:type="dxa"/>
            <w:shd w:val="clear" w:color="auto" w:fill="FFFFFF" w:themeFill="background1"/>
          </w:tcPr>
          <w:p w:rsidR="000559D9" w:rsidRPr="00664D8B" w:rsidRDefault="000559D9" w:rsidP="00B62E01">
            <w:pPr>
              <w:rPr>
                <w:rFonts w:ascii="Bookman Old Style" w:hAnsi="Bookman Old Style" w:cs="Tahoma"/>
                <w:sz w:val="20"/>
                <w:szCs w:val="20"/>
              </w:rPr>
            </w:pPr>
            <w:r w:rsidRPr="00664D8B">
              <w:rPr>
                <w:rFonts w:ascii="Bookman Old Style" w:hAnsi="Bookman Old Style" w:cs="Tahoma"/>
                <w:sz w:val="20"/>
                <w:szCs w:val="20"/>
              </w:rPr>
              <w:t xml:space="preserve">       80.000.000 </w:t>
            </w:r>
          </w:p>
        </w:tc>
        <w:tc>
          <w:tcPr>
            <w:tcW w:w="1275" w:type="dxa"/>
            <w:shd w:val="clear" w:color="auto" w:fill="FFFFFF" w:themeFill="background1"/>
          </w:tcPr>
          <w:p w:rsidR="000559D9" w:rsidRDefault="000559D9" w:rsidP="00B62E01">
            <w:pPr>
              <w:pStyle w:val="ListParagraph"/>
              <w:ind w:left="0"/>
              <w:jc w:val="center"/>
              <w:rPr>
                <w:rFonts w:ascii="Bookman Old Style" w:hAnsi="Bookman Old Style" w:cs="Arial"/>
                <w:sz w:val="20"/>
                <w:szCs w:val="20"/>
                <w:lang w:val="id-ID"/>
              </w:rPr>
            </w:pPr>
          </w:p>
        </w:tc>
      </w:tr>
      <w:tr w:rsidR="000559D9" w:rsidRPr="006B2DF3" w:rsidTr="00B62E01">
        <w:trPr>
          <w:tblHeader/>
        </w:trPr>
        <w:tc>
          <w:tcPr>
            <w:tcW w:w="5920" w:type="dxa"/>
            <w:shd w:val="clear" w:color="auto" w:fill="FFFFFF" w:themeFill="background1"/>
          </w:tcPr>
          <w:p w:rsidR="000559D9" w:rsidRDefault="000559D9" w:rsidP="00B62E01">
            <w:pPr>
              <w:pStyle w:val="ListParagraph"/>
              <w:ind w:left="0"/>
              <w:rPr>
                <w:rFonts w:ascii="Bookman Old Style" w:hAnsi="Bookman Old Style" w:cs="Arial"/>
                <w:sz w:val="20"/>
                <w:szCs w:val="20"/>
                <w:lang w:val="id-ID"/>
              </w:rPr>
            </w:pPr>
            <w:r w:rsidRPr="00D62922">
              <w:rPr>
                <w:rFonts w:ascii="Bookman Old Style" w:hAnsi="Bookman Old Style" w:cs="Arial"/>
                <w:sz w:val="20"/>
                <w:szCs w:val="20"/>
                <w:lang w:val="id-ID"/>
              </w:rPr>
              <w:t>Program Peningkatan Sistem Pengawasan Internal dan Pengendalian Pelaksanaan Kebijakan KDH</w:t>
            </w:r>
          </w:p>
        </w:tc>
        <w:tc>
          <w:tcPr>
            <w:tcW w:w="1843" w:type="dxa"/>
            <w:shd w:val="clear" w:color="auto" w:fill="FFFFFF" w:themeFill="background1"/>
          </w:tcPr>
          <w:p w:rsidR="000559D9" w:rsidRPr="00664D8B" w:rsidRDefault="000559D9" w:rsidP="00B62E01">
            <w:pPr>
              <w:jc w:val="right"/>
              <w:rPr>
                <w:rFonts w:ascii="Bookman Old Style" w:hAnsi="Bookman Old Style" w:cs="Tahoma"/>
                <w:sz w:val="20"/>
                <w:szCs w:val="20"/>
              </w:rPr>
            </w:pPr>
            <w:r w:rsidRPr="00664D8B">
              <w:rPr>
                <w:rFonts w:ascii="Bookman Old Style" w:hAnsi="Bookman Old Style" w:cs="Tahoma"/>
                <w:sz w:val="20"/>
                <w:szCs w:val="20"/>
              </w:rPr>
              <w:t xml:space="preserve">   1.949.539.800 </w:t>
            </w:r>
          </w:p>
        </w:tc>
        <w:tc>
          <w:tcPr>
            <w:tcW w:w="1275" w:type="dxa"/>
            <w:shd w:val="clear" w:color="auto" w:fill="FFFFFF" w:themeFill="background1"/>
          </w:tcPr>
          <w:p w:rsidR="000559D9" w:rsidRDefault="000559D9" w:rsidP="00B62E01">
            <w:pPr>
              <w:pStyle w:val="ListParagraph"/>
              <w:ind w:left="0"/>
              <w:jc w:val="center"/>
              <w:rPr>
                <w:rFonts w:ascii="Bookman Old Style" w:hAnsi="Bookman Old Style" w:cs="Arial"/>
                <w:sz w:val="20"/>
                <w:szCs w:val="20"/>
                <w:lang w:val="id-ID"/>
              </w:rPr>
            </w:pPr>
          </w:p>
        </w:tc>
      </w:tr>
      <w:tr w:rsidR="000559D9" w:rsidRPr="006B2DF3" w:rsidTr="00B62E01">
        <w:trPr>
          <w:tblHeader/>
        </w:trPr>
        <w:tc>
          <w:tcPr>
            <w:tcW w:w="5920" w:type="dxa"/>
            <w:shd w:val="clear" w:color="auto" w:fill="FFFFFF" w:themeFill="background1"/>
          </w:tcPr>
          <w:p w:rsidR="000559D9" w:rsidRDefault="000559D9" w:rsidP="00B62E01">
            <w:pPr>
              <w:pStyle w:val="ListParagraph"/>
              <w:ind w:left="0"/>
              <w:rPr>
                <w:rFonts w:ascii="Bookman Old Style" w:hAnsi="Bookman Old Style" w:cs="Arial"/>
                <w:sz w:val="20"/>
                <w:szCs w:val="20"/>
                <w:lang w:val="id-ID"/>
              </w:rPr>
            </w:pPr>
            <w:r w:rsidRPr="00D62922">
              <w:rPr>
                <w:rFonts w:ascii="Bookman Old Style" w:hAnsi="Bookman Old Style" w:cs="Arial"/>
                <w:sz w:val="20"/>
                <w:szCs w:val="20"/>
                <w:lang w:val="id-ID"/>
              </w:rPr>
              <w:t>Program Peningkatan Profesionalisme Tenaga Pemeriksa dan Aparatur Pengawasan</w:t>
            </w:r>
          </w:p>
        </w:tc>
        <w:tc>
          <w:tcPr>
            <w:tcW w:w="1843" w:type="dxa"/>
            <w:shd w:val="clear" w:color="auto" w:fill="FFFFFF" w:themeFill="background1"/>
          </w:tcPr>
          <w:p w:rsidR="000559D9" w:rsidRPr="00664D8B" w:rsidRDefault="000559D9" w:rsidP="00B62E01">
            <w:pPr>
              <w:jc w:val="right"/>
              <w:rPr>
                <w:rFonts w:ascii="Bookman Old Style" w:hAnsi="Bookman Old Style" w:cs="Tahoma"/>
                <w:sz w:val="20"/>
                <w:szCs w:val="20"/>
              </w:rPr>
            </w:pPr>
            <w:r w:rsidRPr="00664D8B">
              <w:rPr>
                <w:rFonts w:ascii="Bookman Old Style" w:hAnsi="Bookman Old Style" w:cs="Tahoma"/>
                <w:sz w:val="20"/>
                <w:szCs w:val="20"/>
              </w:rPr>
              <w:t xml:space="preserve">     169.400.000 </w:t>
            </w:r>
          </w:p>
        </w:tc>
        <w:tc>
          <w:tcPr>
            <w:tcW w:w="1275" w:type="dxa"/>
            <w:shd w:val="clear" w:color="auto" w:fill="FFFFFF" w:themeFill="background1"/>
          </w:tcPr>
          <w:p w:rsidR="000559D9" w:rsidRDefault="000559D9" w:rsidP="00B62E01">
            <w:pPr>
              <w:pStyle w:val="ListParagraph"/>
              <w:ind w:left="0"/>
              <w:jc w:val="center"/>
              <w:rPr>
                <w:rFonts w:ascii="Bookman Old Style" w:hAnsi="Bookman Old Style" w:cs="Arial"/>
                <w:sz w:val="20"/>
                <w:szCs w:val="20"/>
                <w:lang w:val="id-ID"/>
              </w:rPr>
            </w:pPr>
          </w:p>
        </w:tc>
      </w:tr>
      <w:tr w:rsidR="000559D9" w:rsidRPr="006B2DF3" w:rsidTr="00B62E01">
        <w:trPr>
          <w:tblHeader/>
        </w:trPr>
        <w:tc>
          <w:tcPr>
            <w:tcW w:w="5920" w:type="dxa"/>
            <w:shd w:val="clear" w:color="auto" w:fill="FFFFFF" w:themeFill="background1"/>
          </w:tcPr>
          <w:p w:rsidR="000559D9" w:rsidRDefault="000559D9" w:rsidP="00B62E01">
            <w:pPr>
              <w:pStyle w:val="ListParagraph"/>
              <w:ind w:left="0"/>
              <w:rPr>
                <w:rFonts w:ascii="Bookman Old Style" w:hAnsi="Bookman Old Style" w:cs="Arial"/>
                <w:sz w:val="20"/>
                <w:szCs w:val="20"/>
                <w:lang w:val="id-ID"/>
              </w:rPr>
            </w:pPr>
            <w:r w:rsidRPr="00D62922">
              <w:rPr>
                <w:rFonts w:ascii="Bookman Old Style" w:hAnsi="Bookman Old Style" w:cs="Arial"/>
                <w:sz w:val="20"/>
                <w:szCs w:val="20"/>
                <w:lang w:val="id-ID"/>
              </w:rPr>
              <w:t>Program Penataan dan Penyempurnaan Kebijakan Sistem dan Prosedur Pengawasan</w:t>
            </w:r>
          </w:p>
        </w:tc>
        <w:tc>
          <w:tcPr>
            <w:tcW w:w="1843" w:type="dxa"/>
            <w:shd w:val="clear" w:color="auto" w:fill="FFFFFF" w:themeFill="background1"/>
          </w:tcPr>
          <w:p w:rsidR="000559D9" w:rsidRPr="00664D8B" w:rsidRDefault="000559D9" w:rsidP="00B62E01">
            <w:pPr>
              <w:jc w:val="right"/>
              <w:rPr>
                <w:rFonts w:ascii="Bookman Old Style" w:hAnsi="Bookman Old Style" w:cs="Tahoma"/>
                <w:sz w:val="20"/>
                <w:szCs w:val="20"/>
              </w:rPr>
            </w:pPr>
            <w:r w:rsidRPr="00664D8B">
              <w:rPr>
                <w:rFonts w:ascii="Bookman Old Style" w:hAnsi="Bookman Old Style" w:cs="Tahoma"/>
                <w:sz w:val="20"/>
                <w:szCs w:val="20"/>
              </w:rPr>
              <w:t xml:space="preserve">       26.600.000 </w:t>
            </w:r>
          </w:p>
        </w:tc>
        <w:tc>
          <w:tcPr>
            <w:tcW w:w="1275" w:type="dxa"/>
            <w:shd w:val="clear" w:color="auto" w:fill="FFFFFF" w:themeFill="background1"/>
          </w:tcPr>
          <w:p w:rsidR="000559D9" w:rsidRDefault="000559D9" w:rsidP="00B62E01">
            <w:pPr>
              <w:pStyle w:val="ListParagraph"/>
              <w:ind w:left="0"/>
              <w:jc w:val="center"/>
              <w:rPr>
                <w:rFonts w:ascii="Bookman Old Style" w:hAnsi="Bookman Old Style" w:cs="Arial"/>
                <w:sz w:val="20"/>
                <w:szCs w:val="20"/>
                <w:lang w:val="id-ID"/>
              </w:rPr>
            </w:pPr>
          </w:p>
        </w:tc>
      </w:tr>
    </w:tbl>
    <w:p w:rsidR="000559D9" w:rsidRDefault="000559D9" w:rsidP="005221F2">
      <w:pPr>
        <w:pStyle w:val="ListParagraph"/>
        <w:autoSpaceDE w:val="0"/>
        <w:autoSpaceDN w:val="0"/>
        <w:adjustRightInd w:val="0"/>
        <w:ind w:firstLine="698"/>
        <w:jc w:val="both"/>
        <w:rPr>
          <w:rFonts w:ascii="Bookman Old Style" w:eastAsia="Batang" w:hAnsi="Bookman Old Style" w:cs="Arial"/>
          <w:sz w:val="24"/>
          <w:szCs w:val="24"/>
          <w:lang w:eastAsia="id-ID"/>
        </w:rPr>
      </w:pPr>
    </w:p>
    <w:p w:rsidR="00056C13" w:rsidRPr="00912428" w:rsidRDefault="00056C13" w:rsidP="005221F2">
      <w:pPr>
        <w:pStyle w:val="ListParagraph"/>
        <w:autoSpaceDE w:val="0"/>
        <w:autoSpaceDN w:val="0"/>
        <w:adjustRightInd w:val="0"/>
        <w:ind w:firstLine="698"/>
        <w:jc w:val="both"/>
        <w:rPr>
          <w:rFonts w:ascii="Bookman Old Style" w:eastAsia="Batang" w:hAnsi="Bookman Old Style" w:cs="Arial"/>
          <w:sz w:val="24"/>
          <w:szCs w:val="24"/>
          <w:lang w:eastAsia="id-ID"/>
        </w:rPr>
      </w:pPr>
      <w:r>
        <w:rPr>
          <w:rFonts w:ascii="Bookman Old Style" w:eastAsia="Batang" w:hAnsi="Bookman Old Style" w:cs="Arial"/>
          <w:sz w:val="24"/>
          <w:szCs w:val="24"/>
          <w:lang w:val="id-ID" w:eastAsia="id-ID"/>
        </w:rPr>
        <w:t xml:space="preserve">Perubahan mendasar terjadi dalam dokumen perjanjian kinerja </w:t>
      </w:r>
      <w:r w:rsidR="00B329A7">
        <w:rPr>
          <w:rFonts w:ascii="Bookman Old Style" w:eastAsia="Batang" w:hAnsi="Bookman Old Style" w:cs="Arial"/>
          <w:sz w:val="24"/>
          <w:szCs w:val="24"/>
          <w:lang w:val="id-ID" w:eastAsia="id-ID"/>
        </w:rPr>
        <w:t>Inspektorat Kabupaten Demak</w:t>
      </w:r>
      <w:r>
        <w:rPr>
          <w:rFonts w:ascii="Bookman Old Style" w:eastAsia="Batang" w:hAnsi="Bookman Old Style" w:cs="Arial"/>
          <w:sz w:val="24"/>
          <w:szCs w:val="24"/>
          <w:lang w:val="id-ID" w:eastAsia="id-ID"/>
        </w:rPr>
        <w:t xml:space="preserve">. Perubahan ini disebabkan karena </w:t>
      </w:r>
      <w:r w:rsidR="009A51B0">
        <w:rPr>
          <w:rFonts w:ascii="Bookman Old Style" w:eastAsia="Batang" w:hAnsi="Bookman Old Style" w:cs="Arial"/>
          <w:sz w:val="24"/>
          <w:szCs w:val="24"/>
          <w:lang w:val="id-ID" w:eastAsia="id-ID"/>
        </w:rPr>
        <w:t xml:space="preserve">adanya penyesuaian dokumen PK </w:t>
      </w:r>
      <w:r w:rsidR="00B329A7">
        <w:rPr>
          <w:rFonts w:ascii="Bookman Old Style" w:eastAsia="Batang" w:hAnsi="Bookman Old Style" w:cs="Arial"/>
          <w:sz w:val="24"/>
          <w:szCs w:val="24"/>
          <w:lang w:val="id-ID" w:eastAsia="id-ID"/>
        </w:rPr>
        <w:t>Inspektorat Kabupaten Demak</w:t>
      </w:r>
      <w:r w:rsidR="009A51B0">
        <w:rPr>
          <w:rFonts w:ascii="Bookman Old Style" w:eastAsia="Batang" w:hAnsi="Bookman Old Style" w:cs="Arial"/>
          <w:sz w:val="24"/>
          <w:szCs w:val="24"/>
          <w:lang w:val="id-ID" w:eastAsia="id-ID"/>
        </w:rPr>
        <w:t xml:space="preserve"> yang awalnya mengacu pada RPJMD </w:t>
      </w:r>
      <w:r w:rsidR="000559D9">
        <w:rPr>
          <w:rFonts w:ascii="Bookman Old Style" w:eastAsia="Batang" w:hAnsi="Bookman Old Style" w:cs="Arial"/>
          <w:sz w:val="24"/>
          <w:szCs w:val="24"/>
          <w:lang w:eastAsia="id-ID"/>
        </w:rPr>
        <w:t xml:space="preserve">dan Renstra </w:t>
      </w:r>
      <w:r w:rsidR="009A51B0">
        <w:rPr>
          <w:rFonts w:ascii="Bookman Old Style" w:eastAsia="Batang" w:hAnsi="Bookman Old Style" w:cs="Arial"/>
          <w:sz w:val="24"/>
          <w:szCs w:val="24"/>
          <w:lang w:val="id-ID" w:eastAsia="id-ID"/>
        </w:rPr>
        <w:t xml:space="preserve">Kabupaten Demak, dalam perjalanannya disesuaikan dengan perubahan anggaran, </w:t>
      </w:r>
      <w:r w:rsidR="00912428">
        <w:rPr>
          <w:rFonts w:ascii="Bookman Old Style" w:eastAsia="Batang" w:hAnsi="Bookman Old Style" w:cs="Arial"/>
          <w:sz w:val="24"/>
          <w:szCs w:val="24"/>
          <w:lang w:eastAsia="id-ID"/>
        </w:rPr>
        <w:t>dimana :</w:t>
      </w:r>
    </w:p>
    <w:p w:rsidR="00056C13" w:rsidRDefault="00056C13" w:rsidP="0028023E">
      <w:pPr>
        <w:pStyle w:val="ListParagraph"/>
        <w:numPr>
          <w:ilvl w:val="0"/>
          <w:numId w:val="30"/>
        </w:numPr>
        <w:autoSpaceDE w:val="0"/>
        <w:autoSpaceDN w:val="0"/>
        <w:adjustRightInd w:val="0"/>
        <w:ind w:left="993" w:hanging="284"/>
        <w:jc w:val="both"/>
        <w:rPr>
          <w:rFonts w:ascii="Bookman Old Style" w:eastAsia="Batang" w:hAnsi="Bookman Old Style" w:cs="Arial"/>
          <w:sz w:val="24"/>
          <w:szCs w:val="24"/>
          <w:lang w:val="id-ID" w:eastAsia="id-ID"/>
        </w:rPr>
      </w:pPr>
      <w:r>
        <w:rPr>
          <w:rFonts w:ascii="Bookman Old Style" w:eastAsia="Batang" w:hAnsi="Bookman Old Style" w:cs="Arial"/>
          <w:sz w:val="24"/>
          <w:szCs w:val="24"/>
          <w:lang w:val="id-ID" w:eastAsia="id-ID"/>
        </w:rPr>
        <w:t>Terjadi pengurangan anggaran / rasionalisasi anggaran di s</w:t>
      </w:r>
      <w:r w:rsidR="00660896">
        <w:rPr>
          <w:rFonts w:ascii="Bookman Old Style" w:eastAsia="Batang" w:hAnsi="Bookman Old Style" w:cs="Arial"/>
          <w:sz w:val="24"/>
          <w:szCs w:val="24"/>
          <w:lang w:val="id-ID" w:eastAsia="id-ID"/>
        </w:rPr>
        <w:t>e</w:t>
      </w:r>
      <w:r>
        <w:rPr>
          <w:rFonts w:ascii="Bookman Old Style" w:eastAsia="Batang" w:hAnsi="Bookman Old Style" w:cs="Arial"/>
          <w:sz w:val="24"/>
          <w:szCs w:val="24"/>
          <w:lang w:val="id-ID" w:eastAsia="id-ID"/>
        </w:rPr>
        <w:t xml:space="preserve">luruh </w:t>
      </w:r>
      <w:r w:rsidR="006555D2">
        <w:rPr>
          <w:rFonts w:ascii="Bookman Old Style" w:eastAsia="Batang" w:hAnsi="Bookman Old Style" w:cs="Arial"/>
          <w:sz w:val="24"/>
          <w:szCs w:val="24"/>
          <w:lang w:val="id-ID" w:eastAsia="id-ID"/>
        </w:rPr>
        <w:t>OPD</w:t>
      </w:r>
      <w:r>
        <w:rPr>
          <w:rFonts w:ascii="Bookman Old Style" w:eastAsia="Batang" w:hAnsi="Bookman Old Style" w:cs="Arial"/>
          <w:sz w:val="24"/>
          <w:szCs w:val="24"/>
          <w:lang w:val="id-ID" w:eastAsia="id-ID"/>
        </w:rPr>
        <w:t xml:space="preserve"> se</w:t>
      </w:r>
      <w:r w:rsidR="007208AF">
        <w:rPr>
          <w:rFonts w:ascii="Bookman Old Style" w:eastAsia="Batang" w:hAnsi="Bookman Old Style" w:cs="Arial"/>
          <w:sz w:val="24"/>
          <w:szCs w:val="24"/>
          <w:lang w:val="id-ID" w:eastAsia="id-ID"/>
        </w:rPr>
        <w:t>-</w:t>
      </w:r>
      <w:r>
        <w:rPr>
          <w:rFonts w:ascii="Bookman Old Style" w:eastAsia="Batang" w:hAnsi="Bookman Old Style" w:cs="Arial"/>
          <w:sz w:val="24"/>
          <w:szCs w:val="24"/>
          <w:lang w:val="id-ID" w:eastAsia="id-ID"/>
        </w:rPr>
        <w:t>Kabupaten Demak.</w:t>
      </w:r>
    </w:p>
    <w:p w:rsidR="00056C13" w:rsidRDefault="00056C13" w:rsidP="0028023E">
      <w:pPr>
        <w:pStyle w:val="ListParagraph"/>
        <w:numPr>
          <w:ilvl w:val="0"/>
          <w:numId w:val="30"/>
        </w:numPr>
        <w:autoSpaceDE w:val="0"/>
        <w:autoSpaceDN w:val="0"/>
        <w:adjustRightInd w:val="0"/>
        <w:ind w:left="993" w:hanging="284"/>
        <w:jc w:val="both"/>
        <w:rPr>
          <w:rFonts w:ascii="Bookman Old Style" w:eastAsia="Batang" w:hAnsi="Bookman Old Style" w:cs="Arial"/>
          <w:sz w:val="24"/>
          <w:szCs w:val="24"/>
          <w:lang w:val="id-ID" w:eastAsia="id-ID"/>
        </w:rPr>
      </w:pPr>
      <w:r>
        <w:rPr>
          <w:rFonts w:ascii="Bookman Old Style" w:eastAsia="Batang" w:hAnsi="Bookman Old Style" w:cs="Arial"/>
          <w:sz w:val="24"/>
          <w:szCs w:val="24"/>
          <w:lang w:val="id-ID" w:eastAsia="id-ID"/>
        </w:rPr>
        <w:t>Terjadi pergeseran anggaran (disesuaikan dengan prioritas kebutuhan pendanaan).</w:t>
      </w:r>
    </w:p>
    <w:p w:rsidR="006B2DF3" w:rsidRDefault="006B2DF3" w:rsidP="006B2DF3">
      <w:pPr>
        <w:pStyle w:val="ListParagraph"/>
        <w:autoSpaceDE w:val="0"/>
        <w:autoSpaceDN w:val="0"/>
        <w:adjustRightInd w:val="0"/>
        <w:ind w:firstLine="698"/>
        <w:jc w:val="center"/>
        <w:rPr>
          <w:rFonts w:ascii="Bookman Old Style" w:eastAsia="Batang" w:hAnsi="Bookman Old Style" w:cs="Arial"/>
          <w:sz w:val="20"/>
          <w:szCs w:val="20"/>
          <w:lang w:val="id-ID" w:eastAsia="id-ID"/>
        </w:rPr>
      </w:pPr>
    </w:p>
    <w:p w:rsidR="009A51B0" w:rsidRPr="005435A4" w:rsidRDefault="009A51B0" w:rsidP="009A51B0">
      <w:pPr>
        <w:pStyle w:val="ListParagraph"/>
        <w:autoSpaceDE w:val="0"/>
        <w:autoSpaceDN w:val="0"/>
        <w:adjustRightInd w:val="0"/>
        <w:ind w:firstLine="698"/>
        <w:jc w:val="both"/>
        <w:rPr>
          <w:rFonts w:ascii="Bookman Old Style" w:eastAsia="Batang" w:hAnsi="Bookman Old Style" w:cs="Arial"/>
          <w:sz w:val="24"/>
          <w:szCs w:val="24"/>
          <w:lang w:val="id-ID" w:eastAsia="id-ID"/>
        </w:rPr>
      </w:pPr>
      <w:r>
        <w:rPr>
          <w:rFonts w:ascii="Bookman Old Style" w:eastAsia="Batang" w:hAnsi="Bookman Old Style" w:cs="Arial"/>
          <w:sz w:val="24"/>
          <w:szCs w:val="24"/>
          <w:lang w:val="id-ID" w:eastAsia="id-ID"/>
        </w:rPr>
        <w:t xml:space="preserve">Setelah dilakukan penyesuaian berdasarkan APBD Perubahan, maka Perjanjian Kinerja Tahun </w:t>
      </w:r>
      <w:r w:rsidR="00B329A7">
        <w:rPr>
          <w:rFonts w:ascii="Bookman Old Style" w:eastAsia="Batang" w:hAnsi="Bookman Old Style" w:cs="Arial"/>
          <w:sz w:val="24"/>
          <w:szCs w:val="24"/>
          <w:lang w:val="id-ID" w:eastAsia="id-ID"/>
        </w:rPr>
        <w:t>2017</w:t>
      </w:r>
      <w:r>
        <w:rPr>
          <w:rFonts w:ascii="Bookman Old Style" w:eastAsia="Batang" w:hAnsi="Bookman Old Style" w:cs="Arial"/>
          <w:sz w:val="24"/>
          <w:szCs w:val="24"/>
          <w:lang w:val="id-ID" w:eastAsia="id-ID"/>
        </w:rPr>
        <w:t xml:space="preserve"> pada </w:t>
      </w:r>
      <w:r w:rsidR="00B329A7">
        <w:rPr>
          <w:rFonts w:ascii="Bookman Old Style" w:eastAsia="Batang" w:hAnsi="Bookman Old Style" w:cs="Arial"/>
          <w:sz w:val="24"/>
          <w:szCs w:val="24"/>
          <w:lang w:val="id-ID" w:eastAsia="id-ID"/>
        </w:rPr>
        <w:t>Inspektorat Kabupaten Demak</w:t>
      </w:r>
      <w:r>
        <w:rPr>
          <w:rFonts w:ascii="Bookman Old Style" w:eastAsia="Batang" w:hAnsi="Bookman Old Style" w:cs="Arial"/>
          <w:sz w:val="24"/>
          <w:szCs w:val="24"/>
          <w:lang w:val="id-ID" w:eastAsia="id-ID"/>
        </w:rPr>
        <w:t xml:space="preserve"> sebagai berikut. </w:t>
      </w:r>
    </w:p>
    <w:p w:rsidR="006B2DF3" w:rsidRPr="006B2DF3" w:rsidRDefault="006B2DF3" w:rsidP="006B2DF3">
      <w:pPr>
        <w:pStyle w:val="ListParagraph"/>
        <w:autoSpaceDE w:val="0"/>
        <w:autoSpaceDN w:val="0"/>
        <w:adjustRightInd w:val="0"/>
        <w:ind w:firstLine="698"/>
        <w:jc w:val="center"/>
        <w:rPr>
          <w:rFonts w:ascii="Bookman Old Style" w:eastAsia="Batang" w:hAnsi="Bookman Old Style" w:cs="Arial"/>
          <w:sz w:val="20"/>
          <w:szCs w:val="20"/>
          <w:lang w:val="id-ID" w:eastAsia="id-ID"/>
        </w:rPr>
      </w:pPr>
      <w:r w:rsidRPr="006B2DF3">
        <w:rPr>
          <w:rFonts w:ascii="Bookman Old Style" w:eastAsia="Batang" w:hAnsi="Bookman Old Style" w:cs="Arial"/>
          <w:sz w:val="20"/>
          <w:szCs w:val="20"/>
          <w:lang w:val="id-ID" w:eastAsia="id-ID"/>
        </w:rPr>
        <w:t>Tabel 2.</w:t>
      </w:r>
      <w:r>
        <w:rPr>
          <w:rFonts w:ascii="Bookman Old Style" w:eastAsia="Batang" w:hAnsi="Bookman Old Style" w:cs="Arial"/>
          <w:sz w:val="20"/>
          <w:szCs w:val="20"/>
          <w:lang w:val="id-ID" w:eastAsia="id-ID"/>
        </w:rPr>
        <w:t>3</w:t>
      </w:r>
    </w:p>
    <w:p w:rsidR="006B2DF3" w:rsidRPr="006B2DF3" w:rsidRDefault="006B2DF3" w:rsidP="006B2DF3">
      <w:pPr>
        <w:pStyle w:val="ListParagraph"/>
        <w:autoSpaceDE w:val="0"/>
        <w:autoSpaceDN w:val="0"/>
        <w:adjustRightInd w:val="0"/>
        <w:ind w:firstLine="698"/>
        <w:jc w:val="center"/>
        <w:rPr>
          <w:rFonts w:ascii="Bookman Old Style" w:eastAsia="Batang" w:hAnsi="Bookman Old Style" w:cs="Arial"/>
          <w:sz w:val="20"/>
          <w:szCs w:val="20"/>
          <w:lang w:val="id-ID" w:eastAsia="id-ID"/>
        </w:rPr>
      </w:pPr>
      <w:r w:rsidRPr="006B2DF3">
        <w:rPr>
          <w:rFonts w:ascii="Bookman Old Style" w:eastAsia="Batang" w:hAnsi="Bookman Old Style" w:cs="Arial"/>
          <w:sz w:val="20"/>
          <w:szCs w:val="20"/>
          <w:lang w:val="id-ID" w:eastAsia="id-ID"/>
        </w:rPr>
        <w:t xml:space="preserve">Perjanjian Kinerja </w:t>
      </w:r>
      <w:r>
        <w:rPr>
          <w:rFonts w:ascii="Bookman Old Style" w:eastAsia="Batang" w:hAnsi="Bookman Old Style" w:cs="Arial"/>
          <w:sz w:val="20"/>
          <w:szCs w:val="20"/>
          <w:lang w:val="id-ID" w:eastAsia="id-ID"/>
        </w:rPr>
        <w:t xml:space="preserve">Perubahan </w:t>
      </w:r>
      <w:r w:rsidRPr="006B2DF3">
        <w:rPr>
          <w:rFonts w:ascii="Bookman Old Style" w:eastAsia="Batang" w:hAnsi="Bookman Old Style" w:cs="Arial"/>
          <w:sz w:val="20"/>
          <w:szCs w:val="20"/>
          <w:lang w:val="id-ID" w:eastAsia="id-ID"/>
        </w:rPr>
        <w:t xml:space="preserve">Tahun </w:t>
      </w:r>
      <w:r w:rsidR="00B329A7">
        <w:rPr>
          <w:rFonts w:ascii="Bookman Old Style" w:eastAsia="Batang" w:hAnsi="Bookman Old Style" w:cs="Arial"/>
          <w:sz w:val="20"/>
          <w:szCs w:val="20"/>
          <w:lang w:val="id-ID" w:eastAsia="id-ID"/>
        </w:rPr>
        <w:t>2017</w:t>
      </w:r>
    </w:p>
    <w:tbl>
      <w:tblPr>
        <w:tblStyle w:val="TableGrid"/>
        <w:tblW w:w="0" w:type="auto"/>
        <w:tblInd w:w="709" w:type="dxa"/>
        <w:tblLook w:val="04A0" w:firstRow="1" w:lastRow="0" w:firstColumn="1" w:lastColumn="0" w:noHBand="0" w:noVBand="1"/>
      </w:tblPr>
      <w:tblGrid>
        <w:gridCol w:w="2598"/>
        <w:gridCol w:w="3135"/>
        <w:gridCol w:w="1544"/>
        <w:gridCol w:w="1761"/>
      </w:tblGrid>
      <w:tr w:rsidR="0060366D" w:rsidRPr="005435A4" w:rsidTr="00BF1533">
        <w:trPr>
          <w:tblHeader/>
        </w:trPr>
        <w:tc>
          <w:tcPr>
            <w:tcW w:w="2598" w:type="dxa"/>
            <w:shd w:val="clear" w:color="auto" w:fill="FDE9D9" w:themeFill="accent6" w:themeFillTint="33"/>
          </w:tcPr>
          <w:p w:rsidR="0060366D" w:rsidRPr="006B2DF3" w:rsidRDefault="0060366D" w:rsidP="002B1255">
            <w:pPr>
              <w:pStyle w:val="ListParagraph"/>
              <w:ind w:left="0"/>
              <w:jc w:val="center"/>
              <w:rPr>
                <w:rFonts w:ascii="Bookman Old Style" w:hAnsi="Bookman Old Style" w:cs="Arial"/>
                <w:sz w:val="20"/>
                <w:szCs w:val="20"/>
              </w:rPr>
            </w:pPr>
            <w:r w:rsidRPr="006B2DF3">
              <w:rPr>
                <w:rFonts w:ascii="Bookman Old Style" w:hAnsi="Bookman Old Style" w:cs="Arial"/>
                <w:sz w:val="20"/>
                <w:szCs w:val="20"/>
              </w:rPr>
              <w:t>Sasaran Strategis</w:t>
            </w:r>
          </w:p>
        </w:tc>
        <w:tc>
          <w:tcPr>
            <w:tcW w:w="3135" w:type="dxa"/>
            <w:shd w:val="clear" w:color="auto" w:fill="FDE9D9" w:themeFill="accent6" w:themeFillTint="33"/>
          </w:tcPr>
          <w:p w:rsidR="0060366D" w:rsidRPr="006B2DF3" w:rsidRDefault="0060366D" w:rsidP="002B1255">
            <w:pPr>
              <w:pStyle w:val="ListParagraph"/>
              <w:ind w:left="0"/>
              <w:jc w:val="center"/>
              <w:rPr>
                <w:rFonts w:ascii="Bookman Old Style" w:hAnsi="Bookman Old Style" w:cs="Arial"/>
                <w:sz w:val="20"/>
                <w:szCs w:val="20"/>
              </w:rPr>
            </w:pPr>
            <w:r w:rsidRPr="006B2DF3">
              <w:rPr>
                <w:rFonts w:ascii="Bookman Old Style" w:hAnsi="Bookman Old Style" w:cs="Arial"/>
                <w:sz w:val="20"/>
                <w:szCs w:val="20"/>
              </w:rPr>
              <w:t>Indikator Kinerja</w:t>
            </w:r>
          </w:p>
        </w:tc>
        <w:tc>
          <w:tcPr>
            <w:tcW w:w="1544" w:type="dxa"/>
            <w:shd w:val="clear" w:color="auto" w:fill="FDE9D9" w:themeFill="accent6" w:themeFillTint="33"/>
          </w:tcPr>
          <w:p w:rsidR="0060366D" w:rsidRPr="006B2DF3" w:rsidRDefault="0060366D" w:rsidP="002B1255">
            <w:pPr>
              <w:pStyle w:val="ListParagraph"/>
              <w:ind w:left="0"/>
              <w:jc w:val="center"/>
              <w:rPr>
                <w:rFonts w:ascii="Bookman Old Style" w:hAnsi="Bookman Old Style" w:cs="Arial"/>
                <w:sz w:val="20"/>
                <w:szCs w:val="20"/>
              </w:rPr>
            </w:pPr>
            <w:r w:rsidRPr="006B2DF3">
              <w:rPr>
                <w:rFonts w:ascii="Bookman Old Style" w:hAnsi="Bookman Old Style" w:cs="Arial"/>
                <w:sz w:val="20"/>
                <w:szCs w:val="20"/>
              </w:rPr>
              <w:t>Target</w:t>
            </w:r>
          </w:p>
        </w:tc>
        <w:tc>
          <w:tcPr>
            <w:tcW w:w="1761" w:type="dxa"/>
            <w:shd w:val="clear" w:color="auto" w:fill="FDE9D9" w:themeFill="accent6" w:themeFillTint="33"/>
          </w:tcPr>
          <w:p w:rsidR="0060366D" w:rsidRPr="006B2DF3" w:rsidRDefault="0060366D" w:rsidP="002B1255">
            <w:pPr>
              <w:pStyle w:val="ListParagraph"/>
              <w:ind w:left="0"/>
              <w:jc w:val="center"/>
              <w:rPr>
                <w:rFonts w:ascii="Bookman Old Style" w:hAnsi="Bookman Old Style" w:cs="Arial"/>
                <w:sz w:val="20"/>
                <w:szCs w:val="20"/>
                <w:lang w:val="id-ID"/>
              </w:rPr>
            </w:pPr>
            <w:r w:rsidRPr="006B2DF3">
              <w:rPr>
                <w:rFonts w:ascii="Bookman Old Style" w:hAnsi="Bookman Old Style" w:cs="Arial"/>
                <w:sz w:val="20"/>
                <w:szCs w:val="20"/>
                <w:lang w:val="id-ID"/>
              </w:rPr>
              <w:t>Anggaran (Rp)</w:t>
            </w:r>
          </w:p>
          <w:p w:rsidR="0060366D" w:rsidRPr="006B2DF3" w:rsidRDefault="0060366D" w:rsidP="002B1255">
            <w:pPr>
              <w:pStyle w:val="ListParagraph"/>
              <w:ind w:left="0"/>
              <w:jc w:val="center"/>
              <w:rPr>
                <w:rFonts w:ascii="Bookman Old Style" w:hAnsi="Bookman Old Style" w:cs="Arial"/>
                <w:sz w:val="20"/>
                <w:szCs w:val="20"/>
                <w:lang w:val="id-ID"/>
              </w:rPr>
            </w:pPr>
          </w:p>
        </w:tc>
      </w:tr>
      <w:tr w:rsidR="0060366D" w:rsidRPr="005435A4" w:rsidTr="00BF1533">
        <w:trPr>
          <w:tblHeader/>
        </w:trPr>
        <w:tc>
          <w:tcPr>
            <w:tcW w:w="2598" w:type="dxa"/>
            <w:shd w:val="clear" w:color="auto" w:fill="FABF8F" w:themeFill="accent6" w:themeFillTint="99"/>
          </w:tcPr>
          <w:p w:rsidR="0060366D" w:rsidRPr="006B2DF3" w:rsidRDefault="0060366D" w:rsidP="002B1255">
            <w:pPr>
              <w:pStyle w:val="ListParagraph"/>
              <w:ind w:left="0"/>
              <w:jc w:val="center"/>
              <w:rPr>
                <w:rFonts w:ascii="Bookman Old Style" w:hAnsi="Bookman Old Style" w:cs="Arial"/>
                <w:sz w:val="20"/>
                <w:szCs w:val="20"/>
              </w:rPr>
            </w:pPr>
            <w:r w:rsidRPr="006B2DF3">
              <w:rPr>
                <w:rFonts w:ascii="Bookman Old Style" w:hAnsi="Bookman Old Style" w:cs="Arial"/>
                <w:sz w:val="20"/>
                <w:szCs w:val="20"/>
              </w:rPr>
              <w:t>1</w:t>
            </w:r>
          </w:p>
        </w:tc>
        <w:tc>
          <w:tcPr>
            <w:tcW w:w="3135" w:type="dxa"/>
            <w:shd w:val="clear" w:color="auto" w:fill="FABF8F" w:themeFill="accent6" w:themeFillTint="99"/>
          </w:tcPr>
          <w:p w:rsidR="0060366D" w:rsidRPr="006B2DF3" w:rsidRDefault="0060366D" w:rsidP="002B1255">
            <w:pPr>
              <w:pStyle w:val="ListParagraph"/>
              <w:ind w:left="0"/>
              <w:jc w:val="center"/>
              <w:rPr>
                <w:rFonts w:ascii="Bookman Old Style" w:hAnsi="Bookman Old Style" w:cs="Arial"/>
                <w:sz w:val="20"/>
                <w:szCs w:val="20"/>
              </w:rPr>
            </w:pPr>
            <w:r w:rsidRPr="006B2DF3">
              <w:rPr>
                <w:rFonts w:ascii="Bookman Old Style" w:hAnsi="Bookman Old Style" w:cs="Arial"/>
                <w:sz w:val="20"/>
                <w:szCs w:val="20"/>
              </w:rPr>
              <w:t>2</w:t>
            </w:r>
          </w:p>
        </w:tc>
        <w:tc>
          <w:tcPr>
            <w:tcW w:w="1544" w:type="dxa"/>
            <w:shd w:val="clear" w:color="auto" w:fill="FABF8F" w:themeFill="accent6" w:themeFillTint="99"/>
          </w:tcPr>
          <w:p w:rsidR="0060366D" w:rsidRPr="006B2DF3" w:rsidRDefault="0060366D" w:rsidP="002B1255">
            <w:pPr>
              <w:pStyle w:val="ListParagraph"/>
              <w:ind w:left="0"/>
              <w:jc w:val="center"/>
              <w:rPr>
                <w:rFonts w:ascii="Bookman Old Style" w:hAnsi="Bookman Old Style" w:cs="Arial"/>
                <w:sz w:val="20"/>
                <w:szCs w:val="20"/>
              </w:rPr>
            </w:pPr>
            <w:r w:rsidRPr="006B2DF3">
              <w:rPr>
                <w:rFonts w:ascii="Bookman Old Style" w:hAnsi="Bookman Old Style" w:cs="Arial"/>
                <w:sz w:val="20"/>
                <w:szCs w:val="20"/>
              </w:rPr>
              <w:t>3</w:t>
            </w:r>
          </w:p>
        </w:tc>
        <w:tc>
          <w:tcPr>
            <w:tcW w:w="1761" w:type="dxa"/>
            <w:shd w:val="clear" w:color="auto" w:fill="FABF8F" w:themeFill="accent6" w:themeFillTint="99"/>
          </w:tcPr>
          <w:p w:rsidR="0060366D" w:rsidRPr="006B2DF3" w:rsidRDefault="0060366D" w:rsidP="002B1255">
            <w:pPr>
              <w:pStyle w:val="ListParagraph"/>
              <w:ind w:left="0"/>
              <w:jc w:val="center"/>
              <w:rPr>
                <w:rFonts w:ascii="Bookman Old Style" w:hAnsi="Bookman Old Style" w:cs="Arial"/>
                <w:sz w:val="20"/>
                <w:szCs w:val="20"/>
                <w:lang w:val="id-ID"/>
              </w:rPr>
            </w:pPr>
            <w:r w:rsidRPr="006B2DF3">
              <w:rPr>
                <w:rFonts w:ascii="Bookman Old Style" w:hAnsi="Bookman Old Style" w:cs="Arial"/>
                <w:sz w:val="20"/>
                <w:szCs w:val="20"/>
                <w:lang w:val="id-ID"/>
              </w:rPr>
              <w:t>4</w:t>
            </w:r>
          </w:p>
        </w:tc>
      </w:tr>
      <w:tr w:rsidR="00664D8B" w:rsidRPr="005435A4" w:rsidTr="00824751">
        <w:tc>
          <w:tcPr>
            <w:tcW w:w="2598" w:type="dxa"/>
          </w:tcPr>
          <w:p w:rsidR="00664D8B" w:rsidRPr="006B2DF3" w:rsidRDefault="00664D8B" w:rsidP="0041745A">
            <w:pPr>
              <w:rPr>
                <w:rFonts w:ascii="Bookman Old Style" w:hAnsi="Bookman Old Style" w:cs="Arial"/>
                <w:sz w:val="20"/>
                <w:szCs w:val="20"/>
                <w:lang w:val="id-ID"/>
              </w:rPr>
            </w:pPr>
            <w:r w:rsidRPr="00D62922">
              <w:rPr>
                <w:rFonts w:ascii="Bookman Old Style" w:hAnsi="Bookman Old Style" w:cs="Arial"/>
                <w:sz w:val="20"/>
                <w:szCs w:val="20"/>
                <w:lang w:val="id-ID"/>
              </w:rPr>
              <w:t>Terwujudnya aparatur yang tertib, bersih dan bebas dari Korupsi, Kolusi dan Nepotisme (KKN)</w:t>
            </w:r>
          </w:p>
        </w:tc>
        <w:tc>
          <w:tcPr>
            <w:tcW w:w="3135" w:type="dxa"/>
          </w:tcPr>
          <w:p w:rsidR="00664D8B" w:rsidRPr="00D62922" w:rsidRDefault="00664D8B" w:rsidP="0028023E">
            <w:pPr>
              <w:pStyle w:val="ListParagraph"/>
              <w:numPr>
                <w:ilvl w:val="0"/>
                <w:numId w:val="2"/>
              </w:numPr>
              <w:ind w:left="260" w:hanging="260"/>
              <w:jc w:val="both"/>
              <w:rPr>
                <w:rFonts w:ascii="Bookman Old Style" w:hAnsi="Bookman Old Style" w:cs="Arial"/>
                <w:sz w:val="20"/>
                <w:szCs w:val="20"/>
              </w:rPr>
            </w:pPr>
            <w:r w:rsidRPr="00D62922">
              <w:rPr>
                <w:rFonts w:ascii="Bookman Old Style" w:hAnsi="Bookman Old Style" w:cs="Arial"/>
                <w:sz w:val="20"/>
                <w:szCs w:val="20"/>
                <w:lang w:val="id-ID"/>
              </w:rPr>
              <w:t>Persentase hasil pelaksanaan pembinaan dan pengawasan APIP</w:t>
            </w:r>
          </w:p>
          <w:p w:rsidR="00664D8B" w:rsidRPr="006B2DF3" w:rsidRDefault="00664D8B" w:rsidP="0028023E">
            <w:pPr>
              <w:pStyle w:val="ListParagraph"/>
              <w:numPr>
                <w:ilvl w:val="0"/>
                <w:numId w:val="2"/>
              </w:numPr>
              <w:ind w:left="260" w:hanging="260"/>
              <w:jc w:val="both"/>
              <w:rPr>
                <w:rFonts w:ascii="Bookman Old Style" w:hAnsi="Bookman Old Style" w:cs="Arial"/>
                <w:sz w:val="20"/>
                <w:szCs w:val="20"/>
              </w:rPr>
            </w:pPr>
            <w:r w:rsidRPr="00D62922">
              <w:rPr>
                <w:rFonts w:ascii="Bookman Old Style" w:hAnsi="Bookman Old Style" w:cs="Arial"/>
                <w:sz w:val="20"/>
                <w:szCs w:val="20"/>
              </w:rPr>
              <w:t xml:space="preserve">Prosentase Pelaksanaan Tindak Lanjut Hasil Pemeriksaan APIP dan </w:t>
            </w:r>
            <w:r w:rsidRPr="00D62922">
              <w:rPr>
                <w:rFonts w:ascii="Bookman Old Style" w:hAnsi="Bookman Old Style" w:cs="Arial"/>
                <w:sz w:val="20"/>
                <w:szCs w:val="20"/>
              </w:rPr>
              <w:lastRenderedPageBreak/>
              <w:t>Aparat Pengawas Eksternal.</w:t>
            </w:r>
          </w:p>
        </w:tc>
        <w:tc>
          <w:tcPr>
            <w:tcW w:w="1544" w:type="dxa"/>
          </w:tcPr>
          <w:p w:rsidR="00664D8B" w:rsidRDefault="00664D8B" w:rsidP="0041745A">
            <w:pPr>
              <w:pStyle w:val="ListParagraph"/>
              <w:ind w:left="0"/>
              <w:jc w:val="both"/>
              <w:rPr>
                <w:rFonts w:ascii="Bookman Old Style" w:hAnsi="Bookman Old Style" w:cs="Arial"/>
                <w:sz w:val="20"/>
                <w:szCs w:val="20"/>
                <w:lang w:val="id-ID"/>
              </w:rPr>
            </w:pPr>
            <w:r w:rsidRPr="00D62922">
              <w:rPr>
                <w:rFonts w:ascii="Bookman Old Style" w:hAnsi="Bookman Old Style" w:cs="Arial"/>
                <w:sz w:val="20"/>
                <w:szCs w:val="20"/>
                <w:lang w:val="id-ID"/>
              </w:rPr>
              <w:lastRenderedPageBreak/>
              <w:t>92%</w:t>
            </w:r>
          </w:p>
          <w:p w:rsidR="00664D8B" w:rsidRDefault="00664D8B" w:rsidP="0041745A">
            <w:pPr>
              <w:pStyle w:val="ListParagraph"/>
              <w:ind w:left="0"/>
              <w:jc w:val="both"/>
              <w:rPr>
                <w:rFonts w:ascii="Bookman Old Style" w:hAnsi="Bookman Old Style" w:cs="Arial"/>
                <w:sz w:val="20"/>
                <w:szCs w:val="20"/>
                <w:lang w:val="id-ID"/>
              </w:rPr>
            </w:pPr>
          </w:p>
          <w:p w:rsidR="00664D8B" w:rsidRDefault="00664D8B" w:rsidP="0041745A">
            <w:pPr>
              <w:pStyle w:val="ListParagraph"/>
              <w:ind w:left="0"/>
              <w:jc w:val="both"/>
              <w:rPr>
                <w:rFonts w:ascii="Bookman Old Style" w:hAnsi="Bookman Old Style" w:cs="Arial"/>
                <w:sz w:val="20"/>
                <w:szCs w:val="20"/>
                <w:lang w:val="id-ID"/>
              </w:rPr>
            </w:pPr>
          </w:p>
          <w:p w:rsidR="00664D8B" w:rsidRPr="006B2DF3" w:rsidRDefault="00664D8B" w:rsidP="0041745A">
            <w:pPr>
              <w:pStyle w:val="ListParagraph"/>
              <w:ind w:left="0"/>
              <w:jc w:val="both"/>
              <w:rPr>
                <w:rFonts w:ascii="Bookman Old Style" w:hAnsi="Bookman Old Style" w:cs="Arial"/>
                <w:sz w:val="20"/>
                <w:szCs w:val="20"/>
                <w:lang w:val="id-ID"/>
              </w:rPr>
            </w:pPr>
            <w:r w:rsidRPr="00D62922">
              <w:rPr>
                <w:rFonts w:ascii="Bookman Old Style" w:hAnsi="Bookman Old Style" w:cs="Arial"/>
                <w:sz w:val="20"/>
                <w:szCs w:val="20"/>
                <w:lang w:val="id-ID"/>
              </w:rPr>
              <w:t>75%</w:t>
            </w:r>
          </w:p>
        </w:tc>
        <w:tc>
          <w:tcPr>
            <w:tcW w:w="1761" w:type="dxa"/>
          </w:tcPr>
          <w:p w:rsidR="00664D8B" w:rsidRPr="006B2DF3" w:rsidRDefault="00664D8B" w:rsidP="00D94514">
            <w:pPr>
              <w:pStyle w:val="ListParagraph"/>
              <w:ind w:left="0"/>
              <w:jc w:val="right"/>
              <w:rPr>
                <w:rFonts w:ascii="Bookman Old Style" w:hAnsi="Bookman Old Style" w:cs="Arial"/>
                <w:sz w:val="20"/>
                <w:szCs w:val="20"/>
                <w:lang w:val="id-ID"/>
              </w:rPr>
            </w:pPr>
            <w:r w:rsidRPr="00664D8B">
              <w:rPr>
                <w:rFonts w:ascii="Bookman Old Style" w:hAnsi="Bookman Old Style" w:cs="Arial"/>
                <w:sz w:val="20"/>
                <w:szCs w:val="20"/>
                <w:lang w:val="id-ID"/>
              </w:rPr>
              <w:t>2</w:t>
            </w:r>
            <w:r>
              <w:rPr>
                <w:rFonts w:ascii="Bookman Old Style" w:hAnsi="Bookman Old Style" w:cs="Arial"/>
                <w:sz w:val="20"/>
                <w:szCs w:val="20"/>
                <w:lang w:val="id-ID"/>
              </w:rPr>
              <w:t>.</w:t>
            </w:r>
            <w:r w:rsidRPr="00664D8B">
              <w:rPr>
                <w:rFonts w:ascii="Bookman Old Style" w:hAnsi="Bookman Old Style" w:cs="Arial"/>
                <w:sz w:val="20"/>
                <w:szCs w:val="20"/>
                <w:lang w:val="id-ID"/>
              </w:rPr>
              <w:t>137</w:t>
            </w:r>
            <w:r>
              <w:rPr>
                <w:rFonts w:ascii="Bookman Old Style" w:hAnsi="Bookman Old Style" w:cs="Arial"/>
                <w:sz w:val="20"/>
                <w:szCs w:val="20"/>
                <w:lang w:val="id-ID"/>
              </w:rPr>
              <w:t>.</w:t>
            </w:r>
            <w:r w:rsidRPr="00664D8B">
              <w:rPr>
                <w:rFonts w:ascii="Bookman Old Style" w:hAnsi="Bookman Old Style" w:cs="Arial"/>
                <w:sz w:val="20"/>
                <w:szCs w:val="20"/>
                <w:lang w:val="id-ID"/>
              </w:rPr>
              <w:t>323</w:t>
            </w:r>
            <w:r>
              <w:rPr>
                <w:rFonts w:ascii="Bookman Old Style" w:hAnsi="Bookman Old Style" w:cs="Arial"/>
                <w:sz w:val="20"/>
                <w:szCs w:val="20"/>
                <w:lang w:val="id-ID"/>
              </w:rPr>
              <w:t>.</w:t>
            </w:r>
            <w:r w:rsidRPr="00664D8B">
              <w:rPr>
                <w:rFonts w:ascii="Bookman Old Style" w:hAnsi="Bookman Old Style" w:cs="Arial"/>
                <w:sz w:val="20"/>
                <w:szCs w:val="20"/>
                <w:lang w:val="id-ID"/>
              </w:rPr>
              <w:t>300</w:t>
            </w:r>
          </w:p>
        </w:tc>
      </w:tr>
      <w:tr w:rsidR="00664D8B" w:rsidRPr="005435A4" w:rsidTr="00824751">
        <w:tc>
          <w:tcPr>
            <w:tcW w:w="2598" w:type="dxa"/>
          </w:tcPr>
          <w:p w:rsidR="00664D8B" w:rsidRPr="006B2DF3" w:rsidRDefault="00664D8B" w:rsidP="0041745A">
            <w:pPr>
              <w:rPr>
                <w:rFonts w:ascii="Bookman Old Style" w:hAnsi="Bookman Old Style" w:cs="Arial"/>
                <w:sz w:val="20"/>
                <w:szCs w:val="20"/>
                <w:lang w:val="id-ID"/>
              </w:rPr>
            </w:pPr>
            <w:r w:rsidRPr="00D62922">
              <w:rPr>
                <w:rFonts w:ascii="Bookman Old Style" w:hAnsi="Bookman Old Style" w:cs="Arial"/>
                <w:sz w:val="20"/>
                <w:szCs w:val="20"/>
                <w:lang w:val="id-ID"/>
              </w:rPr>
              <w:lastRenderedPageBreak/>
              <w:t>Meningkatnya kualitas dan kompetensi SDM APIP dalam melaksanakan tugas pengawasan</w:t>
            </w:r>
          </w:p>
        </w:tc>
        <w:tc>
          <w:tcPr>
            <w:tcW w:w="3135" w:type="dxa"/>
          </w:tcPr>
          <w:p w:rsidR="00664D8B" w:rsidRPr="006B2DF3" w:rsidRDefault="00664D8B" w:rsidP="0041745A">
            <w:pPr>
              <w:pStyle w:val="ListParagraph"/>
              <w:ind w:left="260"/>
              <w:jc w:val="both"/>
              <w:rPr>
                <w:rFonts w:ascii="Bookman Old Style" w:hAnsi="Bookman Old Style" w:cs="Arial"/>
                <w:sz w:val="20"/>
                <w:szCs w:val="20"/>
              </w:rPr>
            </w:pPr>
            <w:r w:rsidRPr="00D62922">
              <w:rPr>
                <w:rFonts w:ascii="Bookman Old Style" w:hAnsi="Bookman Old Style" w:cs="Arial"/>
                <w:sz w:val="20"/>
                <w:szCs w:val="20"/>
                <w:lang w:val="id-ID"/>
              </w:rPr>
              <w:t>Persentase tenaga pemeriksa yang menguasai teknik/teori bidang pengawasan</w:t>
            </w:r>
          </w:p>
        </w:tc>
        <w:tc>
          <w:tcPr>
            <w:tcW w:w="1544" w:type="dxa"/>
          </w:tcPr>
          <w:p w:rsidR="00664D8B" w:rsidRPr="006B2DF3" w:rsidRDefault="00664D8B" w:rsidP="0041745A">
            <w:pPr>
              <w:pStyle w:val="ListParagraph"/>
              <w:ind w:left="0"/>
              <w:jc w:val="both"/>
              <w:rPr>
                <w:rFonts w:ascii="Bookman Old Style" w:hAnsi="Bookman Old Style" w:cs="Arial"/>
                <w:sz w:val="20"/>
                <w:szCs w:val="20"/>
                <w:lang w:val="id-ID"/>
              </w:rPr>
            </w:pPr>
            <w:r w:rsidRPr="00D62922">
              <w:rPr>
                <w:rFonts w:ascii="Bookman Old Style" w:hAnsi="Bookman Old Style" w:cs="Arial"/>
                <w:sz w:val="20"/>
                <w:szCs w:val="20"/>
                <w:lang w:val="id-ID"/>
              </w:rPr>
              <w:t>95%</w:t>
            </w:r>
          </w:p>
        </w:tc>
        <w:tc>
          <w:tcPr>
            <w:tcW w:w="1761" w:type="dxa"/>
          </w:tcPr>
          <w:p w:rsidR="00664D8B" w:rsidRPr="006B2DF3" w:rsidRDefault="00664D8B" w:rsidP="00FE223D">
            <w:pPr>
              <w:pStyle w:val="ListParagraph"/>
              <w:ind w:left="0"/>
              <w:jc w:val="right"/>
              <w:rPr>
                <w:rFonts w:ascii="Bookman Old Style" w:hAnsi="Bookman Old Style" w:cs="Arial"/>
                <w:sz w:val="20"/>
                <w:szCs w:val="20"/>
                <w:lang w:val="id-ID"/>
              </w:rPr>
            </w:pPr>
            <w:r w:rsidRPr="00664D8B">
              <w:rPr>
                <w:rFonts w:ascii="Bookman Old Style" w:hAnsi="Bookman Old Style" w:cs="Arial"/>
                <w:sz w:val="20"/>
                <w:szCs w:val="20"/>
                <w:lang w:val="id-ID"/>
              </w:rPr>
              <w:t>335</w:t>
            </w:r>
            <w:r>
              <w:rPr>
                <w:rFonts w:ascii="Bookman Old Style" w:hAnsi="Bookman Old Style" w:cs="Arial"/>
                <w:sz w:val="20"/>
                <w:szCs w:val="20"/>
                <w:lang w:val="id-ID"/>
              </w:rPr>
              <w:t>.</w:t>
            </w:r>
            <w:r w:rsidRPr="00664D8B">
              <w:rPr>
                <w:rFonts w:ascii="Bookman Old Style" w:hAnsi="Bookman Old Style" w:cs="Arial"/>
                <w:sz w:val="20"/>
                <w:szCs w:val="20"/>
                <w:lang w:val="id-ID"/>
              </w:rPr>
              <w:t>816</w:t>
            </w:r>
            <w:r>
              <w:rPr>
                <w:rFonts w:ascii="Bookman Old Style" w:hAnsi="Bookman Old Style" w:cs="Arial"/>
                <w:sz w:val="20"/>
                <w:szCs w:val="20"/>
                <w:lang w:val="id-ID"/>
              </w:rPr>
              <w:t>.</w:t>
            </w:r>
            <w:r w:rsidRPr="00664D8B">
              <w:rPr>
                <w:rFonts w:ascii="Bookman Old Style" w:hAnsi="Bookman Old Style" w:cs="Arial"/>
                <w:sz w:val="20"/>
                <w:szCs w:val="20"/>
                <w:lang w:val="id-ID"/>
              </w:rPr>
              <w:t>200</w:t>
            </w:r>
          </w:p>
        </w:tc>
      </w:tr>
      <w:tr w:rsidR="00664D8B" w:rsidRPr="005435A4" w:rsidTr="00824751">
        <w:tc>
          <w:tcPr>
            <w:tcW w:w="2598" w:type="dxa"/>
          </w:tcPr>
          <w:p w:rsidR="00664D8B" w:rsidRPr="006B2DF3" w:rsidRDefault="00664D8B" w:rsidP="0041745A">
            <w:pPr>
              <w:jc w:val="both"/>
              <w:rPr>
                <w:rFonts w:ascii="Bookman Old Style" w:hAnsi="Bookman Old Style" w:cs="Arial"/>
                <w:sz w:val="20"/>
                <w:szCs w:val="20"/>
                <w:lang w:val="id-ID"/>
              </w:rPr>
            </w:pPr>
            <w:r w:rsidRPr="00D62922">
              <w:rPr>
                <w:rFonts w:ascii="Bookman Old Style" w:hAnsi="Bookman Old Style" w:cs="Arial"/>
                <w:sz w:val="20"/>
                <w:szCs w:val="20"/>
                <w:lang w:val="id-ID"/>
              </w:rPr>
              <w:t>Tersedianya kebijakan sistem dan prosedur pengawasan</w:t>
            </w:r>
          </w:p>
          <w:p w:rsidR="00664D8B" w:rsidRPr="006B2DF3" w:rsidRDefault="00664D8B" w:rsidP="0041745A">
            <w:pPr>
              <w:jc w:val="both"/>
              <w:rPr>
                <w:rFonts w:ascii="Bookman Old Style" w:hAnsi="Bookman Old Style" w:cs="Arial"/>
                <w:sz w:val="20"/>
                <w:szCs w:val="20"/>
                <w:lang w:val="id-ID"/>
              </w:rPr>
            </w:pPr>
          </w:p>
        </w:tc>
        <w:tc>
          <w:tcPr>
            <w:tcW w:w="3135" w:type="dxa"/>
          </w:tcPr>
          <w:p w:rsidR="00664D8B" w:rsidRPr="006B2DF3" w:rsidRDefault="00664D8B" w:rsidP="0041745A">
            <w:pPr>
              <w:ind w:left="360"/>
              <w:jc w:val="both"/>
              <w:rPr>
                <w:rFonts w:ascii="Bookman Old Style" w:hAnsi="Bookman Old Style" w:cs="Arial"/>
                <w:sz w:val="20"/>
                <w:szCs w:val="20"/>
              </w:rPr>
            </w:pPr>
            <w:r w:rsidRPr="00D62922">
              <w:rPr>
                <w:rFonts w:ascii="Bookman Old Style" w:hAnsi="Bookman Old Style" w:cs="Arial"/>
                <w:sz w:val="20"/>
                <w:szCs w:val="20"/>
                <w:lang w:val="id-ID"/>
              </w:rPr>
              <w:t>Cakupan dokumen kebijakan tentang sistem dan prosedur pengawasan yang dihasilkan</w:t>
            </w:r>
          </w:p>
        </w:tc>
        <w:tc>
          <w:tcPr>
            <w:tcW w:w="1544" w:type="dxa"/>
          </w:tcPr>
          <w:p w:rsidR="00664D8B" w:rsidRPr="006B2DF3" w:rsidRDefault="00664D8B" w:rsidP="0041745A">
            <w:pPr>
              <w:pStyle w:val="ListParagraph"/>
              <w:ind w:left="0"/>
              <w:jc w:val="both"/>
              <w:rPr>
                <w:rFonts w:ascii="Bookman Old Style" w:hAnsi="Bookman Old Style" w:cs="Arial"/>
                <w:sz w:val="20"/>
                <w:szCs w:val="20"/>
                <w:lang w:val="id-ID"/>
              </w:rPr>
            </w:pPr>
            <w:r w:rsidRPr="00D62922">
              <w:rPr>
                <w:rFonts w:ascii="Bookman Old Style" w:hAnsi="Bookman Old Style" w:cs="Arial"/>
                <w:sz w:val="20"/>
                <w:szCs w:val="20"/>
                <w:lang w:val="id-ID"/>
              </w:rPr>
              <w:t>100%</w:t>
            </w:r>
          </w:p>
        </w:tc>
        <w:tc>
          <w:tcPr>
            <w:tcW w:w="1761" w:type="dxa"/>
          </w:tcPr>
          <w:p w:rsidR="00664D8B" w:rsidRPr="006B2DF3" w:rsidRDefault="006C62F0" w:rsidP="00385C61">
            <w:pPr>
              <w:pStyle w:val="ListParagraph"/>
              <w:ind w:left="0"/>
              <w:jc w:val="right"/>
              <w:rPr>
                <w:rFonts w:ascii="Bookman Old Style" w:hAnsi="Bookman Old Style" w:cs="Arial"/>
                <w:sz w:val="20"/>
                <w:szCs w:val="20"/>
                <w:lang w:val="id-ID"/>
              </w:rPr>
            </w:pPr>
            <w:r w:rsidRPr="006C62F0">
              <w:rPr>
                <w:rFonts w:ascii="Bookman Old Style" w:hAnsi="Bookman Old Style" w:cs="Arial"/>
                <w:sz w:val="20"/>
                <w:szCs w:val="20"/>
                <w:lang w:val="id-ID"/>
              </w:rPr>
              <w:t>21</w:t>
            </w:r>
            <w:r>
              <w:rPr>
                <w:rFonts w:ascii="Bookman Old Style" w:hAnsi="Bookman Old Style" w:cs="Arial"/>
                <w:sz w:val="20"/>
                <w:szCs w:val="20"/>
                <w:lang w:val="id-ID"/>
              </w:rPr>
              <w:t>.</w:t>
            </w:r>
            <w:r w:rsidRPr="006C62F0">
              <w:rPr>
                <w:rFonts w:ascii="Bookman Old Style" w:hAnsi="Bookman Old Style" w:cs="Arial"/>
                <w:sz w:val="20"/>
                <w:szCs w:val="20"/>
                <w:lang w:val="id-ID"/>
              </w:rPr>
              <w:t>600</w:t>
            </w:r>
            <w:r>
              <w:rPr>
                <w:rFonts w:ascii="Bookman Old Style" w:hAnsi="Bookman Old Style" w:cs="Arial"/>
                <w:sz w:val="20"/>
                <w:szCs w:val="20"/>
                <w:lang w:val="id-ID"/>
              </w:rPr>
              <w:t>.</w:t>
            </w:r>
            <w:r w:rsidRPr="006C62F0">
              <w:rPr>
                <w:rFonts w:ascii="Bookman Old Style" w:hAnsi="Bookman Old Style" w:cs="Arial"/>
                <w:sz w:val="20"/>
                <w:szCs w:val="20"/>
                <w:lang w:val="id-ID"/>
              </w:rPr>
              <w:t>000</w:t>
            </w:r>
          </w:p>
        </w:tc>
      </w:tr>
    </w:tbl>
    <w:p w:rsidR="00916138" w:rsidRPr="005435A4" w:rsidRDefault="00916138" w:rsidP="001C5F04">
      <w:pPr>
        <w:autoSpaceDE w:val="0"/>
        <w:autoSpaceDN w:val="0"/>
        <w:adjustRightInd w:val="0"/>
        <w:jc w:val="both"/>
        <w:rPr>
          <w:rFonts w:ascii="Bookman Old Style" w:eastAsia="Batang" w:hAnsi="Bookman Old Style" w:cs="Bookman Old Style"/>
          <w:sz w:val="28"/>
          <w:szCs w:val="28"/>
          <w:lang w:val="id-ID" w:eastAsia="id-ID"/>
        </w:rPr>
      </w:pPr>
    </w:p>
    <w:p w:rsidR="000C03EF" w:rsidRPr="005435A4" w:rsidRDefault="0028786F">
      <w:pPr>
        <w:rPr>
          <w:rFonts w:ascii="Bookman Old Style" w:hAnsi="Bookman Old Style" w:cs="Arial"/>
          <w:b/>
          <w:sz w:val="24"/>
          <w:szCs w:val="24"/>
        </w:rPr>
      </w:pPr>
      <w:r w:rsidRPr="005435A4">
        <w:rPr>
          <w:rFonts w:ascii="Bookman Old Style" w:eastAsia="Batang" w:hAnsi="Bookman Old Style" w:cs="Arial"/>
          <w:sz w:val="24"/>
          <w:szCs w:val="24"/>
          <w:lang w:val="id-ID" w:eastAsia="id-ID"/>
        </w:rPr>
        <w:br w:type="page"/>
      </w:r>
    </w:p>
    <w:p w:rsidR="009B5E12" w:rsidRPr="005435A4" w:rsidRDefault="000A0315" w:rsidP="00C70246">
      <w:pPr>
        <w:jc w:val="center"/>
        <w:rPr>
          <w:rFonts w:ascii="Bookman Old Style" w:hAnsi="Bookman Old Style" w:cs="Arial"/>
          <w:b/>
          <w:sz w:val="24"/>
          <w:szCs w:val="24"/>
          <w:lang w:val="id-ID"/>
        </w:rPr>
      </w:pPr>
      <w:r w:rsidRPr="005435A4">
        <w:rPr>
          <w:rFonts w:ascii="Bookman Old Style" w:hAnsi="Bookman Old Style" w:cs="Arial"/>
          <w:b/>
          <w:sz w:val="24"/>
          <w:szCs w:val="24"/>
        </w:rPr>
        <w:lastRenderedPageBreak/>
        <w:t>BAB III</w:t>
      </w:r>
      <w:r w:rsidRPr="005435A4">
        <w:rPr>
          <w:rFonts w:ascii="Bookman Old Style" w:hAnsi="Bookman Old Style" w:cs="Arial"/>
          <w:b/>
          <w:sz w:val="24"/>
          <w:szCs w:val="24"/>
        </w:rPr>
        <w:br/>
      </w:r>
      <w:r w:rsidR="009B5E12" w:rsidRPr="005435A4">
        <w:rPr>
          <w:rFonts w:ascii="Bookman Old Style" w:hAnsi="Bookman Old Style" w:cs="Arial"/>
          <w:b/>
          <w:sz w:val="24"/>
          <w:szCs w:val="24"/>
        </w:rPr>
        <w:t xml:space="preserve">AKUNTABILITAS KINERJA TAHUN </w:t>
      </w:r>
      <w:r w:rsidR="00B329A7">
        <w:rPr>
          <w:rFonts w:ascii="Bookman Old Style" w:hAnsi="Bookman Old Style" w:cs="Arial"/>
          <w:b/>
          <w:sz w:val="24"/>
          <w:szCs w:val="24"/>
        </w:rPr>
        <w:t>2017</w:t>
      </w:r>
    </w:p>
    <w:p w:rsidR="00130E5E" w:rsidRPr="005435A4" w:rsidRDefault="00130E5E" w:rsidP="00C70246">
      <w:pPr>
        <w:jc w:val="center"/>
        <w:rPr>
          <w:rFonts w:ascii="Bookman Old Style" w:hAnsi="Bookman Old Style" w:cs="Arial"/>
          <w:b/>
          <w:sz w:val="24"/>
          <w:szCs w:val="24"/>
          <w:lang w:val="id-ID"/>
        </w:rPr>
      </w:pPr>
    </w:p>
    <w:p w:rsidR="00130E5E" w:rsidRPr="005435A4" w:rsidRDefault="0026267B" w:rsidP="0028023E">
      <w:pPr>
        <w:pStyle w:val="ListParagraph"/>
        <w:numPr>
          <w:ilvl w:val="0"/>
          <w:numId w:val="14"/>
        </w:numPr>
        <w:ind w:hanging="720"/>
        <w:rPr>
          <w:rFonts w:ascii="Bookman Old Style" w:hAnsi="Bookman Old Style" w:cs="Arial"/>
          <w:b/>
          <w:sz w:val="24"/>
          <w:szCs w:val="24"/>
          <w:lang w:val="id-ID"/>
        </w:rPr>
      </w:pPr>
      <w:r w:rsidRPr="005435A4">
        <w:rPr>
          <w:rFonts w:ascii="Bookman Old Style" w:hAnsi="Bookman Old Style" w:cs="Arial"/>
          <w:b/>
          <w:sz w:val="24"/>
          <w:szCs w:val="24"/>
          <w:lang w:val="id-ID"/>
        </w:rPr>
        <w:t>CAPAIAN KINERJA ORGANISASI</w:t>
      </w:r>
    </w:p>
    <w:p w:rsidR="00130E5E" w:rsidRPr="005435A4" w:rsidRDefault="00130E5E" w:rsidP="00130E5E">
      <w:pPr>
        <w:pStyle w:val="ListParagraph"/>
        <w:rPr>
          <w:rFonts w:ascii="Bookman Old Style" w:hAnsi="Bookman Old Style" w:cs="Arial"/>
          <w:b/>
          <w:sz w:val="24"/>
          <w:szCs w:val="24"/>
          <w:lang w:val="id-ID"/>
        </w:rPr>
      </w:pPr>
    </w:p>
    <w:p w:rsidR="00D95CD2" w:rsidRPr="005435A4" w:rsidRDefault="00D95CD2" w:rsidP="001377BA">
      <w:pPr>
        <w:ind w:left="720" w:firstLine="720"/>
        <w:jc w:val="both"/>
        <w:rPr>
          <w:rFonts w:ascii="Bookman Old Style" w:hAnsi="Bookman Old Style" w:cs="Arial"/>
          <w:sz w:val="24"/>
          <w:szCs w:val="24"/>
        </w:rPr>
      </w:pPr>
      <w:r w:rsidRPr="005435A4">
        <w:rPr>
          <w:rFonts w:ascii="Bookman Old Style" w:hAnsi="Bookman Old Style" w:cs="Arial"/>
          <w:sz w:val="24"/>
          <w:szCs w:val="24"/>
        </w:rPr>
        <w:t xml:space="preserve">Pengukuran kinerja digunakan sebagai dasar untuk menilai keberhasilan /kegagalan pelaksanaan program kegiatan sesuai dengan sasaran dan tujuan yang telah ditetapkan dalam rangka mewujudkan visi misi </w:t>
      </w:r>
      <w:r w:rsidR="00B329A7">
        <w:rPr>
          <w:rFonts w:ascii="Bookman Old Style" w:hAnsi="Bookman Old Style" w:cs="Arial"/>
          <w:sz w:val="24"/>
          <w:szCs w:val="24"/>
        </w:rPr>
        <w:t>Inspektorat Kabupaten Demak</w:t>
      </w:r>
      <w:r w:rsidRPr="005435A4">
        <w:rPr>
          <w:rFonts w:ascii="Bookman Old Style" w:hAnsi="Bookman Old Style" w:cs="Arial"/>
          <w:sz w:val="24"/>
          <w:szCs w:val="24"/>
        </w:rPr>
        <w:t xml:space="preserve"> yang pada akhirnya bermuara pada visi misi Pemerintah Kabupaten Demak.</w:t>
      </w:r>
    </w:p>
    <w:p w:rsidR="00D5476D" w:rsidRPr="005435A4" w:rsidRDefault="00D5476D" w:rsidP="001377BA">
      <w:pPr>
        <w:ind w:left="720" w:firstLine="630"/>
        <w:jc w:val="both"/>
        <w:rPr>
          <w:rFonts w:ascii="Bookman Old Style" w:hAnsi="Bookman Old Style" w:cs="Arial"/>
          <w:sz w:val="24"/>
          <w:szCs w:val="24"/>
        </w:rPr>
      </w:pPr>
      <w:r w:rsidRPr="005435A4">
        <w:rPr>
          <w:rFonts w:ascii="Bookman Old Style" w:hAnsi="Bookman Old Style" w:cs="Arial"/>
          <w:sz w:val="24"/>
          <w:szCs w:val="24"/>
        </w:rPr>
        <w:t xml:space="preserve">Pada pembahasan </w:t>
      </w:r>
      <w:r w:rsidR="009B5E12" w:rsidRPr="005435A4">
        <w:rPr>
          <w:rFonts w:ascii="Bookman Old Style" w:hAnsi="Bookman Old Style" w:cs="Arial"/>
          <w:sz w:val="24"/>
          <w:szCs w:val="24"/>
        </w:rPr>
        <w:t>p</w:t>
      </w:r>
      <w:r w:rsidRPr="005435A4">
        <w:rPr>
          <w:rFonts w:ascii="Bookman Old Style" w:hAnsi="Bookman Old Style" w:cs="Arial"/>
          <w:sz w:val="24"/>
          <w:szCs w:val="24"/>
        </w:rPr>
        <w:t>engukuran kinerja atas kebijakan, program, maupun kegiatan dilakukan dengan membandingkan rencana dengan realisasinya dari setiap indikator kinerja yang ditetapkan. Pengukuran kinerja diuraikan melalui Pengukuran Pencapaian Sasaran (PPS), Akuntabilitas Keuangan maupun Evaluasi dan Analisis Kinerja.</w:t>
      </w:r>
    </w:p>
    <w:p w:rsidR="00D5476D" w:rsidRPr="005435A4" w:rsidRDefault="00D5476D" w:rsidP="000835E1">
      <w:pPr>
        <w:ind w:left="720" w:firstLine="720"/>
        <w:jc w:val="both"/>
        <w:rPr>
          <w:rFonts w:ascii="Bookman Old Style" w:hAnsi="Bookman Old Style" w:cs="Arial"/>
          <w:sz w:val="24"/>
          <w:szCs w:val="24"/>
          <w:lang w:val="id-ID"/>
        </w:rPr>
      </w:pPr>
      <w:r w:rsidRPr="005435A4">
        <w:rPr>
          <w:rFonts w:ascii="Bookman Old Style" w:hAnsi="Bookman Old Style" w:cs="Arial"/>
          <w:sz w:val="24"/>
          <w:szCs w:val="24"/>
        </w:rPr>
        <w:t>Untuk me</w:t>
      </w:r>
      <w:r w:rsidR="000835E1" w:rsidRPr="005435A4">
        <w:rPr>
          <w:rFonts w:ascii="Bookman Old Style" w:hAnsi="Bookman Old Style" w:cs="Arial"/>
          <w:sz w:val="24"/>
          <w:szCs w:val="24"/>
        </w:rPr>
        <w:t xml:space="preserve">mudahkan interpretasi atas pencapaian kinerja sasaran dipergunakan interval nilai </w:t>
      </w:r>
      <w:r w:rsidRPr="005435A4">
        <w:rPr>
          <w:rFonts w:ascii="Bookman Old Style" w:hAnsi="Bookman Old Style" w:cs="Arial"/>
          <w:sz w:val="24"/>
          <w:szCs w:val="24"/>
        </w:rPr>
        <w:t>:</w:t>
      </w:r>
    </w:p>
    <w:p w:rsidR="00D5476D" w:rsidRPr="005435A4" w:rsidRDefault="00D5476D" w:rsidP="00117E69">
      <w:pPr>
        <w:numPr>
          <w:ilvl w:val="0"/>
          <w:numId w:val="1"/>
        </w:numPr>
        <w:tabs>
          <w:tab w:val="clear" w:pos="927"/>
        </w:tabs>
        <w:ind w:left="1080"/>
        <w:jc w:val="both"/>
        <w:rPr>
          <w:rFonts w:ascii="Bookman Old Style" w:hAnsi="Bookman Old Style" w:cs="Arial"/>
          <w:sz w:val="24"/>
          <w:szCs w:val="24"/>
        </w:rPr>
      </w:pPr>
      <w:r w:rsidRPr="005435A4">
        <w:rPr>
          <w:rFonts w:ascii="Bookman Old Style" w:hAnsi="Bookman Old Style" w:cs="Arial"/>
          <w:sz w:val="24"/>
          <w:szCs w:val="24"/>
        </w:rPr>
        <w:t xml:space="preserve">Kurang dari </w:t>
      </w:r>
      <w:r w:rsidR="000835E1" w:rsidRPr="005435A4">
        <w:rPr>
          <w:rFonts w:ascii="Bookman Old Style" w:hAnsi="Bookman Old Style" w:cs="Arial"/>
          <w:sz w:val="24"/>
          <w:szCs w:val="24"/>
        </w:rPr>
        <w:t>49</w:t>
      </w:r>
      <w:r w:rsidR="007E5663">
        <w:rPr>
          <w:rFonts w:ascii="Bookman Old Style" w:hAnsi="Bookman Old Style" w:cs="Arial"/>
          <w:sz w:val="24"/>
          <w:szCs w:val="24"/>
        </w:rPr>
        <w:tab/>
      </w:r>
      <w:r w:rsidRPr="005435A4">
        <w:rPr>
          <w:rFonts w:ascii="Bookman Old Style" w:hAnsi="Bookman Old Style" w:cs="Arial"/>
          <w:sz w:val="24"/>
          <w:szCs w:val="24"/>
        </w:rPr>
        <w:tab/>
        <w:t>:</w:t>
      </w:r>
      <w:r w:rsidRPr="005435A4">
        <w:rPr>
          <w:rFonts w:ascii="Bookman Old Style" w:hAnsi="Bookman Old Style" w:cs="Arial"/>
          <w:sz w:val="24"/>
          <w:szCs w:val="24"/>
        </w:rPr>
        <w:tab/>
      </w:r>
      <w:r w:rsidR="000835E1" w:rsidRPr="005435A4">
        <w:rPr>
          <w:rFonts w:ascii="Bookman Old Style" w:hAnsi="Bookman Old Style" w:cs="Arial"/>
          <w:sz w:val="24"/>
          <w:szCs w:val="24"/>
        </w:rPr>
        <w:t>Kurang</w:t>
      </w:r>
    </w:p>
    <w:p w:rsidR="00D5476D" w:rsidRPr="005435A4" w:rsidRDefault="00D5476D" w:rsidP="00117E69">
      <w:pPr>
        <w:numPr>
          <w:ilvl w:val="0"/>
          <w:numId w:val="1"/>
        </w:numPr>
        <w:tabs>
          <w:tab w:val="clear" w:pos="927"/>
        </w:tabs>
        <w:ind w:left="1080"/>
        <w:jc w:val="both"/>
        <w:rPr>
          <w:rFonts w:ascii="Bookman Old Style" w:hAnsi="Bookman Old Style" w:cs="Arial"/>
          <w:sz w:val="24"/>
          <w:szCs w:val="24"/>
        </w:rPr>
      </w:pPr>
      <w:r w:rsidRPr="005435A4">
        <w:rPr>
          <w:rFonts w:ascii="Bookman Old Style" w:hAnsi="Bookman Old Style" w:cs="Arial"/>
          <w:sz w:val="24"/>
          <w:szCs w:val="24"/>
        </w:rPr>
        <w:t>5</w:t>
      </w:r>
      <w:r w:rsidR="000835E1" w:rsidRPr="005435A4">
        <w:rPr>
          <w:rFonts w:ascii="Bookman Old Style" w:hAnsi="Bookman Old Style" w:cs="Arial"/>
          <w:sz w:val="24"/>
          <w:szCs w:val="24"/>
        </w:rPr>
        <w:t>0</w:t>
      </w:r>
      <w:r w:rsidRPr="005435A4">
        <w:rPr>
          <w:rFonts w:ascii="Bookman Old Style" w:hAnsi="Bookman Old Style" w:cs="Arial"/>
          <w:sz w:val="24"/>
          <w:szCs w:val="24"/>
        </w:rPr>
        <w:t xml:space="preserve"> s/d 7</w:t>
      </w:r>
      <w:r w:rsidR="000835E1" w:rsidRPr="005435A4">
        <w:rPr>
          <w:rFonts w:ascii="Bookman Old Style" w:hAnsi="Bookman Old Style" w:cs="Arial"/>
          <w:sz w:val="24"/>
          <w:szCs w:val="24"/>
        </w:rPr>
        <w:t>9</w:t>
      </w:r>
      <w:r w:rsidRPr="005435A4">
        <w:rPr>
          <w:rFonts w:ascii="Bookman Old Style" w:hAnsi="Bookman Old Style" w:cs="Arial"/>
          <w:sz w:val="24"/>
          <w:szCs w:val="24"/>
        </w:rPr>
        <w:tab/>
      </w:r>
      <w:r w:rsidR="004235DE" w:rsidRPr="005435A4">
        <w:rPr>
          <w:rFonts w:ascii="Bookman Old Style" w:hAnsi="Bookman Old Style" w:cs="Arial"/>
          <w:sz w:val="24"/>
          <w:szCs w:val="24"/>
        </w:rPr>
        <w:tab/>
      </w:r>
      <w:r w:rsidRPr="005435A4">
        <w:rPr>
          <w:rFonts w:ascii="Bookman Old Style" w:hAnsi="Bookman Old Style" w:cs="Arial"/>
          <w:sz w:val="24"/>
          <w:szCs w:val="24"/>
        </w:rPr>
        <w:t>:</w:t>
      </w:r>
      <w:r w:rsidRPr="005435A4">
        <w:rPr>
          <w:rFonts w:ascii="Bookman Old Style" w:hAnsi="Bookman Old Style" w:cs="Arial"/>
          <w:sz w:val="24"/>
          <w:szCs w:val="24"/>
        </w:rPr>
        <w:tab/>
        <w:t>Cukup baik</w:t>
      </w:r>
    </w:p>
    <w:p w:rsidR="00D5476D" w:rsidRPr="005435A4" w:rsidRDefault="000835E1" w:rsidP="00117E69">
      <w:pPr>
        <w:numPr>
          <w:ilvl w:val="0"/>
          <w:numId w:val="1"/>
        </w:numPr>
        <w:tabs>
          <w:tab w:val="clear" w:pos="927"/>
        </w:tabs>
        <w:ind w:left="1080"/>
        <w:jc w:val="both"/>
        <w:rPr>
          <w:rFonts w:ascii="Bookman Old Style" w:hAnsi="Bookman Old Style" w:cs="Arial"/>
          <w:sz w:val="24"/>
          <w:szCs w:val="24"/>
        </w:rPr>
      </w:pPr>
      <w:r w:rsidRPr="005435A4">
        <w:rPr>
          <w:rFonts w:ascii="Bookman Old Style" w:hAnsi="Bookman Old Style" w:cs="Arial"/>
          <w:sz w:val="24"/>
          <w:szCs w:val="24"/>
        </w:rPr>
        <w:t>80</w:t>
      </w:r>
      <w:r w:rsidR="00D5476D" w:rsidRPr="005435A4">
        <w:rPr>
          <w:rFonts w:ascii="Bookman Old Style" w:hAnsi="Bookman Old Style" w:cs="Arial"/>
          <w:sz w:val="24"/>
          <w:szCs w:val="24"/>
        </w:rPr>
        <w:t xml:space="preserve"> s/d 8</w:t>
      </w:r>
      <w:r w:rsidRPr="005435A4">
        <w:rPr>
          <w:rFonts w:ascii="Bookman Old Style" w:hAnsi="Bookman Old Style" w:cs="Arial"/>
          <w:sz w:val="24"/>
          <w:szCs w:val="24"/>
        </w:rPr>
        <w:t>9</w:t>
      </w:r>
      <w:r w:rsidR="00D5476D" w:rsidRPr="005435A4">
        <w:rPr>
          <w:rFonts w:ascii="Bookman Old Style" w:hAnsi="Bookman Old Style" w:cs="Arial"/>
          <w:sz w:val="24"/>
          <w:szCs w:val="24"/>
        </w:rPr>
        <w:tab/>
      </w:r>
      <w:r w:rsidR="004235DE" w:rsidRPr="005435A4">
        <w:rPr>
          <w:rFonts w:ascii="Bookman Old Style" w:hAnsi="Bookman Old Style" w:cs="Arial"/>
          <w:sz w:val="24"/>
          <w:szCs w:val="24"/>
        </w:rPr>
        <w:tab/>
      </w:r>
      <w:r w:rsidR="00D5476D" w:rsidRPr="005435A4">
        <w:rPr>
          <w:rFonts w:ascii="Bookman Old Style" w:hAnsi="Bookman Old Style" w:cs="Arial"/>
          <w:sz w:val="24"/>
          <w:szCs w:val="24"/>
        </w:rPr>
        <w:t>:</w:t>
      </w:r>
      <w:r w:rsidR="00D5476D" w:rsidRPr="005435A4">
        <w:rPr>
          <w:rFonts w:ascii="Bookman Old Style" w:hAnsi="Bookman Old Style" w:cs="Arial"/>
          <w:sz w:val="24"/>
          <w:szCs w:val="24"/>
        </w:rPr>
        <w:tab/>
        <w:t>Baik</w:t>
      </w:r>
    </w:p>
    <w:p w:rsidR="00D5476D" w:rsidRPr="005435A4" w:rsidRDefault="000835E1" w:rsidP="00117E69">
      <w:pPr>
        <w:numPr>
          <w:ilvl w:val="0"/>
          <w:numId w:val="1"/>
        </w:numPr>
        <w:tabs>
          <w:tab w:val="clear" w:pos="927"/>
        </w:tabs>
        <w:ind w:left="1080"/>
        <w:jc w:val="both"/>
        <w:rPr>
          <w:rFonts w:ascii="Bookman Old Style" w:hAnsi="Bookman Old Style" w:cs="Arial"/>
          <w:sz w:val="24"/>
          <w:szCs w:val="24"/>
        </w:rPr>
      </w:pPr>
      <w:r w:rsidRPr="005435A4">
        <w:rPr>
          <w:rFonts w:ascii="Bookman Old Style" w:hAnsi="Bookman Old Style" w:cs="Arial"/>
          <w:sz w:val="24"/>
          <w:szCs w:val="24"/>
        </w:rPr>
        <w:t>90</w:t>
      </w:r>
      <w:r w:rsidR="00D5476D" w:rsidRPr="005435A4">
        <w:rPr>
          <w:rFonts w:ascii="Bookman Old Style" w:hAnsi="Bookman Old Style" w:cs="Arial"/>
          <w:sz w:val="24"/>
          <w:szCs w:val="24"/>
        </w:rPr>
        <w:t xml:space="preserve"> s/d 100</w:t>
      </w:r>
      <w:r w:rsidR="00D5476D" w:rsidRPr="005435A4">
        <w:rPr>
          <w:rFonts w:ascii="Bookman Old Style" w:hAnsi="Bookman Old Style" w:cs="Arial"/>
          <w:sz w:val="24"/>
          <w:szCs w:val="24"/>
        </w:rPr>
        <w:tab/>
      </w:r>
      <w:r w:rsidR="007E5663">
        <w:rPr>
          <w:rFonts w:ascii="Bookman Old Style" w:hAnsi="Bookman Old Style" w:cs="Arial"/>
          <w:sz w:val="24"/>
          <w:szCs w:val="24"/>
        </w:rPr>
        <w:tab/>
      </w:r>
      <w:r w:rsidR="00D5476D" w:rsidRPr="005435A4">
        <w:rPr>
          <w:rFonts w:ascii="Bookman Old Style" w:hAnsi="Bookman Old Style" w:cs="Arial"/>
          <w:sz w:val="24"/>
          <w:szCs w:val="24"/>
        </w:rPr>
        <w:t>:</w:t>
      </w:r>
      <w:r w:rsidR="00D5476D" w:rsidRPr="005435A4">
        <w:rPr>
          <w:rFonts w:ascii="Bookman Old Style" w:hAnsi="Bookman Old Style" w:cs="Arial"/>
          <w:sz w:val="24"/>
          <w:szCs w:val="24"/>
        </w:rPr>
        <w:tab/>
      </w:r>
      <w:r w:rsidRPr="005435A4">
        <w:rPr>
          <w:rFonts w:ascii="Bookman Old Style" w:hAnsi="Bookman Old Style" w:cs="Arial"/>
          <w:sz w:val="24"/>
          <w:szCs w:val="24"/>
        </w:rPr>
        <w:t>Amat</w:t>
      </w:r>
      <w:r w:rsidR="00D5476D" w:rsidRPr="005435A4">
        <w:rPr>
          <w:rFonts w:ascii="Bookman Old Style" w:hAnsi="Bookman Old Style" w:cs="Arial"/>
          <w:sz w:val="24"/>
          <w:szCs w:val="24"/>
        </w:rPr>
        <w:t xml:space="preserve"> baik</w:t>
      </w:r>
    </w:p>
    <w:p w:rsidR="00CF2B0E" w:rsidRPr="005435A4" w:rsidRDefault="00D5476D" w:rsidP="0008317F">
      <w:pPr>
        <w:ind w:left="709" w:firstLine="709"/>
        <w:jc w:val="both"/>
        <w:rPr>
          <w:rFonts w:ascii="Bookman Old Style" w:hAnsi="Bookman Old Style" w:cs="Arial"/>
          <w:color w:val="000000" w:themeColor="text1"/>
          <w:sz w:val="24"/>
          <w:szCs w:val="24"/>
        </w:rPr>
      </w:pPr>
      <w:r w:rsidRPr="005435A4">
        <w:rPr>
          <w:rFonts w:ascii="Bookman Old Style" w:hAnsi="Bookman Old Style" w:cs="Arial"/>
          <w:color w:val="000000" w:themeColor="text1"/>
          <w:sz w:val="24"/>
          <w:szCs w:val="24"/>
        </w:rPr>
        <w:t xml:space="preserve">Hingga akhir tahun </w:t>
      </w:r>
      <w:r w:rsidR="00B329A7">
        <w:rPr>
          <w:rFonts w:ascii="Bookman Old Style" w:hAnsi="Bookman Old Style" w:cs="Arial"/>
          <w:color w:val="000000" w:themeColor="text1"/>
          <w:sz w:val="24"/>
          <w:szCs w:val="24"/>
        </w:rPr>
        <w:t>2017</w:t>
      </w:r>
      <w:r w:rsidRPr="005435A4">
        <w:rPr>
          <w:rFonts w:ascii="Bookman Old Style" w:hAnsi="Bookman Old Style" w:cs="Arial"/>
          <w:color w:val="000000" w:themeColor="text1"/>
          <w:sz w:val="24"/>
          <w:szCs w:val="24"/>
        </w:rPr>
        <w:t xml:space="preserve">, </w:t>
      </w:r>
      <w:r w:rsidR="00B329A7">
        <w:rPr>
          <w:rFonts w:ascii="Bookman Old Style" w:hAnsi="Bookman Old Style" w:cs="Arial"/>
          <w:color w:val="000000" w:themeColor="text1"/>
          <w:sz w:val="24"/>
          <w:szCs w:val="24"/>
        </w:rPr>
        <w:t>Inspektorat Kabupaten Demak</w:t>
      </w:r>
      <w:r w:rsidRPr="005435A4">
        <w:rPr>
          <w:rFonts w:ascii="Bookman Old Style" w:hAnsi="Bookman Old Style" w:cs="Arial"/>
          <w:color w:val="000000" w:themeColor="text1"/>
          <w:sz w:val="24"/>
          <w:szCs w:val="24"/>
        </w:rPr>
        <w:t xml:space="preserve"> telah melaksanakan seluruh kegiatan yang menjadi tanggungjawabnya. Adapun seluruh capaian tujuan yang diuraikan dalam capaian sasaran dapat dilihat sebagai berikut :</w:t>
      </w:r>
    </w:p>
    <w:p w:rsidR="002F3CAF" w:rsidRPr="005435A4" w:rsidRDefault="002F3CAF" w:rsidP="00130E5E">
      <w:pPr>
        <w:tabs>
          <w:tab w:val="left" w:pos="2520"/>
          <w:tab w:val="left" w:pos="2700"/>
        </w:tabs>
        <w:jc w:val="both"/>
        <w:rPr>
          <w:rFonts w:ascii="Bookman Old Style" w:hAnsi="Bookman Old Style" w:cs="Arial"/>
          <w:color w:val="FF0000"/>
          <w:sz w:val="24"/>
          <w:szCs w:val="24"/>
          <w:lang w:val="id-ID"/>
        </w:rPr>
      </w:pPr>
    </w:p>
    <w:p w:rsidR="00F3377E" w:rsidRPr="005435A4" w:rsidRDefault="00613972" w:rsidP="00B941D7">
      <w:pPr>
        <w:ind w:left="709" w:hanging="709"/>
        <w:jc w:val="both"/>
        <w:rPr>
          <w:rFonts w:ascii="Bookman Old Style" w:hAnsi="Bookman Old Style" w:cs="Arial"/>
          <w:color w:val="000000" w:themeColor="text1"/>
          <w:sz w:val="24"/>
          <w:szCs w:val="24"/>
          <w:lang w:val="id-ID"/>
        </w:rPr>
      </w:pPr>
      <w:r w:rsidRPr="003C06CC">
        <w:rPr>
          <w:rFonts w:ascii="Bookman Old Style" w:hAnsi="Bookman Old Style" w:cs="Arial"/>
          <w:color w:val="000000" w:themeColor="text1"/>
          <w:sz w:val="24"/>
          <w:szCs w:val="24"/>
          <w:lang w:val="id-ID"/>
        </w:rPr>
        <w:t>3</w:t>
      </w:r>
      <w:r w:rsidR="00B941D7" w:rsidRPr="003C06CC">
        <w:rPr>
          <w:rFonts w:ascii="Bookman Old Style" w:hAnsi="Bookman Old Style" w:cs="Arial"/>
          <w:color w:val="000000" w:themeColor="text1"/>
          <w:sz w:val="24"/>
          <w:szCs w:val="24"/>
          <w:lang w:val="id-ID"/>
        </w:rPr>
        <w:t>.1</w:t>
      </w:r>
      <w:r w:rsidR="00B941D7" w:rsidRPr="003C06CC">
        <w:rPr>
          <w:rFonts w:ascii="Bookman Old Style" w:hAnsi="Bookman Old Style" w:cs="Arial"/>
          <w:color w:val="000000" w:themeColor="text1"/>
          <w:sz w:val="24"/>
          <w:szCs w:val="24"/>
          <w:lang w:val="id-ID"/>
        </w:rPr>
        <w:tab/>
        <w:t xml:space="preserve">Perbandingan antara Target dan Realisasi Kinerja </w:t>
      </w:r>
      <w:r w:rsidR="00AD6F81" w:rsidRPr="003C06CC">
        <w:rPr>
          <w:rFonts w:ascii="Bookman Old Style" w:hAnsi="Bookman Old Style" w:cs="Arial"/>
          <w:color w:val="000000" w:themeColor="text1"/>
          <w:sz w:val="24"/>
          <w:szCs w:val="24"/>
          <w:lang w:val="id-ID"/>
        </w:rPr>
        <w:t xml:space="preserve">Tahun </w:t>
      </w:r>
      <w:r w:rsidR="00B329A7" w:rsidRPr="003C06CC">
        <w:rPr>
          <w:rFonts w:ascii="Bookman Old Style" w:hAnsi="Bookman Old Style" w:cs="Arial"/>
          <w:color w:val="000000" w:themeColor="text1"/>
          <w:sz w:val="24"/>
          <w:szCs w:val="24"/>
          <w:lang w:val="id-ID"/>
        </w:rPr>
        <w:t>2017</w:t>
      </w:r>
    </w:p>
    <w:p w:rsidR="00B8198C" w:rsidRPr="005435A4" w:rsidRDefault="00B8198C" w:rsidP="00B941D7">
      <w:pPr>
        <w:ind w:left="709" w:hanging="709"/>
        <w:jc w:val="both"/>
        <w:rPr>
          <w:rFonts w:ascii="Bookman Old Style" w:hAnsi="Bookman Old Style" w:cs="Arial"/>
          <w:color w:val="000000" w:themeColor="text1"/>
          <w:sz w:val="24"/>
          <w:szCs w:val="24"/>
          <w:lang w:val="id-ID"/>
        </w:rPr>
      </w:pPr>
    </w:p>
    <w:p w:rsidR="00D677FF" w:rsidRPr="005435A4" w:rsidRDefault="00D677FF" w:rsidP="00D677FF">
      <w:pPr>
        <w:ind w:left="709" w:hanging="709"/>
        <w:jc w:val="center"/>
        <w:rPr>
          <w:rFonts w:ascii="Bookman Old Style" w:hAnsi="Bookman Old Style" w:cs="Arial"/>
          <w:color w:val="000000" w:themeColor="text1"/>
          <w:sz w:val="24"/>
          <w:szCs w:val="24"/>
          <w:lang w:val="id-ID"/>
        </w:rPr>
      </w:pPr>
      <w:r w:rsidRPr="005435A4">
        <w:rPr>
          <w:rFonts w:ascii="Bookman Old Style" w:hAnsi="Bookman Old Style" w:cs="Arial"/>
          <w:color w:val="000000" w:themeColor="text1"/>
          <w:sz w:val="24"/>
          <w:szCs w:val="24"/>
          <w:lang w:val="id-ID"/>
        </w:rPr>
        <w:t>Tabel 3.1</w:t>
      </w:r>
    </w:p>
    <w:p w:rsidR="00D677FF" w:rsidRPr="005435A4" w:rsidRDefault="00D677FF" w:rsidP="00D677FF">
      <w:pPr>
        <w:ind w:left="709" w:hanging="709"/>
        <w:jc w:val="center"/>
        <w:rPr>
          <w:rFonts w:ascii="Bookman Old Style" w:hAnsi="Bookman Old Style" w:cs="Arial"/>
          <w:color w:val="000000" w:themeColor="text1"/>
          <w:sz w:val="24"/>
          <w:szCs w:val="24"/>
          <w:lang w:val="id-ID"/>
        </w:rPr>
      </w:pPr>
      <w:r w:rsidRPr="005435A4">
        <w:rPr>
          <w:rFonts w:ascii="Bookman Old Style" w:hAnsi="Bookman Old Style" w:cs="Arial"/>
          <w:color w:val="000000" w:themeColor="text1"/>
          <w:sz w:val="24"/>
          <w:szCs w:val="24"/>
          <w:lang w:val="id-ID"/>
        </w:rPr>
        <w:t xml:space="preserve">Perbandingan antara Target dan Realisasi Kinerja Tahun </w:t>
      </w:r>
      <w:r w:rsidR="00B329A7">
        <w:rPr>
          <w:rFonts w:ascii="Bookman Old Style" w:hAnsi="Bookman Old Style" w:cs="Arial"/>
          <w:color w:val="000000" w:themeColor="text1"/>
          <w:sz w:val="24"/>
          <w:szCs w:val="24"/>
          <w:lang w:val="id-ID"/>
        </w:rPr>
        <w:t>2017</w:t>
      </w:r>
    </w:p>
    <w:tbl>
      <w:tblPr>
        <w:tblStyle w:val="TableGrid"/>
        <w:tblW w:w="9074" w:type="dxa"/>
        <w:tblInd w:w="817" w:type="dxa"/>
        <w:tblLayout w:type="fixed"/>
        <w:tblLook w:val="04A0" w:firstRow="1" w:lastRow="0" w:firstColumn="1" w:lastColumn="0" w:noHBand="0" w:noVBand="1"/>
      </w:tblPr>
      <w:tblGrid>
        <w:gridCol w:w="1701"/>
        <w:gridCol w:w="2552"/>
        <w:gridCol w:w="851"/>
        <w:gridCol w:w="850"/>
        <w:gridCol w:w="992"/>
        <w:gridCol w:w="993"/>
        <w:gridCol w:w="1135"/>
      </w:tblGrid>
      <w:tr w:rsidR="00EB101D" w:rsidRPr="005435A4" w:rsidTr="00EB101D">
        <w:trPr>
          <w:trHeight w:val="643"/>
          <w:tblHeader/>
        </w:trPr>
        <w:tc>
          <w:tcPr>
            <w:tcW w:w="1701" w:type="dxa"/>
            <w:shd w:val="clear" w:color="auto" w:fill="FFC000"/>
            <w:vAlign w:val="center"/>
          </w:tcPr>
          <w:p w:rsidR="00EB101D" w:rsidRPr="009E1415" w:rsidRDefault="00EB101D" w:rsidP="009E1415">
            <w:pPr>
              <w:pStyle w:val="ListParagraph"/>
              <w:ind w:left="0"/>
              <w:jc w:val="center"/>
              <w:rPr>
                <w:rFonts w:ascii="Bookman Old Style" w:hAnsi="Bookman Old Style" w:cs="Arial"/>
                <w:sz w:val="16"/>
                <w:szCs w:val="16"/>
              </w:rPr>
            </w:pPr>
            <w:r w:rsidRPr="009E1415">
              <w:rPr>
                <w:rFonts w:ascii="Bookman Old Style" w:hAnsi="Bookman Old Style" w:cs="Arial"/>
                <w:sz w:val="16"/>
                <w:szCs w:val="16"/>
              </w:rPr>
              <w:t>Sasaran Strategis</w:t>
            </w:r>
          </w:p>
        </w:tc>
        <w:tc>
          <w:tcPr>
            <w:tcW w:w="2552" w:type="dxa"/>
            <w:shd w:val="clear" w:color="auto" w:fill="FFC000"/>
            <w:vAlign w:val="center"/>
          </w:tcPr>
          <w:p w:rsidR="00EB101D" w:rsidRPr="009E1415" w:rsidRDefault="00EB101D" w:rsidP="009E1415">
            <w:pPr>
              <w:pStyle w:val="ListParagraph"/>
              <w:ind w:left="0"/>
              <w:jc w:val="center"/>
              <w:rPr>
                <w:rFonts w:ascii="Bookman Old Style" w:hAnsi="Bookman Old Style" w:cs="Arial"/>
                <w:sz w:val="16"/>
                <w:szCs w:val="16"/>
              </w:rPr>
            </w:pPr>
            <w:r w:rsidRPr="009E1415">
              <w:rPr>
                <w:rFonts w:ascii="Bookman Old Style" w:hAnsi="Bookman Old Style" w:cs="Arial"/>
                <w:sz w:val="16"/>
                <w:szCs w:val="16"/>
              </w:rPr>
              <w:t>Indikator Kinerja</w:t>
            </w:r>
          </w:p>
        </w:tc>
        <w:tc>
          <w:tcPr>
            <w:tcW w:w="851" w:type="dxa"/>
            <w:shd w:val="clear" w:color="auto" w:fill="FFC000"/>
            <w:vAlign w:val="center"/>
          </w:tcPr>
          <w:p w:rsidR="00EB101D" w:rsidRPr="009E1415" w:rsidRDefault="00EB101D" w:rsidP="009E1415">
            <w:pPr>
              <w:pStyle w:val="ListParagraph"/>
              <w:ind w:left="0"/>
              <w:jc w:val="center"/>
              <w:rPr>
                <w:rFonts w:ascii="Bookman Old Style" w:hAnsi="Bookman Old Style" w:cs="Arial"/>
                <w:sz w:val="16"/>
                <w:szCs w:val="16"/>
                <w:lang w:val="id-ID"/>
              </w:rPr>
            </w:pPr>
            <w:r w:rsidRPr="009E1415">
              <w:rPr>
                <w:rFonts w:ascii="Bookman Old Style" w:hAnsi="Bookman Old Style" w:cs="Arial"/>
                <w:sz w:val="16"/>
                <w:szCs w:val="16"/>
                <w:lang w:val="id-ID"/>
              </w:rPr>
              <w:t>Satuan</w:t>
            </w:r>
          </w:p>
        </w:tc>
        <w:tc>
          <w:tcPr>
            <w:tcW w:w="850" w:type="dxa"/>
            <w:shd w:val="clear" w:color="auto" w:fill="FFC000"/>
            <w:vAlign w:val="center"/>
          </w:tcPr>
          <w:p w:rsidR="00EB101D" w:rsidRPr="009E1415" w:rsidRDefault="00EB101D" w:rsidP="009E1415">
            <w:pPr>
              <w:pStyle w:val="ListParagraph"/>
              <w:ind w:left="0"/>
              <w:jc w:val="center"/>
              <w:rPr>
                <w:rFonts w:ascii="Bookman Old Style" w:hAnsi="Bookman Old Style" w:cs="Arial"/>
                <w:sz w:val="16"/>
                <w:szCs w:val="16"/>
              </w:rPr>
            </w:pPr>
            <w:r w:rsidRPr="009E1415">
              <w:rPr>
                <w:rFonts w:ascii="Bookman Old Style" w:hAnsi="Bookman Old Style" w:cs="Arial"/>
                <w:sz w:val="16"/>
                <w:szCs w:val="16"/>
              </w:rPr>
              <w:t>Target</w:t>
            </w:r>
          </w:p>
        </w:tc>
        <w:tc>
          <w:tcPr>
            <w:tcW w:w="992" w:type="dxa"/>
            <w:shd w:val="clear" w:color="auto" w:fill="FFC000"/>
            <w:vAlign w:val="center"/>
          </w:tcPr>
          <w:p w:rsidR="00EB101D" w:rsidRPr="009E1415" w:rsidRDefault="00EB101D" w:rsidP="009E1415">
            <w:pPr>
              <w:pStyle w:val="ListParagraph"/>
              <w:ind w:left="0"/>
              <w:jc w:val="center"/>
              <w:rPr>
                <w:rFonts w:ascii="Bookman Old Style" w:hAnsi="Bookman Old Style" w:cs="Arial"/>
                <w:sz w:val="16"/>
                <w:szCs w:val="16"/>
              </w:rPr>
            </w:pPr>
            <w:r w:rsidRPr="009E1415">
              <w:rPr>
                <w:rFonts w:ascii="Bookman Old Style" w:hAnsi="Bookman Old Style" w:cs="Arial"/>
                <w:sz w:val="16"/>
                <w:szCs w:val="16"/>
              </w:rPr>
              <w:t>Realisasi</w:t>
            </w:r>
          </w:p>
        </w:tc>
        <w:tc>
          <w:tcPr>
            <w:tcW w:w="993" w:type="dxa"/>
            <w:shd w:val="clear" w:color="auto" w:fill="FFC000"/>
            <w:vAlign w:val="center"/>
          </w:tcPr>
          <w:p w:rsidR="00EB101D" w:rsidRPr="009E1415" w:rsidRDefault="00EB101D" w:rsidP="009E1415">
            <w:pPr>
              <w:pStyle w:val="ListParagraph"/>
              <w:ind w:left="0"/>
              <w:jc w:val="center"/>
              <w:rPr>
                <w:rFonts w:ascii="Bookman Old Style" w:hAnsi="Bookman Old Style" w:cs="Arial"/>
                <w:sz w:val="16"/>
                <w:szCs w:val="16"/>
              </w:rPr>
            </w:pPr>
            <w:r w:rsidRPr="009E1415">
              <w:rPr>
                <w:rFonts w:ascii="Bookman Old Style" w:hAnsi="Bookman Old Style" w:cs="Arial"/>
                <w:sz w:val="16"/>
                <w:szCs w:val="16"/>
              </w:rPr>
              <w:t>%</w:t>
            </w:r>
          </w:p>
        </w:tc>
        <w:tc>
          <w:tcPr>
            <w:tcW w:w="1135" w:type="dxa"/>
            <w:shd w:val="clear" w:color="auto" w:fill="FFC000"/>
          </w:tcPr>
          <w:p w:rsidR="00EB101D" w:rsidRPr="009E1415" w:rsidRDefault="00EB101D" w:rsidP="009E1415">
            <w:pPr>
              <w:pStyle w:val="ListParagraph"/>
              <w:ind w:left="0"/>
              <w:jc w:val="center"/>
              <w:rPr>
                <w:rFonts w:ascii="Bookman Old Style" w:hAnsi="Bookman Old Style" w:cs="Arial"/>
                <w:sz w:val="16"/>
                <w:szCs w:val="16"/>
              </w:rPr>
            </w:pPr>
            <w:r>
              <w:rPr>
                <w:rFonts w:ascii="Bookman Old Style" w:hAnsi="Bookman Old Style" w:cs="Arial"/>
                <w:sz w:val="16"/>
                <w:szCs w:val="16"/>
              </w:rPr>
              <w:t>%rata-rata pencapaian sasaran</w:t>
            </w:r>
          </w:p>
        </w:tc>
      </w:tr>
      <w:tr w:rsidR="00EB101D" w:rsidRPr="005435A4" w:rsidTr="00EB101D">
        <w:tc>
          <w:tcPr>
            <w:tcW w:w="1701" w:type="dxa"/>
          </w:tcPr>
          <w:p w:rsidR="00EB101D" w:rsidRPr="005435A4" w:rsidRDefault="00EB101D" w:rsidP="003A679D">
            <w:pPr>
              <w:pStyle w:val="ListParagraph"/>
              <w:ind w:left="0"/>
              <w:jc w:val="center"/>
              <w:rPr>
                <w:rFonts w:ascii="Bookman Old Style" w:hAnsi="Bookman Old Style" w:cs="Arial"/>
                <w:sz w:val="20"/>
                <w:szCs w:val="20"/>
              </w:rPr>
            </w:pPr>
            <w:r w:rsidRPr="005435A4">
              <w:rPr>
                <w:rFonts w:ascii="Bookman Old Style" w:hAnsi="Bookman Old Style" w:cs="Arial"/>
                <w:sz w:val="20"/>
                <w:szCs w:val="20"/>
              </w:rPr>
              <w:t>1</w:t>
            </w:r>
          </w:p>
        </w:tc>
        <w:tc>
          <w:tcPr>
            <w:tcW w:w="2552" w:type="dxa"/>
          </w:tcPr>
          <w:p w:rsidR="00EB101D" w:rsidRPr="005435A4" w:rsidRDefault="00EB101D" w:rsidP="003A679D">
            <w:pPr>
              <w:pStyle w:val="ListParagraph"/>
              <w:ind w:left="0"/>
              <w:jc w:val="center"/>
              <w:rPr>
                <w:rFonts w:ascii="Bookman Old Style" w:hAnsi="Bookman Old Style" w:cs="Arial"/>
                <w:sz w:val="20"/>
                <w:szCs w:val="20"/>
              </w:rPr>
            </w:pPr>
            <w:r w:rsidRPr="005435A4">
              <w:rPr>
                <w:rFonts w:ascii="Bookman Old Style" w:hAnsi="Bookman Old Style" w:cs="Arial"/>
                <w:sz w:val="20"/>
                <w:szCs w:val="20"/>
              </w:rPr>
              <w:t>2</w:t>
            </w:r>
          </w:p>
        </w:tc>
        <w:tc>
          <w:tcPr>
            <w:tcW w:w="851" w:type="dxa"/>
          </w:tcPr>
          <w:p w:rsidR="00EB101D" w:rsidRPr="00A42896" w:rsidRDefault="00EB101D" w:rsidP="003A679D">
            <w:pPr>
              <w:pStyle w:val="ListParagraph"/>
              <w:ind w:left="0"/>
              <w:jc w:val="center"/>
              <w:rPr>
                <w:rFonts w:ascii="Bookman Old Style" w:hAnsi="Bookman Old Style" w:cs="Arial"/>
                <w:sz w:val="20"/>
                <w:szCs w:val="20"/>
                <w:lang w:val="id-ID"/>
              </w:rPr>
            </w:pPr>
            <w:r>
              <w:rPr>
                <w:rFonts w:ascii="Bookman Old Style" w:hAnsi="Bookman Old Style" w:cs="Arial"/>
                <w:sz w:val="20"/>
                <w:szCs w:val="20"/>
                <w:lang w:val="id-ID"/>
              </w:rPr>
              <w:t>3</w:t>
            </w:r>
          </w:p>
        </w:tc>
        <w:tc>
          <w:tcPr>
            <w:tcW w:w="850" w:type="dxa"/>
          </w:tcPr>
          <w:p w:rsidR="00EB101D" w:rsidRPr="00A42896" w:rsidRDefault="00EB101D" w:rsidP="003A679D">
            <w:pPr>
              <w:pStyle w:val="ListParagraph"/>
              <w:ind w:left="0"/>
              <w:jc w:val="center"/>
              <w:rPr>
                <w:rFonts w:ascii="Bookman Old Style" w:hAnsi="Bookman Old Style" w:cs="Arial"/>
                <w:sz w:val="20"/>
                <w:szCs w:val="20"/>
                <w:lang w:val="id-ID"/>
              </w:rPr>
            </w:pPr>
            <w:r>
              <w:rPr>
                <w:rFonts w:ascii="Bookman Old Style" w:hAnsi="Bookman Old Style" w:cs="Arial"/>
                <w:sz w:val="20"/>
                <w:szCs w:val="20"/>
                <w:lang w:val="id-ID"/>
              </w:rPr>
              <w:t>4</w:t>
            </w:r>
          </w:p>
        </w:tc>
        <w:tc>
          <w:tcPr>
            <w:tcW w:w="992" w:type="dxa"/>
          </w:tcPr>
          <w:p w:rsidR="00EB101D" w:rsidRPr="00A42896" w:rsidRDefault="00EB101D" w:rsidP="003A679D">
            <w:pPr>
              <w:pStyle w:val="ListParagraph"/>
              <w:ind w:left="0"/>
              <w:jc w:val="center"/>
              <w:rPr>
                <w:rFonts w:ascii="Bookman Old Style" w:hAnsi="Bookman Old Style" w:cs="Arial"/>
                <w:sz w:val="20"/>
                <w:szCs w:val="20"/>
                <w:lang w:val="id-ID"/>
              </w:rPr>
            </w:pPr>
            <w:r>
              <w:rPr>
                <w:rFonts w:ascii="Bookman Old Style" w:hAnsi="Bookman Old Style" w:cs="Arial"/>
                <w:sz w:val="20"/>
                <w:szCs w:val="20"/>
                <w:lang w:val="id-ID"/>
              </w:rPr>
              <w:t>5</w:t>
            </w:r>
          </w:p>
        </w:tc>
        <w:tc>
          <w:tcPr>
            <w:tcW w:w="993" w:type="dxa"/>
          </w:tcPr>
          <w:p w:rsidR="00EB101D" w:rsidRPr="00A42896" w:rsidRDefault="00EB101D" w:rsidP="003A679D">
            <w:pPr>
              <w:pStyle w:val="ListParagraph"/>
              <w:ind w:left="0"/>
              <w:jc w:val="center"/>
              <w:rPr>
                <w:rFonts w:ascii="Bookman Old Style" w:hAnsi="Bookman Old Style" w:cs="Arial"/>
                <w:sz w:val="20"/>
                <w:szCs w:val="20"/>
                <w:lang w:val="id-ID"/>
              </w:rPr>
            </w:pPr>
            <w:r>
              <w:rPr>
                <w:rFonts w:ascii="Bookman Old Style" w:hAnsi="Bookman Old Style" w:cs="Arial"/>
                <w:sz w:val="20"/>
                <w:szCs w:val="20"/>
                <w:lang w:val="id-ID"/>
              </w:rPr>
              <w:t>6</w:t>
            </w:r>
          </w:p>
        </w:tc>
        <w:tc>
          <w:tcPr>
            <w:tcW w:w="1135" w:type="dxa"/>
          </w:tcPr>
          <w:p w:rsidR="00EB101D" w:rsidRPr="00EB101D" w:rsidRDefault="00EB101D" w:rsidP="003A679D">
            <w:pPr>
              <w:pStyle w:val="ListParagraph"/>
              <w:ind w:left="0"/>
              <w:jc w:val="center"/>
              <w:rPr>
                <w:rFonts w:ascii="Bookman Old Style" w:hAnsi="Bookman Old Style" w:cs="Arial"/>
                <w:sz w:val="20"/>
                <w:szCs w:val="20"/>
              </w:rPr>
            </w:pPr>
            <w:r>
              <w:rPr>
                <w:rFonts w:ascii="Bookman Old Style" w:hAnsi="Bookman Old Style" w:cs="Arial"/>
                <w:sz w:val="20"/>
                <w:szCs w:val="20"/>
              </w:rPr>
              <w:t>7</w:t>
            </w:r>
          </w:p>
        </w:tc>
      </w:tr>
      <w:tr w:rsidR="00EB101D" w:rsidRPr="005435A4" w:rsidTr="00EB101D">
        <w:tc>
          <w:tcPr>
            <w:tcW w:w="1701" w:type="dxa"/>
          </w:tcPr>
          <w:p w:rsidR="00EB101D" w:rsidRPr="00467BDD" w:rsidRDefault="00EB101D" w:rsidP="00EB101D">
            <w:pPr>
              <w:rPr>
                <w:rFonts w:ascii="Bookman Old Style" w:hAnsi="Bookman Old Style" w:cs="Arial"/>
                <w:sz w:val="20"/>
                <w:szCs w:val="20"/>
              </w:rPr>
            </w:pPr>
            <w:r w:rsidRPr="00467BDD">
              <w:rPr>
                <w:rFonts w:ascii="Bookman Old Style" w:hAnsi="Bookman Old Style" w:cs="Arial"/>
                <w:sz w:val="20"/>
                <w:szCs w:val="20"/>
              </w:rPr>
              <w:t>Terwujudnya aparatur yang tertib, bersih dan bebas dari Korupsi, Kolusi dan Nepotisme (KKN).</w:t>
            </w:r>
          </w:p>
        </w:tc>
        <w:tc>
          <w:tcPr>
            <w:tcW w:w="2552" w:type="dxa"/>
          </w:tcPr>
          <w:p w:rsidR="00EB101D" w:rsidRPr="00467BDD" w:rsidRDefault="00EB101D" w:rsidP="0028023E">
            <w:pPr>
              <w:pStyle w:val="ListParagraph"/>
              <w:numPr>
                <w:ilvl w:val="0"/>
                <w:numId w:val="3"/>
              </w:numPr>
              <w:ind w:left="310" w:hanging="310"/>
              <w:rPr>
                <w:rFonts w:ascii="Bookman Old Style" w:hAnsi="Bookman Old Style" w:cs="Arial"/>
                <w:sz w:val="20"/>
                <w:szCs w:val="20"/>
              </w:rPr>
            </w:pPr>
            <w:r w:rsidRPr="00467BDD">
              <w:rPr>
                <w:rFonts w:ascii="Bookman Old Style" w:eastAsia="Times New Roman" w:hAnsi="Bookman Old Style" w:cs="Arial"/>
                <w:color w:val="000000"/>
                <w:sz w:val="20"/>
                <w:szCs w:val="20"/>
              </w:rPr>
              <w:t>Persentase hasil pelaksanaan pembinaan dan pengawasan APIP</w:t>
            </w:r>
          </w:p>
          <w:p w:rsidR="00EB101D" w:rsidRPr="003C06CC" w:rsidRDefault="00EB101D" w:rsidP="0028023E">
            <w:pPr>
              <w:pStyle w:val="ListParagraph"/>
              <w:numPr>
                <w:ilvl w:val="0"/>
                <w:numId w:val="3"/>
              </w:numPr>
              <w:ind w:left="310" w:hanging="310"/>
              <w:rPr>
                <w:rFonts w:ascii="Bookman Old Style" w:hAnsi="Bookman Old Style" w:cs="Arial"/>
                <w:sz w:val="20"/>
                <w:szCs w:val="20"/>
              </w:rPr>
            </w:pPr>
            <w:r w:rsidRPr="00467BDD">
              <w:rPr>
                <w:rFonts w:ascii="Bookman Old Style" w:eastAsia="Times New Roman" w:hAnsi="Bookman Old Style" w:cs="Arial"/>
                <w:color w:val="000000"/>
                <w:sz w:val="20"/>
                <w:szCs w:val="20"/>
              </w:rPr>
              <w:t>Prosentase Pelaksanaan Tindak Lanjut Hasil Pemeriksaan APIP dan Aparat Pengawas Eksternal</w:t>
            </w:r>
          </w:p>
          <w:p w:rsidR="00EB101D" w:rsidRPr="00467BDD" w:rsidRDefault="00EB101D" w:rsidP="003C06CC">
            <w:pPr>
              <w:pStyle w:val="ListParagraph"/>
              <w:ind w:left="310"/>
              <w:rPr>
                <w:rFonts w:ascii="Bookman Old Style" w:hAnsi="Bookman Old Style" w:cs="Arial"/>
                <w:sz w:val="20"/>
                <w:szCs w:val="20"/>
              </w:rPr>
            </w:pPr>
          </w:p>
          <w:p w:rsidR="00EB101D" w:rsidRPr="00467BDD" w:rsidRDefault="00EB101D" w:rsidP="0028023E">
            <w:pPr>
              <w:pStyle w:val="ListParagraph"/>
              <w:numPr>
                <w:ilvl w:val="0"/>
                <w:numId w:val="3"/>
              </w:numPr>
              <w:ind w:left="310" w:hanging="310"/>
              <w:rPr>
                <w:rFonts w:ascii="Bookman Old Style" w:hAnsi="Bookman Old Style" w:cs="Arial"/>
                <w:sz w:val="20"/>
                <w:szCs w:val="20"/>
              </w:rPr>
            </w:pPr>
            <w:r w:rsidRPr="00467BDD">
              <w:rPr>
                <w:rFonts w:ascii="Bookman Old Style" w:eastAsia="Times New Roman" w:hAnsi="Bookman Old Style" w:cs="Arial"/>
                <w:color w:val="000000"/>
                <w:sz w:val="20"/>
                <w:szCs w:val="20"/>
              </w:rPr>
              <w:lastRenderedPageBreak/>
              <w:t>Nilai opini BPK atas Laporan Keuangan Pemerintah Daerah</w:t>
            </w:r>
          </w:p>
          <w:p w:rsidR="00EB101D" w:rsidRPr="00467BDD" w:rsidRDefault="00EB101D" w:rsidP="0028023E">
            <w:pPr>
              <w:pStyle w:val="ListParagraph"/>
              <w:numPr>
                <w:ilvl w:val="0"/>
                <w:numId w:val="3"/>
              </w:numPr>
              <w:ind w:left="310" w:hanging="310"/>
              <w:rPr>
                <w:rFonts w:ascii="Bookman Old Style" w:hAnsi="Bookman Old Style" w:cs="Arial"/>
                <w:sz w:val="20"/>
                <w:szCs w:val="20"/>
              </w:rPr>
            </w:pPr>
            <w:r w:rsidRPr="00467BDD">
              <w:rPr>
                <w:rFonts w:ascii="Bookman Old Style" w:eastAsia="Times New Roman" w:hAnsi="Bookman Old Style" w:cs="Arial"/>
                <w:color w:val="000000"/>
                <w:sz w:val="20"/>
                <w:szCs w:val="20"/>
              </w:rPr>
              <w:t>Level Kapabilitas Aparat Pengawas Intern Pemerintah</w:t>
            </w:r>
          </w:p>
          <w:p w:rsidR="00EB101D" w:rsidRPr="00467BDD" w:rsidRDefault="00EB101D" w:rsidP="0028023E">
            <w:pPr>
              <w:pStyle w:val="ListParagraph"/>
              <w:numPr>
                <w:ilvl w:val="0"/>
                <w:numId w:val="3"/>
              </w:numPr>
              <w:ind w:left="310" w:hanging="310"/>
              <w:rPr>
                <w:rFonts w:ascii="Bookman Old Style" w:hAnsi="Bookman Old Style" w:cs="Arial"/>
                <w:sz w:val="20"/>
                <w:szCs w:val="20"/>
              </w:rPr>
            </w:pPr>
            <w:r w:rsidRPr="00467BDD">
              <w:rPr>
                <w:rFonts w:ascii="Bookman Old Style" w:eastAsia="Times New Roman" w:hAnsi="Bookman Old Style" w:cs="Arial"/>
                <w:color w:val="000000"/>
                <w:sz w:val="20"/>
                <w:szCs w:val="20"/>
              </w:rPr>
              <w:t>Level Maturitas SPIP</w:t>
            </w:r>
          </w:p>
          <w:p w:rsidR="00EB101D" w:rsidRPr="00467BDD" w:rsidRDefault="00EB101D" w:rsidP="00A42896">
            <w:pPr>
              <w:rPr>
                <w:rFonts w:ascii="Bookman Old Style" w:hAnsi="Bookman Old Style" w:cs="Arial"/>
                <w:sz w:val="20"/>
                <w:szCs w:val="20"/>
                <w:lang w:val="id-ID"/>
              </w:rPr>
            </w:pPr>
          </w:p>
        </w:tc>
        <w:tc>
          <w:tcPr>
            <w:tcW w:w="851" w:type="dxa"/>
          </w:tcPr>
          <w:p w:rsidR="00EB101D" w:rsidRPr="00467BDD" w:rsidRDefault="00EB101D" w:rsidP="00A42896">
            <w:pPr>
              <w:jc w:val="center"/>
              <w:rPr>
                <w:rFonts w:ascii="Bookman Old Style" w:eastAsia="Times New Roman" w:hAnsi="Bookman Old Style" w:cs="Arial"/>
                <w:color w:val="000000"/>
                <w:sz w:val="20"/>
                <w:szCs w:val="20"/>
                <w:lang w:val="id-ID"/>
              </w:rPr>
            </w:pPr>
            <w:r w:rsidRPr="00467BDD">
              <w:rPr>
                <w:rFonts w:ascii="Bookman Old Style" w:eastAsia="Times New Roman" w:hAnsi="Bookman Old Style" w:cs="Arial"/>
                <w:color w:val="000000"/>
                <w:sz w:val="20"/>
                <w:szCs w:val="20"/>
              </w:rPr>
              <w:lastRenderedPageBreak/>
              <w:t>%</w:t>
            </w:r>
          </w:p>
          <w:p w:rsidR="00EB101D" w:rsidRPr="00467BDD" w:rsidRDefault="00EB101D" w:rsidP="00A42896">
            <w:pPr>
              <w:jc w:val="center"/>
              <w:rPr>
                <w:rFonts w:ascii="Bookman Old Style" w:eastAsia="Times New Roman" w:hAnsi="Bookman Old Style" w:cs="Arial"/>
                <w:color w:val="000000"/>
                <w:sz w:val="20"/>
                <w:szCs w:val="20"/>
                <w:lang w:val="id-ID"/>
              </w:rPr>
            </w:pPr>
          </w:p>
          <w:p w:rsidR="00EB101D" w:rsidRPr="00467BDD" w:rsidRDefault="00EB101D" w:rsidP="00A42896">
            <w:pPr>
              <w:jc w:val="center"/>
              <w:rPr>
                <w:rFonts w:ascii="Bookman Old Style" w:eastAsia="Times New Roman" w:hAnsi="Bookman Old Style" w:cs="Arial"/>
                <w:color w:val="000000"/>
                <w:sz w:val="20"/>
                <w:szCs w:val="20"/>
                <w:lang w:val="id-ID"/>
              </w:rPr>
            </w:pPr>
          </w:p>
          <w:p w:rsidR="00EB101D" w:rsidRPr="00467BDD" w:rsidRDefault="00EB101D" w:rsidP="00A42896">
            <w:pPr>
              <w:jc w:val="center"/>
              <w:rPr>
                <w:rFonts w:ascii="Bookman Old Style" w:eastAsia="Times New Roman" w:hAnsi="Bookman Old Style" w:cs="Arial"/>
                <w:color w:val="000000"/>
                <w:sz w:val="20"/>
                <w:szCs w:val="20"/>
                <w:lang w:val="id-ID"/>
              </w:rPr>
            </w:pPr>
          </w:p>
          <w:p w:rsidR="00EB101D" w:rsidRPr="00467BDD" w:rsidRDefault="00EB101D" w:rsidP="00A42896">
            <w:pPr>
              <w:jc w:val="center"/>
              <w:rPr>
                <w:rFonts w:ascii="Bookman Old Style" w:eastAsia="Times New Roman" w:hAnsi="Bookman Old Style" w:cs="Arial"/>
                <w:color w:val="000000"/>
                <w:sz w:val="20"/>
                <w:szCs w:val="20"/>
                <w:lang w:val="id-ID"/>
              </w:rPr>
            </w:pPr>
            <w:r w:rsidRPr="00467BDD">
              <w:rPr>
                <w:rFonts w:ascii="Bookman Old Style" w:eastAsia="Times New Roman" w:hAnsi="Bookman Old Style" w:cs="Arial"/>
                <w:color w:val="000000"/>
                <w:sz w:val="20"/>
                <w:szCs w:val="20"/>
              </w:rPr>
              <w:t>%</w:t>
            </w:r>
          </w:p>
          <w:p w:rsidR="00EB101D" w:rsidRPr="00467BDD" w:rsidRDefault="00EB101D" w:rsidP="00A42896">
            <w:pPr>
              <w:jc w:val="center"/>
              <w:rPr>
                <w:rFonts w:ascii="Bookman Old Style" w:eastAsia="Times New Roman" w:hAnsi="Bookman Old Style" w:cs="Arial"/>
                <w:color w:val="000000"/>
                <w:sz w:val="20"/>
                <w:szCs w:val="20"/>
                <w:lang w:val="id-ID"/>
              </w:rPr>
            </w:pPr>
          </w:p>
          <w:p w:rsidR="00EB101D" w:rsidRPr="00467BDD" w:rsidRDefault="00EB101D" w:rsidP="00A42896">
            <w:pPr>
              <w:jc w:val="center"/>
              <w:rPr>
                <w:rFonts w:ascii="Bookman Old Style" w:eastAsia="Times New Roman" w:hAnsi="Bookman Old Style" w:cs="Arial"/>
                <w:color w:val="000000"/>
                <w:sz w:val="20"/>
                <w:szCs w:val="20"/>
                <w:lang w:val="id-ID"/>
              </w:rPr>
            </w:pPr>
          </w:p>
          <w:p w:rsidR="00EB101D" w:rsidRPr="00467BDD" w:rsidRDefault="00EB101D" w:rsidP="00A42896">
            <w:pPr>
              <w:jc w:val="center"/>
              <w:rPr>
                <w:rFonts w:ascii="Bookman Old Style" w:eastAsia="Times New Roman" w:hAnsi="Bookman Old Style" w:cs="Arial"/>
                <w:color w:val="000000"/>
                <w:sz w:val="20"/>
                <w:szCs w:val="20"/>
                <w:lang w:val="id-ID"/>
              </w:rPr>
            </w:pPr>
          </w:p>
          <w:p w:rsidR="00EB101D" w:rsidRPr="00467BDD" w:rsidRDefault="00EB101D" w:rsidP="00A42896">
            <w:pPr>
              <w:jc w:val="center"/>
              <w:rPr>
                <w:rFonts w:ascii="Bookman Old Style" w:eastAsia="Times New Roman" w:hAnsi="Bookman Old Style" w:cs="Arial"/>
                <w:color w:val="000000"/>
                <w:sz w:val="20"/>
                <w:szCs w:val="20"/>
                <w:lang w:val="id-ID"/>
              </w:rPr>
            </w:pPr>
          </w:p>
          <w:p w:rsidR="00EB101D" w:rsidRDefault="00EB101D" w:rsidP="00A42896">
            <w:pPr>
              <w:jc w:val="center"/>
              <w:rPr>
                <w:rFonts w:ascii="Bookman Old Style" w:eastAsia="Times New Roman" w:hAnsi="Bookman Old Style" w:cs="Arial"/>
                <w:color w:val="000000"/>
                <w:sz w:val="20"/>
                <w:szCs w:val="20"/>
                <w:lang w:val="id-ID"/>
              </w:rPr>
            </w:pPr>
          </w:p>
          <w:p w:rsidR="00EB101D" w:rsidRPr="00467BDD" w:rsidRDefault="00EB101D" w:rsidP="00A42896">
            <w:pPr>
              <w:jc w:val="center"/>
              <w:rPr>
                <w:rFonts w:ascii="Bookman Old Style" w:eastAsia="Times New Roman" w:hAnsi="Bookman Old Style" w:cs="Arial"/>
                <w:color w:val="000000"/>
                <w:sz w:val="20"/>
                <w:szCs w:val="20"/>
                <w:lang w:val="id-ID"/>
              </w:rPr>
            </w:pPr>
          </w:p>
          <w:p w:rsidR="00EB101D" w:rsidRPr="00467BDD" w:rsidRDefault="00EB101D" w:rsidP="00A42896">
            <w:pPr>
              <w:jc w:val="center"/>
              <w:rPr>
                <w:rFonts w:ascii="Bookman Old Style" w:eastAsia="Times New Roman" w:hAnsi="Bookman Old Style" w:cs="Arial"/>
                <w:color w:val="000000"/>
                <w:sz w:val="20"/>
                <w:szCs w:val="20"/>
                <w:lang w:val="id-ID"/>
              </w:rPr>
            </w:pPr>
            <w:r w:rsidRPr="00467BDD">
              <w:rPr>
                <w:rFonts w:ascii="Bookman Old Style" w:eastAsia="Times New Roman" w:hAnsi="Bookman Old Style" w:cs="Arial"/>
                <w:color w:val="000000"/>
                <w:sz w:val="20"/>
                <w:szCs w:val="20"/>
                <w:lang w:val="id-ID"/>
              </w:rPr>
              <w:lastRenderedPageBreak/>
              <w:t>Opini</w:t>
            </w:r>
          </w:p>
          <w:p w:rsidR="00EB101D" w:rsidRPr="00467BDD" w:rsidRDefault="00EB101D" w:rsidP="00A42896">
            <w:pPr>
              <w:jc w:val="center"/>
              <w:rPr>
                <w:rFonts w:ascii="Bookman Old Style" w:eastAsia="Times New Roman" w:hAnsi="Bookman Old Style" w:cs="Arial"/>
                <w:color w:val="000000"/>
                <w:sz w:val="20"/>
                <w:szCs w:val="20"/>
                <w:lang w:val="id-ID"/>
              </w:rPr>
            </w:pPr>
          </w:p>
          <w:p w:rsidR="00EB101D" w:rsidRPr="00467BDD" w:rsidRDefault="00EB101D" w:rsidP="00A42896">
            <w:pPr>
              <w:jc w:val="center"/>
              <w:rPr>
                <w:rFonts w:ascii="Bookman Old Style" w:eastAsia="Times New Roman" w:hAnsi="Bookman Old Style" w:cs="Arial"/>
                <w:color w:val="000000"/>
                <w:sz w:val="20"/>
                <w:szCs w:val="20"/>
                <w:lang w:val="id-ID"/>
              </w:rPr>
            </w:pPr>
          </w:p>
          <w:p w:rsidR="00EB101D" w:rsidRPr="00467BDD" w:rsidRDefault="00EB101D" w:rsidP="00A42896">
            <w:pPr>
              <w:jc w:val="center"/>
              <w:rPr>
                <w:rFonts w:ascii="Bookman Old Style" w:eastAsia="Times New Roman" w:hAnsi="Bookman Old Style" w:cs="Arial"/>
                <w:color w:val="000000"/>
                <w:sz w:val="20"/>
                <w:szCs w:val="20"/>
                <w:lang w:val="id-ID"/>
              </w:rPr>
            </w:pPr>
            <w:r w:rsidRPr="00467BDD">
              <w:rPr>
                <w:rFonts w:ascii="Bookman Old Style" w:eastAsia="Times New Roman" w:hAnsi="Bookman Old Style" w:cs="Arial"/>
                <w:color w:val="000000"/>
                <w:sz w:val="20"/>
                <w:szCs w:val="20"/>
                <w:lang w:val="id-ID"/>
              </w:rPr>
              <w:t>Level</w:t>
            </w:r>
          </w:p>
          <w:p w:rsidR="00EB101D" w:rsidRPr="00467BDD" w:rsidRDefault="00EB101D" w:rsidP="00A42896">
            <w:pPr>
              <w:jc w:val="center"/>
              <w:rPr>
                <w:rFonts w:ascii="Bookman Old Style" w:eastAsia="Times New Roman" w:hAnsi="Bookman Old Style" w:cs="Arial"/>
                <w:color w:val="000000"/>
                <w:sz w:val="20"/>
                <w:szCs w:val="20"/>
                <w:lang w:val="id-ID"/>
              </w:rPr>
            </w:pPr>
          </w:p>
          <w:p w:rsidR="00EB101D" w:rsidRPr="00467BDD" w:rsidRDefault="00EB101D" w:rsidP="00A42896">
            <w:pPr>
              <w:jc w:val="center"/>
              <w:rPr>
                <w:rFonts w:ascii="Bookman Old Style" w:eastAsia="Times New Roman" w:hAnsi="Bookman Old Style" w:cs="Arial"/>
                <w:color w:val="000000"/>
                <w:sz w:val="20"/>
                <w:szCs w:val="20"/>
                <w:lang w:val="id-ID"/>
              </w:rPr>
            </w:pPr>
          </w:p>
          <w:p w:rsidR="00EB101D" w:rsidRPr="00467BDD" w:rsidRDefault="00EB101D" w:rsidP="00A42896">
            <w:pPr>
              <w:jc w:val="center"/>
              <w:rPr>
                <w:rFonts w:ascii="Bookman Old Style" w:hAnsi="Bookman Old Style" w:cs="Arial"/>
                <w:sz w:val="20"/>
                <w:szCs w:val="20"/>
                <w:lang w:val="id-ID"/>
              </w:rPr>
            </w:pPr>
            <w:r w:rsidRPr="00467BDD">
              <w:rPr>
                <w:rFonts w:ascii="Bookman Old Style" w:eastAsia="Times New Roman" w:hAnsi="Bookman Old Style" w:cs="Arial"/>
                <w:color w:val="000000"/>
                <w:sz w:val="20"/>
                <w:szCs w:val="20"/>
                <w:lang w:val="id-ID"/>
              </w:rPr>
              <w:t>Level</w:t>
            </w:r>
          </w:p>
        </w:tc>
        <w:tc>
          <w:tcPr>
            <w:tcW w:w="850" w:type="dxa"/>
          </w:tcPr>
          <w:p w:rsidR="00EB101D" w:rsidRPr="00467BDD" w:rsidRDefault="00EB101D" w:rsidP="00A42896">
            <w:pPr>
              <w:jc w:val="center"/>
              <w:rPr>
                <w:rFonts w:ascii="Bookman Old Style" w:hAnsi="Bookman Old Style" w:cs="Arial"/>
                <w:sz w:val="20"/>
                <w:szCs w:val="20"/>
              </w:rPr>
            </w:pPr>
            <w:r w:rsidRPr="00467BDD">
              <w:rPr>
                <w:rFonts w:ascii="Bookman Old Style" w:eastAsia="Times New Roman" w:hAnsi="Bookman Old Style" w:cs="Arial"/>
                <w:color w:val="000000"/>
                <w:sz w:val="20"/>
                <w:szCs w:val="20"/>
              </w:rPr>
              <w:lastRenderedPageBreak/>
              <w:t>92</w:t>
            </w:r>
          </w:p>
          <w:p w:rsidR="00EB101D" w:rsidRPr="00467BDD" w:rsidRDefault="00EB101D" w:rsidP="00A42896">
            <w:pPr>
              <w:jc w:val="center"/>
              <w:rPr>
                <w:rFonts w:ascii="Bookman Old Style" w:hAnsi="Bookman Old Style" w:cs="Arial"/>
                <w:sz w:val="20"/>
                <w:szCs w:val="20"/>
                <w:lang w:val="id-ID"/>
              </w:rPr>
            </w:pPr>
          </w:p>
          <w:p w:rsidR="00EB101D" w:rsidRPr="00467BDD" w:rsidRDefault="00EB101D" w:rsidP="00A42896">
            <w:pPr>
              <w:jc w:val="center"/>
              <w:rPr>
                <w:rFonts w:ascii="Bookman Old Style" w:hAnsi="Bookman Old Style" w:cs="Arial"/>
                <w:sz w:val="20"/>
                <w:szCs w:val="20"/>
                <w:lang w:val="id-ID"/>
              </w:rPr>
            </w:pPr>
          </w:p>
          <w:p w:rsidR="00EB101D" w:rsidRPr="00467BDD" w:rsidRDefault="00EB101D" w:rsidP="00A42896">
            <w:pPr>
              <w:jc w:val="center"/>
              <w:rPr>
                <w:rFonts w:ascii="Bookman Old Style" w:hAnsi="Bookman Old Style" w:cs="Arial"/>
                <w:sz w:val="20"/>
                <w:szCs w:val="20"/>
                <w:lang w:val="id-ID"/>
              </w:rPr>
            </w:pPr>
          </w:p>
          <w:p w:rsidR="00EB101D" w:rsidRPr="00467BDD" w:rsidRDefault="00EB101D" w:rsidP="00A42896">
            <w:pPr>
              <w:jc w:val="center"/>
              <w:rPr>
                <w:rFonts w:ascii="Bookman Old Style" w:eastAsia="Times New Roman" w:hAnsi="Bookman Old Style" w:cs="Arial"/>
                <w:color w:val="000000"/>
                <w:sz w:val="20"/>
                <w:szCs w:val="20"/>
                <w:lang w:val="id-ID"/>
              </w:rPr>
            </w:pPr>
            <w:r w:rsidRPr="00467BDD">
              <w:rPr>
                <w:rFonts w:ascii="Bookman Old Style" w:eastAsia="Times New Roman" w:hAnsi="Bookman Old Style" w:cs="Arial"/>
                <w:color w:val="000000"/>
                <w:sz w:val="20"/>
                <w:szCs w:val="20"/>
              </w:rPr>
              <w:t>75</w:t>
            </w:r>
          </w:p>
          <w:p w:rsidR="00EB101D" w:rsidRPr="00467BDD" w:rsidRDefault="00EB101D" w:rsidP="00A42896">
            <w:pPr>
              <w:jc w:val="center"/>
              <w:rPr>
                <w:rFonts w:ascii="Bookman Old Style" w:eastAsia="Times New Roman" w:hAnsi="Bookman Old Style" w:cs="Arial"/>
                <w:color w:val="000000"/>
                <w:sz w:val="20"/>
                <w:szCs w:val="20"/>
                <w:lang w:val="id-ID"/>
              </w:rPr>
            </w:pPr>
          </w:p>
          <w:p w:rsidR="00EB101D" w:rsidRPr="00467BDD" w:rsidRDefault="00EB101D" w:rsidP="00A42896">
            <w:pPr>
              <w:jc w:val="center"/>
              <w:rPr>
                <w:rFonts w:ascii="Bookman Old Style" w:eastAsia="Times New Roman" w:hAnsi="Bookman Old Style" w:cs="Arial"/>
                <w:color w:val="000000"/>
                <w:sz w:val="20"/>
                <w:szCs w:val="20"/>
                <w:lang w:val="id-ID"/>
              </w:rPr>
            </w:pPr>
          </w:p>
          <w:p w:rsidR="00EB101D" w:rsidRPr="00467BDD" w:rsidRDefault="00EB101D" w:rsidP="00A42896">
            <w:pPr>
              <w:jc w:val="center"/>
              <w:rPr>
                <w:rFonts w:ascii="Bookman Old Style" w:eastAsia="Times New Roman" w:hAnsi="Bookman Old Style" w:cs="Arial"/>
                <w:color w:val="000000"/>
                <w:sz w:val="20"/>
                <w:szCs w:val="20"/>
                <w:lang w:val="id-ID"/>
              </w:rPr>
            </w:pPr>
          </w:p>
          <w:p w:rsidR="00EB101D" w:rsidRDefault="00EB101D" w:rsidP="00A42896">
            <w:pPr>
              <w:jc w:val="center"/>
              <w:rPr>
                <w:rFonts w:ascii="Bookman Old Style" w:eastAsia="Times New Roman" w:hAnsi="Bookman Old Style" w:cs="Arial"/>
                <w:color w:val="000000"/>
                <w:sz w:val="20"/>
                <w:szCs w:val="20"/>
                <w:lang w:val="id-ID"/>
              </w:rPr>
            </w:pPr>
          </w:p>
          <w:p w:rsidR="00EB101D" w:rsidRPr="00467BDD" w:rsidRDefault="00EB101D" w:rsidP="00A42896">
            <w:pPr>
              <w:jc w:val="center"/>
              <w:rPr>
                <w:rFonts w:ascii="Bookman Old Style" w:eastAsia="Times New Roman" w:hAnsi="Bookman Old Style" w:cs="Arial"/>
                <w:color w:val="000000"/>
                <w:sz w:val="20"/>
                <w:szCs w:val="20"/>
                <w:lang w:val="id-ID"/>
              </w:rPr>
            </w:pPr>
          </w:p>
          <w:p w:rsidR="00EB101D" w:rsidRPr="00467BDD" w:rsidRDefault="00EB101D" w:rsidP="00A42896">
            <w:pPr>
              <w:jc w:val="center"/>
              <w:rPr>
                <w:rFonts w:ascii="Bookman Old Style" w:eastAsia="Times New Roman" w:hAnsi="Bookman Old Style" w:cs="Arial"/>
                <w:color w:val="000000"/>
                <w:sz w:val="20"/>
                <w:szCs w:val="20"/>
                <w:lang w:val="id-ID"/>
              </w:rPr>
            </w:pPr>
          </w:p>
          <w:p w:rsidR="00EB101D" w:rsidRPr="00467BDD" w:rsidRDefault="00EB101D" w:rsidP="00A42896">
            <w:pPr>
              <w:jc w:val="center"/>
              <w:rPr>
                <w:rFonts w:ascii="Bookman Old Style" w:hAnsi="Bookman Old Style" w:cs="Arial"/>
                <w:sz w:val="20"/>
                <w:szCs w:val="20"/>
              </w:rPr>
            </w:pPr>
            <w:r w:rsidRPr="00467BDD">
              <w:rPr>
                <w:rFonts w:ascii="Bookman Old Style" w:eastAsia="Times New Roman" w:hAnsi="Bookman Old Style" w:cs="Arial"/>
                <w:color w:val="000000"/>
                <w:sz w:val="20"/>
                <w:szCs w:val="20"/>
              </w:rPr>
              <w:lastRenderedPageBreak/>
              <w:t>WTP</w:t>
            </w:r>
            <w:r w:rsidRPr="00467BDD">
              <w:rPr>
                <w:rFonts w:ascii="Bookman Old Style" w:hAnsi="Bookman Old Style" w:cs="Arial"/>
                <w:sz w:val="20"/>
                <w:szCs w:val="20"/>
              </w:rPr>
              <w:t xml:space="preserve"> </w:t>
            </w:r>
          </w:p>
          <w:p w:rsidR="00EB101D" w:rsidRPr="00467BDD" w:rsidRDefault="00EB101D" w:rsidP="00A42896">
            <w:pPr>
              <w:rPr>
                <w:rFonts w:ascii="Bookman Old Style" w:hAnsi="Bookman Old Style" w:cs="Arial"/>
                <w:sz w:val="20"/>
                <w:szCs w:val="20"/>
                <w:lang w:val="id-ID"/>
              </w:rPr>
            </w:pPr>
          </w:p>
          <w:p w:rsidR="00EB101D" w:rsidRPr="00467BDD" w:rsidRDefault="00EB101D" w:rsidP="00A42896">
            <w:pPr>
              <w:rPr>
                <w:rFonts w:ascii="Bookman Old Style" w:hAnsi="Bookman Old Style" w:cs="Arial"/>
                <w:sz w:val="20"/>
                <w:szCs w:val="20"/>
                <w:lang w:val="id-ID"/>
              </w:rPr>
            </w:pPr>
          </w:p>
          <w:p w:rsidR="00EB101D" w:rsidRPr="00467BDD" w:rsidRDefault="00EB101D" w:rsidP="00A42896">
            <w:pPr>
              <w:rPr>
                <w:rFonts w:ascii="Bookman Old Style" w:hAnsi="Bookman Old Style" w:cs="Arial"/>
                <w:sz w:val="20"/>
                <w:szCs w:val="20"/>
                <w:lang w:val="id-ID"/>
              </w:rPr>
            </w:pPr>
            <w:r w:rsidRPr="00467BDD">
              <w:rPr>
                <w:rFonts w:ascii="Bookman Old Style" w:hAnsi="Bookman Old Style" w:cs="Arial"/>
                <w:sz w:val="20"/>
                <w:szCs w:val="20"/>
                <w:lang w:val="id-ID"/>
              </w:rPr>
              <w:t>2</w:t>
            </w:r>
          </w:p>
          <w:p w:rsidR="00EB101D" w:rsidRPr="00467BDD" w:rsidRDefault="00EB101D" w:rsidP="00A42896">
            <w:pPr>
              <w:rPr>
                <w:rFonts w:ascii="Bookman Old Style" w:hAnsi="Bookman Old Style" w:cs="Arial"/>
                <w:sz w:val="20"/>
                <w:szCs w:val="20"/>
                <w:lang w:val="id-ID"/>
              </w:rPr>
            </w:pPr>
          </w:p>
          <w:p w:rsidR="00EB101D" w:rsidRPr="00467BDD" w:rsidRDefault="00EB101D" w:rsidP="00A42896">
            <w:pPr>
              <w:rPr>
                <w:rFonts w:ascii="Bookman Old Style" w:hAnsi="Bookman Old Style" w:cs="Arial"/>
                <w:sz w:val="20"/>
                <w:szCs w:val="20"/>
                <w:lang w:val="id-ID"/>
              </w:rPr>
            </w:pPr>
          </w:p>
          <w:p w:rsidR="00EB101D" w:rsidRPr="00467BDD" w:rsidRDefault="00EB101D" w:rsidP="00A42896">
            <w:pPr>
              <w:rPr>
                <w:rFonts w:ascii="Bookman Old Style" w:hAnsi="Bookman Old Style" w:cs="Arial"/>
                <w:sz w:val="20"/>
                <w:szCs w:val="20"/>
                <w:lang w:val="id-ID"/>
              </w:rPr>
            </w:pPr>
            <w:r w:rsidRPr="00467BDD">
              <w:rPr>
                <w:rFonts w:ascii="Bookman Old Style" w:eastAsia="Times New Roman" w:hAnsi="Bookman Old Style" w:cs="Arial"/>
                <w:color w:val="000000"/>
                <w:sz w:val="20"/>
                <w:szCs w:val="20"/>
              </w:rPr>
              <w:t>2</w:t>
            </w:r>
          </w:p>
        </w:tc>
        <w:tc>
          <w:tcPr>
            <w:tcW w:w="992" w:type="dxa"/>
          </w:tcPr>
          <w:p w:rsidR="00EB101D" w:rsidRPr="00467BDD" w:rsidRDefault="00EB101D" w:rsidP="00A42896">
            <w:pPr>
              <w:jc w:val="center"/>
              <w:rPr>
                <w:rFonts w:ascii="Bookman Old Style" w:hAnsi="Bookman Old Style" w:cs="Arial"/>
                <w:sz w:val="20"/>
                <w:szCs w:val="20"/>
                <w:lang w:val="id-ID"/>
              </w:rPr>
            </w:pPr>
            <w:r w:rsidRPr="00467BDD">
              <w:rPr>
                <w:rFonts w:ascii="Bookman Old Style" w:hAnsi="Bookman Old Style" w:cs="Arial"/>
                <w:sz w:val="20"/>
                <w:szCs w:val="20"/>
                <w:lang w:val="id-ID"/>
              </w:rPr>
              <w:lastRenderedPageBreak/>
              <w:t>100</w:t>
            </w:r>
          </w:p>
          <w:p w:rsidR="00EB101D" w:rsidRPr="00467BDD" w:rsidRDefault="00EB101D" w:rsidP="00A42896">
            <w:pPr>
              <w:jc w:val="center"/>
              <w:rPr>
                <w:rFonts w:ascii="Bookman Old Style" w:hAnsi="Bookman Old Style" w:cs="Arial"/>
                <w:sz w:val="20"/>
                <w:szCs w:val="20"/>
                <w:lang w:val="id-ID"/>
              </w:rPr>
            </w:pPr>
          </w:p>
          <w:p w:rsidR="00EB101D" w:rsidRPr="00467BDD" w:rsidRDefault="00EB101D" w:rsidP="00A42896">
            <w:pPr>
              <w:jc w:val="center"/>
              <w:rPr>
                <w:rFonts w:ascii="Bookman Old Style" w:hAnsi="Bookman Old Style" w:cs="Arial"/>
                <w:sz w:val="20"/>
                <w:szCs w:val="20"/>
                <w:lang w:val="id-ID"/>
              </w:rPr>
            </w:pPr>
          </w:p>
          <w:p w:rsidR="00EB101D" w:rsidRPr="00467BDD" w:rsidRDefault="00EB101D" w:rsidP="00A42896">
            <w:pPr>
              <w:jc w:val="center"/>
              <w:rPr>
                <w:rFonts w:ascii="Bookman Old Style" w:hAnsi="Bookman Old Style" w:cs="Arial"/>
                <w:sz w:val="20"/>
                <w:szCs w:val="20"/>
                <w:lang w:val="id-ID"/>
              </w:rPr>
            </w:pPr>
          </w:p>
          <w:p w:rsidR="00EB101D" w:rsidRPr="00467BDD" w:rsidRDefault="00EB101D" w:rsidP="00A42896">
            <w:pPr>
              <w:jc w:val="center"/>
              <w:rPr>
                <w:rFonts w:ascii="Bookman Old Style" w:hAnsi="Bookman Old Style" w:cs="Arial"/>
                <w:sz w:val="20"/>
                <w:szCs w:val="20"/>
                <w:lang w:val="id-ID"/>
              </w:rPr>
            </w:pPr>
            <w:r w:rsidRPr="00467BDD">
              <w:rPr>
                <w:rFonts w:ascii="Bookman Old Style" w:hAnsi="Bookman Old Style" w:cs="Arial"/>
                <w:sz w:val="20"/>
                <w:szCs w:val="20"/>
                <w:lang w:val="id-ID"/>
              </w:rPr>
              <w:t>90,33</w:t>
            </w:r>
          </w:p>
          <w:p w:rsidR="00EB101D" w:rsidRPr="00467BDD" w:rsidRDefault="00EB101D" w:rsidP="00A42896">
            <w:pPr>
              <w:jc w:val="center"/>
              <w:rPr>
                <w:rFonts w:ascii="Bookman Old Style" w:hAnsi="Bookman Old Style" w:cs="Arial"/>
                <w:sz w:val="20"/>
                <w:szCs w:val="20"/>
                <w:lang w:val="id-ID"/>
              </w:rPr>
            </w:pPr>
          </w:p>
          <w:p w:rsidR="00EB101D" w:rsidRPr="00467BDD" w:rsidRDefault="00EB101D" w:rsidP="00A42896">
            <w:pPr>
              <w:jc w:val="center"/>
              <w:rPr>
                <w:rFonts w:ascii="Bookman Old Style" w:hAnsi="Bookman Old Style" w:cs="Arial"/>
                <w:sz w:val="20"/>
                <w:szCs w:val="20"/>
                <w:lang w:val="id-ID"/>
              </w:rPr>
            </w:pPr>
          </w:p>
          <w:p w:rsidR="00EB101D" w:rsidRPr="00467BDD" w:rsidRDefault="00EB101D" w:rsidP="00A42896">
            <w:pPr>
              <w:jc w:val="center"/>
              <w:rPr>
                <w:rFonts w:ascii="Bookman Old Style" w:hAnsi="Bookman Old Style" w:cs="Arial"/>
                <w:sz w:val="20"/>
                <w:szCs w:val="20"/>
                <w:lang w:val="id-ID"/>
              </w:rPr>
            </w:pPr>
          </w:p>
          <w:p w:rsidR="00EB101D" w:rsidRPr="00467BDD" w:rsidRDefault="00EB101D" w:rsidP="00A42896">
            <w:pPr>
              <w:jc w:val="center"/>
              <w:rPr>
                <w:rFonts w:ascii="Bookman Old Style" w:hAnsi="Bookman Old Style" w:cs="Arial"/>
                <w:sz w:val="20"/>
                <w:szCs w:val="20"/>
                <w:lang w:val="id-ID"/>
              </w:rPr>
            </w:pPr>
          </w:p>
          <w:p w:rsidR="00EB101D" w:rsidRDefault="00EB101D" w:rsidP="00A42896">
            <w:pPr>
              <w:jc w:val="center"/>
              <w:rPr>
                <w:rFonts w:ascii="Bookman Old Style" w:hAnsi="Bookman Old Style" w:cs="Arial"/>
                <w:sz w:val="20"/>
                <w:szCs w:val="20"/>
                <w:lang w:val="id-ID"/>
              </w:rPr>
            </w:pPr>
          </w:p>
          <w:p w:rsidR="00EB101D" w:rsidRPr="00467BDD" w:rsidRDefault="00EB101D" w:rsidP="00A42896">
            <w:pPr>
              <w:jc w:val="center"/>
              <w:rPr>
                <w:rFonts w:ascii="Bookman Old Style" w:hAnsi="Bookman Old Style" w:cs="Arial"/>
                <w:sz w:val="20"/>
                <w:szCs w:val="20"/>
                <w:lang w:val="id-ID"/>
              </w:rPr>
            </w:pPr>
          </w:p>
          <w:p w:rsidR="00EB101D" w:rsidRPr="00467BDD" w:rsidRDefault="00EB101D" w:rsidP="00A42896">
            <w:pPr>
              <w:jc w:val="center"/>
              <w:rPr>
                <w:rFonts w:ascii="Bookman Old Style" w:hAnsi="Bookman Old Style" w:cs="Arial"/>
                <w:sz w:val="20"/>
                <w:szCs w:val="20"/>
                <w:lang w:val="id-ID"/>
              </w:rPr>
            </w:pPr>
            <w:r w:rsidRPr="00467BDD">
              <w:rPr>
                <w:rFonts w:ascii="Bookman Old Style" w:hAnsi="Bookman Old Style" w:cs="Arial"/>
                <w:sz w:val="20"/>
                <w:szCs w:val="20"/>
                <w:lang w:val="id-ID"/>
              </w:rPr>
              <w:lastRenderedPageBreak/>
              <w:t>WTP</w:t>
            </w:r>
          </w:p>
          <w:p w:rsidR="00EB101D" w:rsidRPr="00467BDD" w:rsidRDefault="00EB101D" w:rsidP="00A42896">
            <w:pPr>
              <w:jc w:val="center"/>
              <w:rPr>
                <w:rFonts w:ascii="Bookman Old Style" w:hAnsi="Bookman Old Style" w:cs="Arial"/>
                <w:sz w:val="20"/>
                <w:szCs w:val="20"/>
                <w:lang w:val="id-ID"/>
              </w:rPr>
            </w:pPr>
          </w:p>
          <w:p w:rsidR="00EB101D" w:rsidRPr="00467BDD" w:rsidRDefault="00EB101D" w:rsidP="00A42896">
            <w:pPr>
              <w:jc w:val="center"/>
              <w:rPr>
                <w:rFonts w:ascii="Bookman Old Style" w:hAnsi="Bookman Old Style" w:cs="Arial"/>
                <w:sz w:val="20"/>
                <w:szCs w:val="20"/>
                <w:lang w:val="id-ID"/>
              </w:rPr>
            </w:pPr>
          </w:p>
          <w:p w:rsidR="00EB101D" w:rsidRPr="00BC68AE" w:rsidRDefault="00EB101D" w:rsidP="00A42896">
            <w:pPr>
              <w:jc w:val="center"/>
              <w:rPr>
                <w:rFonts w:ascii="Bookman Old Style" w:hAnsi="Bookman Old Style" w:cs="Arial"/>
                <w:sz w:val="20"/>
                <w:szCs w:val="20"/>
              </w:rPr>
            </w:pPr>
            <w:r>
              <w:rPr>
                <w:rFonts w:ascii="Bookman Old Style" w:hAnsi="Bookman Old Style" w:cs="Arial"/>
                <w:sz w:val="20"/>
                <w:szCs w:val="20"/>
              </w:rPr>
              <w:t>2</w:t>
            </w:r>
          </w:p>
          <w:p w:rsidR="00EB101D" w:rsidRPr="00467BDD" w:rsidRDefault="00EB101D" w:rsidP="00A42896">
            <w:pPr>
              <w:jc w:val="center"/>
              <w:rPr>
                <w:rFonts w:ascii="Bookman Old Style" w:hAnsi="Bookman Old Style" w:cs="Arial"/>
                <w:sz w:val="20"/>
                <w:szCs w:val="20"/>
                <w:lang w:val="id-ID"/>
              </w:rPr>
            </w:pPr>
          </w:p>
          <w:p w:rsidR="00EB101D" w:rsidRPr="00467BDD" w:rsidRDefault="00EB101D" w:rsidP="00A42896">
            <w:pPr>
              <w:jc w:val="center"/>
              <w:rPr>
                <w:rFonts w:ascii="Bookman Old Style" w:hAnsi="Bookman Old Style" w:cs="Arial"/>
                <w:sz w:val="20"/>
                <w:szCs w:val="20"/>
                <w:lang w:val="id-ID"/>
              </w:rPr>
            </w:pPr>
          </w:p>
          <w:p w:rsidR="00EB101D" w:rsidRPr="00467BDD" w:rsidRDefault="00EB101D" w:rsidP="00A42896">
            <w:pPr>
              <w:jc w:val="center"/>
              <w:rPr>
                <w:rFonts w:ascii="Bookman Old Style" w:hAnsi="Bookman Old Style" w:cs="Arial"/>
                <w:sz w:val="20"/>
                <w:szCs w:val="20"/>
                <w:lang w:val="id-ID"/>
              </w:rPr>
            </w:pPr>
            <w:r w:rsidRPr="00467BDD">
              <w:rPr>
                <w:rFonts w:ascii="Bookman Old Style" w:hAnsi="Bookman Old Style" w:cs="Arial"/>
                <w:sz w:val="20"/>
                <w:szCs w:val="20"/>
                <w:lang w:val="id-ID"/>
              </w:rPr>
              <w:t>1,64</w:t>
            </w:r>
          </w:p>
        </w:tc>
        <w:tc>
          <w:tcPr>
            <w:tcW w:w="993" w:type="dxa"/>
          </w:tcPr>
          <w:p w:rsidR="00EB101D" w:rsidRPr="00467BDD" w:rsidRDefault="00EB101D" w:rsidP="00A42896">
            <w:pPr>
              <w:pStyle w:val="ListParagraph"/>
              <w:ind w:left="0"/>
              <w:jc w:val="center"/>
              <w:rPr>
                <w:rFonts w:ascii="Bookman Old Style" w:hAnsi="Bookman Old Style" w:cs="Arial"/>
                <w:sz w:val="20"/>
                <w:szCs w:val="20"/>
                <w:lang w:val="id-ID"/>
              </w:rPr>
            </w:pPr>
            <w:r w:rsidRPr="00467BDD">
              <w:rPr>
                <w:rFonts w:ascii="Bookman Old Style" w:hAnsi="Bookman Old Style" w:cs="Arial"/>
                <w:sz w:val="20"/>
                <w:szCs w:val="20"/>
                <w:lang w:val="id-ID"/>
              </w:rPr>
              <w:lastRenderedPageBreak/>
              <w:t>108,70</w:t>
            </w:r>
          </w:p>
          <w:p w:rsidR="00EB101D" w:rsidRPr="00467BDD" w:rsidRDefault="00EB101D" w:rsidP="00A42896">
            <w:pPr>
              <w:pStyle w:val="ListParagraph"/>
              <w:ind w:left="0"/>
              <w:jc w:val="center"/>
              <w:rPr>
                <w:rFonts w:ascii="Bookman Old Style" w:hAnsi="Bookman Old Style" w:cs="Arial"/>
                <w:sz w:val="20"/>
                <w:szCs w:val="20"/>
                <w:lang w:val="id-ID"/>
              </w:rPr>
            </w:pPr>
          </w:p>
          <w:p w:rsidR="00EB101D" w:rsidRPr="00467BDD" w:rsidRDefault="00EB101D" w:rsidP="00A42896">
            <w:pPr>
              <w:pStyle w:val="ListParagraph"/>
              <w:ind w:left="0"/>
              <w:jc w:val="center"/>
              <w:rPr>
                <w:rFonts w:ascii="Bookman Old Style" w:hAnsi="Bookman Old Style" w:cs="Arial"/>
                <w:sz w:val="20"/>
                <w:szCs w:val="20"/>
                <w:lang w:val="id-ID"/>
              </w:rPr>
            </w:pPr>
          </w:p>
          <w:p w:rsidR="00EB101D" w:rsidRPr="00467BDD" w:rsidRDefault="00EB101D" w:rsidP="00A42896">
            <w:pPr>
              <w:pStyle w:val="ListParagraph"/>
              <w:ind w:left="0"/>
              <w:jc w:val="center"/>
              <w:rPr>
                <w:rFonts w:ascii="Bookman Old Style" w:hAnsi="Bookman Old Style" w:cs="Arial"/>
                <w:sz w:val="20"/>
                <w:szCs w:val="20"/>
                <w:lang w:val="id-ID"/>
              </w:rPr>
            </w:pPr>
          </w:p>
          <w:p w:rsidR="00EB101D" w:rsidRPr="00467BDD" w:rsidRDefault="00EB101D" w:rsidP="00A42896">
            <w:pPr>
              <w:pStyle w:val="ListParagraph"/>
              <w:ind w:left="0"/>
              <w:jc w:val="center"/>
              <w:rPr>
                <w:rFonts w:ascii="Bookman Old Style" w:hAnsi="Bookman Old Style" w:cs="Arial"/>
                <w:sz w:val="20"/>
                <w:szCs w:val="20"/>
                <w:lang w:val="id-ID"/>
              </w:rPr>
            </w:pPr>
            <w:r w:rsidRPr="00467BDD">
              <w:rPr>
                <w:rFonts w:ascii="Bookman Old Style" w:hAnsi="Bookman Old Style" w:cs="Arial"/>
                <w:sz w:val="20"/>
                <w:szCs w:val="20"/>
                <w:lang w:val="id-ID"/>
              </w:rPr>
              <w:t>120,44</w:t>
            </w:r>
          </w:p>
          <w:p w:rsidR="00EB101D" w:rsidRPr="00467BDD" w:rsidRDefault="00EB101D" w:rsidP="00A42896">
            <w:pPr>
              <w:pStyle w:val="ListParagraph"/>
              <w:ind w:left="0"/>
              <w:jc w:val="center"/>
              <w:rPr>
                <w:rFonts w:ascii="Bookman Old Style" w:hAnsi="Bookman Old Style" w:cs="Arial"/>
                <w:sz w:val="20"/>
                <w:szCs w:val="20"/>
                <w:lang w:val="id-ID"/>
              </w:rPr>
            </w:pPr>
          </w:p>
          <w:p w:rsidR="00EB101D" w:rsidRPr="00467BDD" w:rsidRDefault="00EB101D" w:rsidP="00A42896">
            <w:pPr>
              <w:pStyle w:val="ListParagraph"/>
              <w:ind w:left="0"/>
              <w:jc w:val="center"/>
              <w:rPr>
                <w:rFonts w:ascii="Bookman Old Style" w:hAnsi="Bookman Old Style" w:cs="Arial"/>
                <w:sz w:val="20"/>
                <w:szCs w:val="20"/>
                <w:lang w:val="id-ID"/>
              </w:rPr>
            </w:pPr>
          </w:p>
          <w:p w:rsidR="00EB101D" w:rsidRPr="00467BDD" w:rsidRDefault="00EB101D" w:rsidP="00A42896">
            <w:pPr>
              <w:pStyle w:val="ListParagraph"/>
              <w:ind w:left="0"/>
              <w:jc w:val="center"/>
              <w:rPr>
                <w:rFonts w:ascii="Bookman Old Style" w:hAnsi="Bookman Old Style" w:cs="Arial"/>
                <w:sz w:val="20"/>
                <w:szCs w:val="20"/>
                <w:lang w:val="id-ID"/>
              </w:rPr>
            </w:pPr>
          </w:p>
          <w:p w:rsidR="00EB101D" w:rsidRDefault="00EB101D" w:rsidP="00A42896">
            <w:pPr>
              <w:pStyle w:val="ListParagraph"/>
              <w:ind w:left="0"/>
              <w:jc w:val="center"/>
              <w:rPr>
                <w:rFonts w:ascii="Bookman Old Style" w:hAnsi="Bookman Old Style" w:cs="Arial"/>
                <w:sz w:val="20"/>
                <w:szCs w:val="20"/>
                <w:lang w:val="id-ID"/>
              </w:rPr>
            </w:pPr>
          </w:p>
          <w:p w:rsidR="00EB101D" w:rsidRPr="00467BDD" w:rsidRDefault="00EB101D" w:rsidP="00A42896">
            <w:pPr>
              <w:pStyle w:val="ListParagraph"/>
              <w:ind w:left="0"/>
              <w:jc w:val="center"/>
              <w:rPr>
                <w:rFonts w:ascii="Bookman Old Style" w:hAnsi="Bookman Old Style" w:cs="Arial"/>
                <w:sz w:val="20"/>
                <w:szCs w:val="20"/>
                <w:lang w:val="id-ID"/>
              </w:rPr>
            </w:pPr>
          </w:p>
          <w:p w:rsidR="00EB101D" w:rsidRPr="00467BDD" w:rsidRDefault="00EB101D" w:rsidP="00A42896">
            <w:pPr>
              <w:pStyle w:val="ListParagraph"/>
              <w:ind w:left="0"/>
              <w:jc w:val="center"/>
              <w:rPr>
                <w:rFonts w:ascii="Bookman Old Style" w:hAnsi="Bookman Old Style" w:cs="Arial"/>
                <w:sz w:val="20"/>
                <w:szCs w:val="20"/>
                <w:lang w:val="id-ID"/>
              </w:rPr>
            </w:pPr>
          </w:p>
          <w:p w:rsidR="00EB101D" w:rsidRPr="00467BDD" w:rsidRDefault="00EB101D" w:rsidP="00A42896">
            <w:pPr>
              <w:pStyle w:val="ListParagraph"/>
              <w:ind w:left="0"/>
              <w:jc w:val="center"/>
              <w:rPr>
                <w:rFonts w:ascii="Bookman Old Style" w:hAnsi="Bookman Old Style" w:cs="Arial"/>
                <w:sz w:val="20"/>
                <w:szCs w:val="20"/>
                <w:lang w:val="id-ID"/>
              </w:rPr>
            </w:pPr>
            <w:r w:rsidRPr="00467BDD">
              <w:rPr>
                <w:rFonts w:ascii="Bookman Old Style" w:hAnsi="Bookman Old Style" w:cs="Arial"/>
                <w:sz w:val="20"/>
                <w:szCs w:val="20"/>
                <w:lang w:val="id-ID"/>
              </w:rPr>
              <w:lastRenderedPageBreak/>
              <w:t>100</w:t>
            </w:r>
          </w:p>
          <w:p w:rsidR="00EB101D" w:rsidRPr="00467BDD" w:rsidRDefault="00EB101D" w:rsidP="00A42896">
            <w:pPr>
              <w:pStyle w:val="ListParagraph"/>
              <w:ind w:left="0"/>
              <w:jc w:val="center"/>
              <w:rPr>
                <w:rFonts w:ascii="Bookman Old Style" w:hAnsi="Bookman Old Style" w:cs="Arial"/>
                <w:sz w:val="20"/>
                <w:szCs w:val="20"/>
                <w:lang w:val="id-ID"/>
              </w:rPr>
            </w:pPr>
          </w:p>
          <w:p w:rsidR="00EB101D" w:rsidRPr="00467BDD" w:rsidRDefault="00EB101D" w:rsidP="00A42896">
            <w:pPr>
              <w:pStyle w:val="ListParagraph"/>
              <w:ind w:left="0"/>
              <w:jc w:val="center"/>
              <w:rPr>
                <w:rFonts w:ascii="Bookman Old Style" w:hAnsi="Bookman Old Style" w:cs="Arial"/>
                <w:sz w:val="20"/>
                <w:szCs w:val="20"/>
                <w:lang w:val="id-ID"/>
              </w:rPr>
            </w:pPr>
          </w:p>
          <w:p w:rsidR="00EB101D" w:rsidRPr="00BC68AE" w:rsidRDefault="00EB101D" w:rsidP="00A42896">
            <w:pPr>
              <w:pStyle w:val="ListParagraph"/>
              <w:ind w:left="0"/>
              <w:jc w:val="center"/>
              <w:rPr>
                <w:rFonts w:ascii="Bookman Old Style" w:hAnsi="Bookman Old Style" w:cs="Arial"/>
                <w:sz w:val="20"/>
                <w:szCs w:val="20"/>
              </w:rPr>
            </w:pPr>
            <w:r>
              <w:rPr>
                <w:rFonts w:ascii="Bookman Old Style" w:hAnsi="Bookman Old Style" w:cs="Arial"/>
                <w:sz w:val="20"/>
                <w:szCs w:val="20"/>
              </w:rPr>
              <w:t>100</w:t>
            </w:r>
          </w:p>
          <w:p w:rsidR="00EB101D" w:rsidRPr="00467BDD" w:rsidRDefault="00EB101D" w:rsidP="00A42896">
            <w:pPr>
              <w:pStyle w:val="ListParagraph"/>
              <w:ind w:left="0"/>
              <w:jc w:val="center"/>
              <w:rPr>
                <w:rFonts w:ascii="Bookman Old Style" w:hAnsi="Bookman Old Style" w:cs="Arial"/>
                <w:sz w:val="20"/>
                <w:szCs w:val="20"/>
                <w:lang w:val="id-ID"/>
              </w:rPr>
            </w:pPr>
          </w:p>
          <w:p w:rsidR="00EB101D" w:rsidRPr="00467BDD" w:rsidRDefault="00EB101D" w:rsidP="00A42896">
            <w:pPr>
              <w:pStyle w:val="ListParagraph"/>
              <w:ind w:left="0"/>
              <w:jc w:val="center"/>
              <w:rPr>
                <w:rFonts w:ascii="Bookman Old Style" w:hAnsi="Bookman Old Style" w:cs="Arial"/>
                <w:sz w:val="20"/>
                <w:szCs w:val="20"/>
                <w:lang w:val="id-ID"/>
              </w:rPr>
            </w:pPr>
          </w:p>
          <w:p w:rsidR="00EB101D" w:rsidRPr="00467BDD" w:rsidRDefault="00EB101D" w:rsidP="00A42896">
            <w:pPr>
              <w:pStyle w:val="ListParagraph"/>
              <w:ind w:left="0"/>
              <w:jc w:val="center"/>
              <w:rPr>
                <w:rFonts w:ascii="Bookman Old Style" w:hAnsi="Bookman Old Style" w:cs="Arial"/>
                <w:sz w:val="20"/>
                <w:szCs w:val="20"/>
                <w:lang w:val="id-ID"/>
              </w:rPr>
            </w:pPr>
            <w:r w:rsidRPr="00467BDD">
              <w:rPr>
                <w:rFonts w:ascii="Bookman Old Style" w:hAnsi="Bookman Old Style" w:cs="Arial"/>
                <w:sz w:val="20"/>
                <w:szCs w:val="20"/>
                <w:lang w:val="id-ID"/>
              </w:rPr>
              <w:t>82</w:t>
            </w:r>
          </w:p>
          <w:p w:rsidR="00EB101D" w:rsidRPr="00467BDD" w:rsidRDefault="00EB101D" w:rsidP="00A42896">
            <w:pPr>
              <w:pStyle w:val="ListParagraph"/>
              <w:ind w:left="0"/>
              <w:jc w:val="center"/>
              <w:rPr>
                <w:rFonts w:ascii="Bookman Old Style" w:hAnsi="Bookman Old Style" w:cs="Arial"/>
                <w:sz w:val="20"/>
                <w:szCs w:val="20"/>
                <w:lang w:val="id-ID"/>
              </w:rPr>
            </w:pPr>
          </w:p>
        </w:tc>
        <w:tc>
          <w:tcPr>
            <w:tcW w:w="1135" w:type="dxa"/>
          </w:tcPr>
          <w:p w:rsidR="00EB101D" w:rsidRPr="00EB101D" w:rsidRDefault="00EB101D" w:rsidP="00A42896">
            <w:pPr>
              <w:pStyle w:val="ListParagraph"/>
              <w:ind w:left="0"/>
              <w:jc w:val="center"/>
              <w:rPr>
                <w:rFonts w:ascii="Bookman Old Style" w:hAnsi="Bookman Old Style" w:cs="Arial"/>
                <w:sz w:val="20"/>
                <w:szCs w:val="20"/>
              </w:rPr>
            </w:pPr>
            <w:r>
              <w:rPr>
                <w:rFonts w:ascii="Bookman Old Style" w:hAnsi="Bookman Old Style" w:cs="Arial"/>
                <w:sz w:val="20"/>
                <w:szCs w:val="20"/>
              </w:rPr>
              <w:lastRenderedPageBreak/>
              <w:t>87,52</w:t>
            </w:r>
          </w:p>
        </w:tc>
      </w:tr>
      <w:tr w:rsidR="00EB101D" w:rsidRPr="005435A4" w:rsidTr="00EB101D">
        <w:tc>
          <w:tcPr>
            <w:tcW w:w="1701" w:type="dxa"/>
          </w:tcPr>
          <w:p w:rsidR="00EB101D" w:rsidRPr="00467BDD" w:rsidRDefault="00EB101D" w:rsidP="00A42896">
            <w:pPr>
              <w:snapToGrid w:val="0"/>
              <w:rPr>
                <w:rFonts w:ascii="Bookman Old Style" w:hAnsi="Bookman Old Style" w:cs="Arial"/>
                <w:sz w:val="20"/>
                <w:szCs w:val="20"/>
              </w:rPr>
            </w:pPr>
            <w:r w:rsidRPr="00467BDD">
              <w:rPr>
                <w:rFonts w:ascii="Bookman Old Style" w:hAnsi="Bookman Old Style" w:cs="Arial"/>
                <w:sz w:val="20"/>
                <w:szCs w:val="20"/>
              </w:rPr>
              <w:lastRenderedPageBreak/>
              <w:t>Meningkatnya kualitas dan kompetensi SDM APIP dalam melaksanakan tugas pengawasan</w:t>
            </w:r>
          </w:p>
        </w:tc>
        <w:tc>
          <w:tcPr>
            <w:tcW w:w="2552" w:type="dxa"/>
          </w:tcPr>
          <w:p w:rsidR="00EB101D" w:rsidRPr="00467BDD" w:rsidRDefault="00EB101D" w:rsidP="00A42896">
            <w:pPr>
              <w:rPr>
                <w:rFonts w:ascii="Bookman Old Style" w:hAnsi="Bookman Old Style" w:cs="Arial"/>
                <w:color w:val="000000" w:themeColor="text1"/>
                <w:sz w:val="20"/>
                <w:szCs w:val="20"/>
              </w:rPr>
            </w:pPr>
            <w:r w:rsidRPr="00467BDD">
              <w:rPr>
                <w:rFonts w:ascii="Bookman Old Style" w:eastAsia="Times New Roman" w:hAnsi="Bookman Old Style" w:cs="Arial"/>
                <w:color w:val="000000"/>
                <w:sz w:val="20"/>
                <w:szCs w:val="20"/>
              </w:rPr>
              <w:t>Persentase tenaga pemeriksa yang menguasai teknik/teori bidang pengawasan</w:t>
            </w:r>
          </w:p>
        </w:tc>
        <w:tc>
          <w:tcPr>
            <w:tcW w:w="851" w:type="dxa"/>
          </w:tcPr>
          <w:p w:rsidR="00EB101D" w:rsidRPr="00467BDD" w:rsidRDefault="00EB101D" w:rsidP="00A42896">
            <w:pPr>
              <w:jc w:val="center"/>
              <w:rPr>
                <w:rFonts w:ascii="Bookman Old Style" w:hAnsi="Bookman Old Style" w:cs="Arial"/>
                <w:sz w:val="20"/>
                <w:szCs w:val="20"/>
                <w:lang w:val="id-ID"/>
              </w:rPr>
            </w:pPr>
            <w:r w:rsidRPr="00467BDD">
              <w:rPr>
                <w:rFonts w:ascii="Bookman Old Style" w:eastAsia="Times New Roman" w:hAnsi="Bookman Old Style" w:cs="Arial"/>
                <w:color w:val="000000"/>
                <w:sz w:val="20"/>
                <w:szCs w:val="20"/>
              </w:rPr>
              <w:t>%</w:t>
            </w:r>
          </w:p>
        </w:tc>
        <w:tc>
          <w:tcPr>
            <w:tcW w:w="850" w:type="dxa"/>
          </w:tcPr>
          <w:p w:rsidR="00EB101D" w:rsidRPr="00467BDD" w:rsidRDefault="00EB101D" w:rsidP="00A42896">
            <w:pPr>
              <w:jc w:val="center"/>
              <w:rPr>
                <w:rFonts w:ascii="Bookman Old Style" w:hAnsi="Bookman Old Style" w:cs="Arial"/>
                <w:sz w:val="20"/>
                <w:szCs w:val="20"/>
                <w:lang w:val="id-ID"/>
              </w:rPr>
            </w:pPr>
            <w:r w:rsidRPr="00467BDD">
              <w:rPr>
                <w:rFonts w:ascii="Bookman Old Style" w:eastAsia="Times New Roman" w:hAnsi="Bookman Old Style" w:cs="Arial"/>
                <w:color w:val="000000"/>
                <w:sz w:val="20"/>
                <w:szCs w:val="20"/>
              </w:rPr>
              <w:t>93</w:t>
            </w:r>
          </w:p>
        </w:tc>
        <w:tc>
          <w:tcPr>
            <w:tcW w:w="992" w:type="dxa"/>
          </w:tcPr>
          <w:p w:rsidR="00EB101D" w:rsidRPr="00BC68AE" w:rsidRDefault="00EB101D" w:rsidP="00BC68AE">
            <w:pPr>
              <w:jc w:val="center"/>
              <w:rPr>
                <w:rFonts w:ascii="Bookman Old Style" w:hAnsi="Bookman Old Style" w:cs="Arial"/>
                <w:color w:val="000000" w:themeColor="text1"/>
                <w:sz w:val="20"/>
                <w:szCs w:val="20"/>
              </w:rPr>
            </w:pPr>
            <w:r>
              <w:rPr>
                <w:rFonts w:ascii="Bookman Old Style" w:hAnsi="Bookman Old Style" w:cs="Arial"/>
                <w:color w:val="000000" w:themeColor="text1"/>
                <w:sz w:val="20"/>
                <w:szCs w:val="20"/>
              </w:rPr>
              <w:t>161,76</w:t>
            </w:r>
          </w:p>
        </w:tc>
        <w:tc>
          <w:tcPr>
            <w:tcW w:w="993" w:type="dxa"/>
          </w:tcPr>
          <w:p w:rsidR="00EB101D" w:rsidRPr="00BC68AE" w:rsidRDefault="00EB101D" w:rsidP="00A42896">
            <w:pPr>
              <w:pStyle w:val="ListParagraph"/>
              <w:ind w:left="0"/>
              <w:jc w:val="center"/>
              <w:rPr>
                <w:rFonts w:ascii="Bookman Old Style" w:hAnsi="Bookman Old Style" w:cs="Arial"/>
                <w:sz w:val="20"/>
                <w:szCs w:val="20"/>
              </w:rPr>
            </w:pPr>
            <w:r>
              <w:rPr>
                <w:rFonts w:ascii="Bookman Old Style" w:hAnsi="Bookman Old Style" w:cs="Arial"/>
                <w:sz w:val="20"/>
                <w:szCs w:val="20"/>
              </w:rPr>
              <w:t>173,94</w:t>
            </w:r>
          </w:p>
        </w:tc>
        <w:tc>
          <w:tcPr>
            <w:tcW w:w="1135" w:type="dxa"/>
          </w:tcPr>
          <w:p w:rsidR="00EB101D" w:rsidRDefault="00EB101D" w:rsidP="00A42896">
            <w:pPr>
              <w:pStyle w:val="ListParagraph"/>
              <w:ind w:left="0"/>
              <w:jc w:val="center"/>
              <w:rPr>
                <w:rFonts w:ascii="Bookman Old Style" w:hAnsi="Bookman Old Style" w:cs="Arial"/>
                <w:sz w:val="20"/>
                <w:szCs w:val="20"/>
              </w:rPr>
            </w:pPr>
            <w:r>
              <w:rPr>
                <w:rFonts w:ascii="Bookman Old Style" w:hAnsi="Bookman Old Style" w:cs="Arial"/>
                <w:sz w:val="20"/>
                <w:szCs w:val="20"/>
              </w:rPr>
              <w:t>173,94</w:t>
            </w:r>
          </w:p>
        </w:tc>
      </w:tr>
      <w:tr w:rsidR="00EB101D" w:rsidRPr="005435A4" w:rsidTr="00EB101D">
        <w:tc>
          <w:tcPr>
            <w:tcW w:w="1701" w:type="dxa"/>
          </w:tcPr>
          <w:p w:rsidR="00EB101D" w:rsidRPr="00467BDD" w:rsidRDefault="00EB101D" w:rsidP="00A42896">
            <w:pPr>
              <w:snapToGrid w:val="0"/>
              <w:rPr>
                <w:rFonts w:ascii="Bookman Old Style" w:hAnsi="Bookman Old Style" w:cs="Arial"/>
                <w:sz w:val="20"/>
                <w:szCs w:val="20"/>
              </w:rPr>
            </w:pPr>
            <w:r w:rsidRPr="00467BDD">
              <w:rPr>
                <w:rFonts w:ascii="Bookman Old Style" w:hAnsi="Bookman Old Style" w:cs="Arial"/>
                <w:sz w:val="20"/>
                <w:szCs w:val="20"/>
              </w:rPr>
              <w:t>Tersedianya kebijakan sistem dan prosedur pengawasan</w:t>
            </w:r>
          </w:p>
        </w:tc>
        <w:tc>
          <w:tcPr>
            <w:tcW w:w="2552" w:type="dxa"/>
          </w:tcPr>
          <w:p w:rsidR="00EB101D" w:rsidRPr="00467BDD" w:rsidRDefault="00EB101D" w:rsidP="00A42896">
            <w:pPr>
              <w:rPr>
                <w:rFonts w:ascii="Bookman Old Style" w:eastAsia="Calibri" w:hAnsi="Bookman Old Style" w:cs="Arial"/>
                <w:sz w:val="20"/>
                <w:szCs w:val="20"/>
                <w:lang w:val="id-ID"/>
              </w:rPr>
            </w:pPr>
            <w:r w:rsidRPr="00467BDD">
              <w:rPr>
                <w:rFonts w:ascii="Bookman Old Style" w:eastAsia="Times New Roman" w:hAnsi="Bookman Old Style" w:cs="Arial"/>
                <w:color w:val="000000"/>
                <w:sz w:val="20"/>
                <w:szCs w:val="20"/>
              </w:rPr>
              <w:t>Cakupan dokumen kebijakan tentang sistem dan prosedur pengawasan yang dihasilkan</w:t>
            </w:r>
            <w:r w:rsidRPr="00467BDD">
              <w:rPr>
                <w:rFonts w:ascii="Bookman Old Style" w:eastAsia="Calibri" w:hAnsi="Bookman Old Style" w:cs="Arial"/>
                <w:sz w:val="20"/>
                <w:szCs w:val="20"/>
                <w:lang w:val="id-ID"/>
              </w:rPr>
              <w:t xml:space="preserve"> </w:t>
            </w:r>
          </w:p>
        </w:tc>
        <w:tc>
          <w:tcPr>
            <w:tcW w:w="851" w:type="dxa"/>
          </w:tcPr>
          <w:p w:rsidR="00EB101D" w:rsidRPr="00467BDD" w:rsidRDefault="00EB101D" w:rsidP="00A42896">
            <w:pPr>
              <w:jc w:val="center"/>
              <w:rPr>
                <w:rFonts w:ascii="Bookman Old Style" w:hAnsi="Bookman Old Style" w:cs="Arial"/>
                <w:sz w:val="20"/>
                <w:szCs w:val="20"/>
                <w:lang w:val="id-ID"/>
              </w:rPr>
            </w:pPr>
            <w:r w:rsidRPr="00467BDD">
              <w:rPr>
                <w:rFonts w:ascii="Bookman Old Style" w:eastAsia="Times New Roman" w:hAnsi="Bookman Old Style" w:cs="Arial"/>
                <w:color w:val="000000"/>
                <w:sz w:val="20"/>
                <w:szCs w:val="20"/>
              </w:rPr>
              <w:t>%</w:t>
            </w:r>
          </w:p>
        </w:tc>
        <w:tc>
          <w:tcPr>
            <w:tcW w:w="850" w:type="dxa"/>
          </w:tcPr>
          <w:p w:rsidR="00EB101D" w:rsidRPr="00467BDD" w:rsidRDefault="00EB101D" w:rsidP="00A42896">
            <w:pPr>
              <w:jc w:val="center"/>
              <w:rPr>
                <w:rFonts w:ascii="Bookman Old Style" w:hAnsi="Bookman Old Style" w:cs="Arial"/>
                <w:sz w:val="20"/>
                <w:szCs w:val="20"/>
                <w:lang w:val="id-ID"/>
              </w:rPr>
            </w:pPr>
            <w:r w:rsidRPr="00467BDD">
              <w:rPr>
                <w:rFonts w:ascii="Bookman Old Style" w:eastAsia="Times New Roman" w:hAnsi="Bookman Old Style" w:cs="Arial"/>
                <w:color w:val="000000"/>
                <w:sz w:val="20"/>
                <w:szCs w:val="20"/>
              </w:rPr>
              <w:t>100</w:t>
            </w:r>
          </w:p>
          <w:p w:rsidR="00EB101D" w:rsidRPr="00467BDD" w:rsidRDefault="00EB101D" w:rsidP="00A42896">
            <w:pPr>
              <w:jc w:val="center"/>
              <w:rPr>
                <w:rFonts w:ascii="Bookman Old Style" w:hAnsi="Bookman Old Style" w:cs="Arial"/>
                <w:sz w:val="20"/>
                <w:szCs w:val="20"/>
                <w:lang w:val="id-ID"/>
              </w:rPr>
            </w:pPr>
          </w:p>
          <w:p w:rsidR="00EB101D" w:rsidRPr="00467BDD" w:rsidRDefault="00EB101D" w:rsidP="00A42896">
            <w:pPr>
              <w:jc w:val="center"/>
              <w:rPr>
                <w:rFonts w:ascii="Bookman Old Style" w:hAnsi="Bookman Old Style" w:cs="Arial"/>
                <w:sz w:val="20"/>
                <w:szCs w:val="20"/>
                <w:lang w:val="id-ID"/>
              </w:rPr>
            </w:pPr>
          </w:p>
          <w:p w:rsidR="00EB101D" w:rsidRPr="00467BDD" w:rsidRDefault="00EB101D" w:rsidP="00A42896">
            <w:pPr>
              <w:rPr>
                <w:rFonts w:ascii="Bookman Old Style" w:hAnsi="Bookman Old Style" w:cs="Arial"/>
                <w:sz w:val="20"/>
                <w:szCs w:val="20"/>
                <w:lang w:val="id-ID"/>
              </w:rPr>
            </w:pPr>
          </w:p>
        </w:tc>
        <w:tc>
          <w:tcPr>
            <w:tcW w:w="992" w:type="dxa"/>
          </w:tcPr>
          <w:p w:rsidR="00EB101D" w:rsidRPr="00467BDD" w:rsidRDefault="00EB101D" w:rsidP="00A42896">
            <w:pPr>
              <w:jc w:val="center"/>
              <w:rPr>
                <w:rFonts w:ascii="Bookman Old Style" w:hAnsi="Bookman Old Style" w:cs="Arial"/>
                <w:sz w:val="20"/>
                <w:szCs w:val="20"/>
                <w:lang w:val="id-ID"/>
              </w:rPr>
            </w:pPr>
            <w:r w:rsidRPr="00467BDD">
              <w:rPr>
                <w:rFonts w:ascii="Bookman Old Style" w:hAnsi="Bookman Old Style" w:cs="Arial"/>
                <w:sz w:val="20"/>
                <w:szCs w:val="20"/>
                <w:lang w:val="id-ID"/>
              </w:rPr>
              <w:t>100</w:t>
            </w:r>
          </w:p>
        </w:tc>
        <w:tc>
          <w:tcPr>
            <w:tcW w:w="993" w:type="dxa"/>
          </w:tcPr>
          <w:p w:rsidR="00EB101D" w:rsidRPr="00467BDD" w:rsidRDefault="00EB101D" w:rsidP="00A42896">
            <w:pPr>
              <w:pStyle w:val="ListParagraph"/>
              <w:ind w:left="0"/>
              <w:jc w:val="center"/>
              <w:rPr>
                <w:rFonts w:ascii="Bookman Old Style" w:hAnsi="Bookman Old Style" w:cs="Arial"/>
                <w:sz w:val="20"/>
                <w:szCs w:val="20"/>
                <w:lang w:val="id-ID"/>
              </w:rPr>
            </w:pPr>
            <w:r w:rsidRPr="00467BDD">
              <w:rPr>
                <w:rFonts w:ascii="Bookman Old Style" w:hAnsi="Bookman Old Style" w:cs="Arial"/>
                <w:sz w:val="20"/>
                <w:szCs w:val="20"/>
                <w:lang w:val="id-ID"/>
              </w:rPr>
              <w:t>100</w:t>
            </w:r>
          </w:p>
        </w:tc>
        <w:tc>
          <w:tcPr>
            <w:tcW w:w="1135" w:type="dxa"/>
          </w:tcPr>
          <w:p w:rsidR="00EB101D" w:rsidRPr="00EB101D" w:rsidRDefault="00EB101D" w:rsidP="00A42896">
            <w:pPr>
              <w:pStyle w:val="ListParagraph"/>
              <w:ind w:left="0"/>
              <w:jc w:val="center"/>
              <w:rPr>
                <w:rFonts w:ascii="Bookman Old Style" w:hAnsi="Bookman Old Style" w:cs="Arial"/>
                <w:sz w:val="20"/>
                <w:szCs w:val="20"/>
              </w:rPr>
            </w:pPr>
            <w:r>
              <w:rPr>
                <w:rFonts w:ascii="Bookman Old Style" w:hAnsi="Bookman Old Style" w:cs="Arial"/>
                <w:sz w:val="20"/>
                <w:szCs w:val="20"/>
              </w:rPr>
              <w:t>100</w:t>
            </w:r>
          </w:p>
        </w:tc>
      </w:tr>
    </w:tbl>
    <w:p w:rsidR="0037534A" w:rsidRPr="005435A4" w:rsidRDefault="00906082" w:rsidP="0037534A">
      <w:pPr>
        <w:tabs>
          <w:tab w:val="left" w:pos="2700"/>
        </w:tabs>
        <w:jc w:val="both"/>
        <w:rPr>
          <w:rFonts w:ascii="Bookman Old Style" w:hAnsi="Bookman Old Style" w:cs="Arial"/>
          <w:color w:val="000000" w:themeColor="text1"/>
          <w:sz w:val="24"/>
          <w:szCs w:val="24"/>
          <w:lang w:val="id-ID"/>
        </w:rPr>
      </w:pPr>
      <w:r w:rsidRPr="005435A4">
        <w:rPr>
          <w:rFonts w:ascii="Bookman Old Style" w:hAnsi="Bookman Old Style" w:cs="Arial"/>
          <w:color w:val="000000" w:themeColor="text1"/>
          <w:sz w:val="24"/>
          <w:szCs w:val="24"/>
          <w:lang w:val="id-ID"/>
        </w:rPr>
        <w:tab/>
      </w:r>
    </w:p>
    <w:p w:rsidR="00A6203B" w:rsidRPr="005435A4" w:rsidRDefault="00D16201" w:rsidP="0008317F">
      <w:pPr>
        <w:tabs>
          <w:tab w:val="left" w:pos="2520"/>
          <w:tab w:val="left" w:pos="2700"/>
        </w:tabs>
        <w:ind w:left="709" w:firstLine="709"/>
        <w:jc w:val="both"/>
        <w:rPr>
          <w:rFonts w:ascii="Bookman Old Style" w:hAnsi="Bookman Old Style"/>
          <w:sz w:val="24"/>
          <w:szCs w:val="24"/>
          <w:lang w:val="id-ID"/>
        </w:rPr>
      </w:pPr>
      <w:r w:rsidRPr="005435A4">
        <w:rPr>
          <w:rFonts w:ascii="Bookman Old Style" w:hAnsi="Bookman Old Style"/>
          <w:color w:val="000000" w:themeColor="text1"/>
          <w:sz w:val="24"/>
          <w:szCs w:val="24"/>
        </w:rPr>
        <w:t xml:space="preserve">Dari </w:t>
      </w:r>
      <w:r w:rsidR="000D2FA3">
        <w:rPr>
          <w:rFonts w:ascii="Bookman Old Style" w:hAnsi="Bookman Old Style"/>
          <w:color w:val="000000" w:themeColor="text1"/>
          <w:sz w:val="24"/>
          <w:szCs w:val="24"/>
          <w:lang w:val="id-ID"/>
        </w:rPr>
        <w:t>7 (tujuh)</w:t>
      </w:r>
      <w:r w:rsidRPr="005435A4">
        <w:rPr>
          <w:rFonts w:ascii="Bookman Old Style" w:hAnsi="Bookman Old Style"/>
          <w:color w:val="000000" w:themeColor="text1"/>
          <w:sz w:val="24"/>
          <w:szCs w:val="24"/>
        </w:rPr>
        <w:t xml:space="preserve"> Indikator Kinerja </w:t>
      </w:r>
      <w:r w:rsidR="00B329A7">
        <w:rPr>
          <w:rFonts w:ascii="Bookman Old Style" w:hAnsi="Bookman Old Style"/>
          <w:color w:val="000000" w:themeColor="text1"/>
          <w:sz w:val="24"/>
          <w:szCs w:val="24"/>
          <w:lang w:val="id-ID"/>
        </w:rPr>
        <w:t>Inspektorat Kabupaten Demak</w:t>
      </w:r>
      <w:r w:rsidRPr="005435A4">
        <w:rPr>
          <w:rFonts w:ascii="Bookman Old Style" w:hAnsi="Bookman Old Style"/>
          <w:color w:val="000000" w:themeColor="text1"/>
          <w:sz w:val="24"/>
          <w:szCs w:val="24"/>
        </w:rPr>
        <w:t xml:space="preserve"> tahun </w:t>
      </w:r>
      <w:r w:rsidR="00B329A7">
        <w:rPr>
          <w:rFonts w:ascii="Bookman Old Style" w:hAnsi="Bookman Old Style"/>
          <w:color w:val="000000" w:themeColor="text1"/>
          <w:sz w:val="24"/>
          <w:szCs w:val="24"/>
        </w:rPr>
        <w:t>2017</w:t>
      </w:r>
      <w:r w:rsidRPr="005435A4">
        <w:rPr>
          <w:rFonts w:ascii="Bookman Old Style" w:hAnsi="Bookman Old Style"/>
          <w:color w:val="000000" w:themeColor="text1"/>
          <w:sz w:val="24"/>
          <w:szCs w:val="24"/>
        </w:rPr>
        <w:t xml:space="preserve">, </w:t>
      </w:r>
      <w:r w:rsidR="0004211E">
        <w:rPr>
          <w:rFonts w:ascii="Bookman Old Style" w:hAnsi="Bookman Old Style"/>
          <w:color w:val="000000" w:themeColor="text1"/>
          <w:sz w:val="24"/>
          <w:szCs w:val="24"/>
        </w:rPr>
        <w:t>6</w:t>
      </w:r>
      <w:r w:rsidR="007501C7" w:rsidRPr="005435A4">
        <w:rPr>
          <w:rFonts w:ascii="Bookman Old Style" w:hAnsi="Bookman Old Style"/>
          <w:color w:val="000000" w:themeColor="text1"/>
          <w:sz w:val="24"/>
          <w:szCs w:val="24"/>
          <w:lang w:val="id-ID"/>
        </w:rPr>
        <w:t xml:space="preserve"> (</w:t>
      </w:r>
      <w:r w:rsidR="003317E8">
        <w:rPr>
          <w:rFonts w:ascii="Bookman Old Style" w:hAnsi="Bookman Old Style"/>
          <w:color w:val="000000" w:themeColor="text1"/>
          <w:sz w:val="24"/>
          <w:szCs w:val="24"/>
          <w:lang w:val="id-ID"/>
        </w:rPr>
        <w:t>e</w:t>
      </w:r>
      <w:r w:rsidR="0004211E">
        <w:rPr>
          <w:rFonts w:ascii="Bookman Old Style" w:hAnsi="Bookman Old Style"/>
          <w:color w:val="000000" w:themeColor="text1"/>
          <w:sz w:val="24"/>
          <w:szCs w:val="24"/>
        </w:rPr>
        <w:t>nam</w:t>
      </w:r>
      <w:r w:rsidR="002703ED" w:rsidRPr="005435A4">
        <w:rPr>
          <w:rFonts w:ascii="Bookman Old Style" w:hAnsi="Bookman Old Style"/>
          <w:color w:val="000000" w:themeColor="text1"/>
          <w:sz w:val="24"/>
          <w:szCs w:val="24"/>
          <w:lang w:val="id-ID"/>
        </w:rPr>
        <w:t xml:space="preserve">) </w:t>
      </w:r>
      <w:r w:rsidRPr="005435A4">
        <w:rPr>
          <w:rFonts w:ascii="Bookman Old Style" w:hAnsi="Bookman Old Style"/>
          <w:color w:val="000000" w:themeColor="text1"/>
          <w:sz w:val="24"/>
          <w:szCs w:val="24"/>
          <w:lang w:val="id-ID"/>
        </w:rPr>
        <w:t xml:space="preserve">indikator menunjukkan capaian </w:t>
      </w:r>
      <w:r w:rsidRPr="005435A4">
        <w:rPr>
          <w:rFonts w:ascii="Bookman Old Style" w:hAnsi="Bookman Old Style"/>
          <w:color w:val="000000" w:themeColor="text1"/>
          <w:sz w:val="24"/>
          <w:szCs w:val="24"/>
        </w:rPr>
        <w:t>100%</w:t>
      </w:r>
      <w:r w:rsidR="00463EAE" w:rsidRPr="005435A4">
        <w:rPr>
          <w:rFonts w:ascii="Bookman Old Style" w:hAnsi="Bookman Old Style"/>
          <w:color w:val="000000" w:themeColor="text1"/>
          <w:sz w:val="24"/>
          <w:szCs w:val="24"/>
          <w:lang w:val="id-ID"/>
        </w:rPr>
        <w:t xml:space="preserve"> atau lebih</w:t>
      </w:r>
      <w:r w:rsidRPr="005435A4">
        <w:rPr>
          <w:rFonts w:ascii="Bookman Old Style" w:hAnsi="Bookman Old Style"/>
          <w:color w:val="000000" w:themeColor="text1"/>
          <w:sz w:val="24"/>
          <w:szCs w:val="24"/>
          <w:lang w:val="id-ID"/>
        </w:rPr>
        <w:t xml:space="preserve">, </w:t>
      </w:r>
      <w:r w:rsidR="000D2FA3">
        <w:rPr>
          <w:rFonts w:ascii="Bookman Old Style" w:hAnsi="Bookman Old Style"/>
          <w:color w:val="000000" w:themeColor="text1"/>
          <w:sz w:val="24"/>
          <w:szCs w:val="24"/>
          <w:lang w:val="id-ID"/>
        </w:rPr>
        <w:t>1</w:t>
      </w:r>
      <w:r w:rsidR="002703ED" w:rsidRPr="005435A4">
        <w:rPr>
          <w:rFonts w:ascii="Bookman Old Style" w:hAnsi="Bookman Old Style"/>
          <w:color w:val="000000" w:themeColor="text1"/>
          <w:sz w:val="24"/>
          <w:szCs w:val="24"/>
          <w:lang w:val="id-ID"/>
        </w:rPr>
        <w:t xml:space="preserve"> (</w:t>
      </w:r>
      <w:r w:rsidR="000D2FA3">
        <w:rPr>
          <w:rFonts w:ascii="Bookman Old Style" w:hAnsi="Bookman Old Style"/>
          <w:color w:val="000000" w:themeColor="text1"/>
          <w:sz w:val="24"/>
          <w:szCs w:val="24"/>
          <w:lang w:val="id-ID"/>
        </w:rPr>
        <w:t>satu</w:t>
      </w:r>
      <w:r w:rsidR="002703ED" w:rsidRPr="005435A4">
        <w:rPr>
          <w:rFonts w:ascii="Bookman Old Style" w:hAnsi="Bookman Old Style"/>
          <w:color w:val="000000" w:themeColor="text1"/>
          <w:sz w:val="24"/>
          <w:szCs w:val="24"/>
          <w:lang w:val="id-ID"/>
        </w:rPr>
        <w:t>) i</w:t>
      </w:r>
      <w:r w:rsidR="007501C7" w:rsidRPr="005435A4">
        <w:rPr>
          <w:rFonts w:ascii="Bookman Old Style" w:hAnsi="Bookman Old Style"/>
          <w:color w:val="000000" w:themeColor="text1"/>
          <w:sz w:val="24"/>
          <w:szCs w:val="24"/>
          <w:lang w:val="id-ID"/>
        </w:rPr>
        <w:t xml:space="preserve">ndikator menunjukkan capaian </w:t>
      </w:r>
      <w:r w:rsidR="000D2FA3">
        <w:rPr>
          <w:rFonts w:ascii="Bookman Old Style" w:hAnsi="Bookman Old Style"/>
          <w:color w:val="000000" w:themeColor="text1"/>
          <w:sz w:val="24"/>
          <w:szCs w:val="24"/>
          <w:lang w:val="id-ID"/>
        </w:rPr>
        <w:t>80%</w:t>
      </w:r>
      <w:r w:rsidR="002703ED" w:rsidRPr="005435A4">
        <w:rPr>
          <w:rFonts w:ascii="Bookman Old Style" w:hAnsi="Bookman Old Style"/>
          <w:color w:val="000000" w:themeColor="text1"/>
          <w:sz w:val="24"/>
          <w:szCs w:val="24"/>
          <w:lang w:val="id-ID"/>
        </w:rPr>
        <w:t xml:space="preserve"> – </w:t>
      </w:r>
      <w:r w:rsidR="0004211E">
        <w:rPr>
          <w:rFonts w:ascii="Bookman Old Style" w:hAnsi="Bookman Old Style"/>
          <w:color w:val="000000" w:themeColor="text1"/>
          <w:sz w:val="24"/>
          <w:szCs w:val="24"/>
          <w:lang w:val="id-ID"/>
        </w:rPr>
        <w:t>89%</w:t>
      </w:r>
      <w:r w:rsidR="0004211E">
        <w:rPr>
          <w:rFonts w:ascii="Bookman Old Style" w:hAnsi="Bookman Old Style"/>
          <w:color w:val="000000" w:themeColor="text1"/>
          <w:sz w:val="24"/>
          <w:szCs w:val="24"/>
        </w:rPr>
        <w:t xml:space="preserve">. </w:t>
      </w:r>
      <w:r w:rsidR="00A6203B" w:rsidRPr="005435A4">
        <w:rPr>
          <w:rFonts w:ascii="Bookman Old Style" w:hAnsi="Bookman Old Style"/>
          <w:color w:val="000000" w:themeColor="text1"/>
          <w:sz w:val="24"/>
          <w:szCs w:val="24"/>
        </w:rPr>
        <w:t>Penghitungan</w:t>
      </w:r>
      <w:r w:rsidR="00A6203B" w:rsidRPr="005435A4">
        <w:rPr>
          <w:rFonts w:ascii="Bookman Old Style" w:hAnsi="Bookman Old Style"/>
          <w:sz w:val="24"/>
          <w:szCs w:val="24"/>
        </w:rPr>
        <w:t xml:space="preserve"> p</w:t>
      </w:r>
      <w:r w:rsidR="00A6203B" w:rsidRPr="005435A4">
        <w:rPr>
          <w:rFonts w:ascii="Bookman Old Style" w:hAnsi="Bookman Old Style"/>
          <w:sz w:val="24"/>
          <w:szCs w:val="24"/>
          <w:lang w:val="id-ID"/>
        </w:rPr>
        <w:t>ersen</w:t>
      </w:r>
      <w:r w:rsidR="00A6203B" w:rsidRPr="005435A4">
        <w:rPr>
          <w:rFonts w:ascii="Bookman Old Style" w:hAnsi="Bookman Old Style"/>
          <w:sz w:val="24"/>
          <w:szCs w:val="24"/>
        </w:rPr>
        <w:t xml:space="preserve">tase pencapaian </w:t>
      </w:r>
      <w:r w:rsidR="00A6203B" w:rsidRPr="005435A4">
        <w:rPr>
          <w:rFonts w:ascii="Bookman Old Style" w:hAnsi="Bookman Old Style"/>
          <w:sz w:val="24"/>
          <w:szCs w:val="24"/>
          <w:lang w:val="id-ID"/>
        </w:rPr>
        <w:t>target kinerja menggunakan dua cara, yaitu :</w:t>
      </w:r>
    </w:p>
    <w:p w:rsidR="00A6203B" w:rsidRPr="005435A4" w:rsidRDefault="00A6203B" w:rsidP="0028023E">
      <w:pPr>
        <w:pStyle w:val="ListParagraph"/>
        <w:numPr>
          <w:ilvl w:val="0"/>
          <w:numId w:val="12"/>
        </w:numPr>
        <w:tabs>
          <w:tab w:val="left" w:pos="2520"/>
          <w:tab w:val="left" w:pos="2700"/>
        </w:tabs>
        <w:ind w:left="1134" w:hanging="425"/>
        <w:jc w:val="both"/>
        <w:rPr>
          <w:rFonts w:ascii="Bookman Old Style" w:hAnsi="Bookman Old Style"/>
          <w:sz w:val="24"/>
          <w:szCs w:val="24"/>
          <w:lang w:val="id-ID"/>
        </w:rPr>
      </w:pPr>
      <w:r w:rsidRPr="005435A4">
        <w:rPr>
          <w:rFonts w:ascii="Bookman Old Style" w:hAnsi="Bookman Old Style"/>
          <w:sz w:val="24"/>
          <w:szCs w:val="24"/>
          <w:lang w:val="id-ID"/>
        </w:rPr>
        <w:t>S</w:t>
      </w:r>
      <w:r w:rsidRPr="005435A4">
        <w:rPr>
          <w:rFonts w:ascii="Bookman Old Style" w:hAnsi="Bookman Old Style"/>
          <w:sz w:val="24"/>
          <w:szCs w:val="24"/>
        </w:rPr>
        <w:t xml:space="preserve">emakin tinggi realisasi menunjukkan pencapaian kinerja yang semakin baik, maka digunakan rumus : </w:t>
      </w:r>
    </w:p>
    <w:p w:rsidR="00A6203B" w:rsidRPr="005435A4" w:rsidRDefault="00A6203B" w:rsidP="0008317F">
      <w:pPr>
        <w:pStyle w:val="ListParagraph"/>
        <w:tabs>
          <w:tab w:val="left" w:pos="2520"/>
          <w:tab w:val="left" w:pos="2700"/>
        </w:tabs>
        <w:ind w:left="1134"/>
        <w:jc w:val="both"/>
        <w:rPr>
          <w:rFonts w:ascii="Bookman Old Style" w:hAnsi="Bookman Old Style"/>
          <w:sz w:val="24"/>
          <w:szCs w:val="24"/>
          <w:lang w:val="id-ID"/>
        </w:rPr>
      </w:pPr>
      <w:r w:rsidRPr="005435A4">
        <w:rPr>
          <w:rFonts w:ascii="Bookman Old Style" w:hAnsi="Bookman Old Style"/>
          <w:sz w:val="24"/>
          <w:szCs w:val="24"/>
          <w:lang w:val="id-ID"/>
        </w:rPr>
        <w:t xml:space="preserve">% pencapaian kinerja </w:t>
      </w:r>
      <w:r w:rsidRPr="005435A4">
        <w:rPr>
          <w:rFonts w:ascii="Bookman Old Style" w:hAnsi="Bookman Old Style"/>
          <w:sz w:val="24"/>
          <w:szCs w:val="24"/>
        </w:rPr>
        <w:t xml:space="preserve"> = </w:t>
      </w:r>
      <w:r w:rsidRPr="005435A4">
        <w:rPr>
          <w:rFonts w:ascii="Bookman Old Style" w:hAnsi="Bookman Old Style"/>
          <w:sz w:val="24"/>
          <w:szCs w:val="24"/>
          <w:u w:val="single"/>
          <w:lang w:val="id-ID"/>
        </w:rPr>
        <w:t>realisasi</w:t>
      </w:r>
      <w:r w:rsidR="003C06CC" w:rsidRPr="003C06CC">
        <w:rPr>
          <w:rFonts w:ascii="Bookman Old Style" w:hAnsi="Bookman Old Style"/>
          <w:sz w:val="24"/>
          <w:szCs w:val="24"/>
          <w:lang w:val="id-ID"/>
        </w:rPr>
        <w:t xml:space="preserve"> </w:t>
      </w:r>
      <w:r w:rsidRPr="005435A4">
        <w:rPr>
          <w:rFonts w:ascii="Bookman Old Style" w:hAnsi="Bookman Old Style"/>
          <w:sz w:val="24"/>
          <w:szCs w:val="24"/>
        </w:rPr>
        <w:t xml:space="preserve">x 100% </w:t>
      </w:r>
    </w:p>
    <w:p w:rsidR="00A6203B" w:rsidRPr="005435A4" w:rsidRDefault="00A6203B" w:rsidP="0008317F">
      <w:pPr>
        <w:pStyle w:val="ListParagraph"/>
        <w:tabs>
          <w:tab w:val="left" w:pos="2520"/>
          <w:tab w:val="left" w:pos="2700"/>
        </w:tabs>
        <w:ind w:left="1134" w:hanging="425"/>
        <w:jc w:val="both"/>
        <w:rPr>
          <w:rFonts w:ascii="Bookman Old Style" w:hAnsi="Bookman Old Style"/>
          <w:sz w:val="24"/>
          <w:szCs w:val="24"/>
          <w:lang w:val="id-ID"/>
        </w:rPr>
      </w:pPr>
      <w:r w:rsidRPr="005435A4">
        <w:rPr>
          <w:rFonts w:ascii="Bookman Old Style" w:hAnsi="Bookman Old Style"/>
          <w:sz w:val="24"/>
          <w:szCs w:val="24"/>
          <w:lang w:val="id-ID"/>
        </w:rPr>
        <w:tab/>
      </w:r>
      <w:r w:rsidRPr="005435A4">
        <w:rPr>
          <w:rFonts w:ascii="Bookman Old Style" w:hAnsi="Bookman Old Style"/>
          <w:sz w:val="24"/>
          <w:szCs w:val="24"/>
          <w:lang w:val="id-ID"/>
        </w:rPr>
        <w:tab/>
      </w:r>
      <w:r w:rsidRPr="005435A4">
        <w:rPr>
          <w:rFonts w:ascii="Bookman Old Style" w:hAnsi="Bookman Old Style"/>
          <w:sz w:val="24"/>
          <w:szCs w:val="24"/>
          <w:lang w:val="id-ID"/>
        </w:rPr>
        <w:tab/>
      </w:r>
      <w:r w:rsidRPr="005435A4">
        <w:rPr>
          <w:rFonts w:ascii="Bookman Old Style" w:hAnsi="Bookman Old Style"/>
          <w:sz w:val="24"/>
          <w:szCs w:val="24"/>
          <w:lang w:val="id-ID"/>
        </w:rPr>
        <w:tab/>
      </w:r>
      <w:r w:rsidRPr="005435A4">
        <w:rPr>
          <w:rFonts w:ascii="Bookman Old Style" w:hAnsi="Bookman Old Style"/>
          <w:sz w:val="24"/>
          <w:szCs w:val="24"/>
          <w:lang w:val="id-ID"/>
        </w:rPr>
        <w:tab/>
      </w:r>
      <w:r w:rsidRPr="005435A4">
        <w:rPr>
          <w:rFonts w:ascii="Bookman Old Style" w:hAnsi="Bookman Old Style"/>
          <w:sz w:val="24"/>
          <w:szCs w:val="24"/>
          <w:lang w:val="id-ID"/>
        </w:rPr>
        <w:tab/>
        <w:t>target</w:t>
      </w:r>
    </w:p>
    <w:p w:rsidR="00A6203B" w:rsidRPr="005435A4" w:rsidRDefault="00A6203B" w:rsidP="0028023E">
      <w:pPr>
        <w:pStyle w:val="ListParagraph"/>
        <w:numPr>
          <w:ilvl w:val="0"/>
          <w:numId w:val="12"/>
        </w:numPr>
        <w:tabs>
          <w:tab w:val="left" w:pos="2520"/>
          <w:tab w:val="left" w:pos="2700"/>
        </w:tabs>
        <w:ind w:left="1134" w:hanging="425"/>
        <w:jc w:val="both"/>
        <w:rPr>
          <w:rFonts w:ascii="Bookman Old Style" w:hAnsi="Bookman Old Style"/>
          <w:sz w:val="24"/>
          <w:szCs w:val="24"/>
          <w:lang w:val="id-ID"/>
        </w:rPr>
      </w:pPr>
      <w:r w:rsidRPr="005435A4">
        <w:rPr>
          <w:rFonts w:ascii="Bookman Old Style" w:hAnsi="Bookman Old Style"/>
          <w:sz w:val="24"/>
          <w:szCs w:val="24"/>
          <w:lang w:val="id-ID"/>
        </w:rPr>
        <w:t>Semakin</w:t>
      </w:r>
      <w:r w:rsidRPr="005435A4">
        <w:rPr>
          <w:rFonts w:ascii="Bookman Old Style" w:hAnsi="Bookman Old Style"/>
          <w:sz w:val="24"/>
          <w:szCs w:val="24"/>
        </w:rPr>
        <w:t xml:space="preserve"> tinggi realisasi menunjukkan semakin </w:t>
      </w:r>
      <w:r w:rsidR="000E588C">
        <w:rPr>
          <w:rFonts w:ascii="Bookman Old Style" w:hAnsi="Bookman Old Style"/>
          <w:sz w:val="24"/>
          <w:szCs w:val="24"/>
        </w:rPr>
        <w:t>tinggi</w:t>
      </w:r>
      <w:r w:rsidRPr="005435A4">
        <w:rPr>
          <w:rFonts w:ascii="Bookman Old Style" w:hAnsi="Bookman Old Style"/>
          <w:sz w:val="24"/>
          <w:szCs w:val="24"/>
        </w:rPr>
        <w:t xml:space="preserve"> pencapaian kinerja, maka digunakan rumus : </w:t>
      </w:r>
    </w:p>
    <w:p w:rsidR="00C34D20" w:rsidRPr="005435A4" w:rsidRDefault="00A6203B" w:rsidP="0008317F">
      <w:pPr>
        <w:pStyle w:val="ListParagraph"/>
        <w:tabs>
          <w:tab w:val="left" w:pos="2520"/>
          <w:tab w:val="left" w:pos="2700"/>
        </w:tabs>
        <w:ind w:left="1134"/>
        <w:jc w:val="both"/>
        <w:rPr>
          <w:rFonts w:ascii="Bookman Old Style" w:hAnsi="Bookman Old Style"/>
          <w:sz w:val="24"/>
          <w:szCs w:val="24"/>
          <w:lang w:val="id-ID"/>
        </w:rPr>
      </w:pPr>
      <w:r w:rsidRPr="005435A4">
        <w:rPr>
          <w:rFonts w:ascii="Bookman Old Style" w:hAnsi="Bookman Old Style"/>
          <w:sz w:val="24"/>
          <w:szCs w:val="24"/>
        </w:rPr>
        <w:t xml:space="preserve">% </w:t>
      </w:r>
      <w:r w:rsidRPr="005435A4">
        <w:rPr>
          <w:rFonts w:ascii="Bookman Old Style" w:hAnsi="Bookman Old Style"/>
          <w:sz w:val="24"/>
          <w:szCs w:val="24"/>
          <w:lang w:val="id-ID"/>
        </w:rPr>
        <w:t>p</w:t>
      </w:r>
      <w:r w:rsidRPr="005435A4">
        <w:rPr>
          <w:rFonts w:ascii="Bookman Old Style" w:hAnsi="Bookman Old Style"/>
          <w:sz w:val="24"/>
          <w:szCs w:val="24"/>
        </w:rPr>
        <w:t xml:space="preserve">encapaian kinerja = </w:t>
      </w:r>
      <w:r w:rsidRPr="005435A4">
        <w:rPr>
          <w:rFonts w:ascii="Bookman Old Style" w:hAnsi="Bookman Old Style"/>
          <w:sz w:val="24"/>
          <w:szCs w:val="24"/>
          <w:u w:val="single"/>
        </w:rPr>
        <w:t>Rencana</w:t>
      </w:r>
      <w:r w:rsidR="003C06CC">
        <w:rPr>
          <w:rFonts w:ascii="Bookman Old Style" w:hAnsi="Bookman Old Style"/>
          <w:sz w:val="24"/>
          <w:szCs w:val="24"/>
          <w:u w:val="single"/>
          <w:lang w:val="id-ID"/>
        </w:rPr>
        <w:t xml:space="preserve"> </w:t>
      </w:r>
      <w:r w:rsidRPr="005435A4">
        <w:rPr>
          <w:rFonts w:ascii="Bookman Old Style" w:hAnsi="Bookman Old Style"/>
          <w:sz w:val="24"/>
          <w:szCs w:val="24"/>
          <w:u w:val="single"/>
        </w:rPr>
        <w:t>-</w:t>
      </w:r>
      <w:r w:rsidR="003C06CC">
        <w:rPr>
          <w:rFonts w:ascii="Bookman Old Style" w:hAnsi="Bookman Old Style"/>
          <w:sz w:val="24"/>
          <w:szCs w:val="24"/>
          <w:u w:val="single"/>
          <w:lang w:val="id-ID"/>
        </w:rPr>
        <w:t xml:space="preserve"> </w:t>
      </w:r>
      <w:r w:rsidRPr="005435A4">
        <w:rPr>
          <w:rFonts w:ascii="Bookman Old Style" w:hAnsi="Bookman Old Style"/>
          <w:sz w:val="24"/>
          <w:szCs w:val="24"/>
          <w:u w:val="single"/>
        </w:rPr>
        <w:t>(Realisasi-Rencana</w:t>
      </w:r>
      <w:r w:rsidRPr="005435A4">
        <w:rPr>
          <w:rFonts w:ascii="Bookman Old Style" w:hAnsi="Bookman Old Style"/>
          <w:sz w:val="24"/>
          <w:szCs w:val="24"/>
        </w:rPr>
        <w:t xml:space="preserve">) x 100% </w:t>
      </w:r>
    </w:p>
    <w:p w:rsidR="00A6203B" w:rsidRPr="005435A4" w:rsidRDefault="00A6203B" w:rsidP="0008317F">
      <w:pPr>
        <w:pStyle w:val="ListParagraph"/>
        <w:tabs>
          <w:tab w:val="left" w:pos="2520"/>
          <w:tab w:val="left" w:pos="2700"/>
        </w:tabs>
        <w:ind w:left="1134" w:hanging="425"/>
        <w:jc w:val="both"/>
        <w:rPr>
          <w:rFonts w:ascii="Bookman Old Style" w:hAnsi="Bookman Old Style"/>
          <w:sz w:val="24"/>
          <w:szCs w:val="24"/>
          <w:lang w:val="id-ID"/>
        </w:rPr>
      </w:pPr>
      <w:r w:rsidRPr="005435A4">
        <w:rPr>
          <w:rFonts w:ascii="Bookman Old Style" w:hAnsi="Bookman Old Style"/>
          <w:sz w:val="24"/>
          <w:szCs w:val="24"/>
          <w:lang w:val="id-ID"/>
        </w:rPr>
        <w:tab/>
      </w:r>
      <w:r w:rsidRPr="005435A4">
        <w:rPr>
          <w:rFonts w:ascii="Bookman Old Style" w:hAnsi="Bookman Old Style"/>
          <w:sz w:val="24"/>
          <w:szCs w:val="24"/>
          <w:lang w:val="id-ID"/>
        </w:rPr>
        <w:tab/>
      </w:r>
      <w:r w:rsidRPr="005435A4">
        <w:rPr>
          <w:rFonts w:ascii="Bookman Old Style" w:hAnsi="Bookman Old Style"/>
          <w:sz w:val="24"/>
          <w:szCs w:val="24"/>
          <w:lang w:val="id-ID"/>
        </w:rPr>
        <w:tab/>
      </w:r>
      <w:r w:rsidRPr="005435A4">
        <w:rPr>
          <w:rFonts w:ascii="Bookman Old Style" w:hAnsi="Bookman Old Style"/>
          <w:sz w:val="24"/>
          <w:szCs w:val="24"/>
          <w:lang w:val="id-ID"/>
        </w:rPr>
        <w:tab/>
      </w:r>
      <w:r w:rsidRPr="005435A4">
        <w:rPr>
          <w:rFonts w:ascii="Bookman Old Style" w:hAnsi="Bookman Old Style"/>
          <w:sz w:val="24"/>
          <w:szCs w:val="24"/>
          <w:lang w:val="id-ID"/>
        </w:rPr>
        <w:tab/>
      </w:r>
      <w:r w:rsidRPr="005435A4">
        <w:rPr>
          <w:rFonts w:ascii="Bookman Old Style" w:hAnsi="Bookman Old Style"/>
          <w:sz w:val="24"/>
          <w:szCs w:val="24"/>
          <w:lang w:val="id-ID"/>
        </w:rPr>
        <w:tab/>
        <w:t>Rencana</w:t>
      </w:r>
    </w:p>
    <w:p w:rsidR="00D16201" w:rsidRDefault="00D16201" w:rsidP="002F3CAF">
      <w:pPr>
        <w:tabs>
          <w:tab w:val="left" w:pos="2520"/>
          <w:tab w:val="left" w:pos="2700"/>
        </w:tabs>
        <w:jc w:val="both"/>
        <w:rPr>
          <w:rFonts w:ascii="Bookman Old Style" w:hAnsi="Bookman Old Style" w:cs="Arial"/>
          <w:color w:val="000000" w:themeColor="text1"/>
          <w:sz w:val="24"/>
          <w:szCs w:val="24"/>
          <w:lang w:val="id-ID"/>
        </w:rPr>
      </w:pPr>
    </w:p>
    <w:p w:rsidR="00500A61" w:rsidRPr="003C06CC" w:rsidRDefault="00AD6F81" w:rsidP="0028023E">
      <w:pPr>
        <w:pStyle w:val="ListParagraph"/>
        <w:numPr>
          <w:ilvl w:val="1"/>
          <w:numId w:val="4"/>
        </w:numPr>
        <w:ind w:left="709" w:hanging="709"/>
        <w:jc w:val="both"/>
        <w:rPr>
          <w:rFonts w:ascii="Bookman Old Style" w:hAnsi="Bookman Old Style" w:cs="Arial"/>
          <w:color w:val="000000" w:themeColor="text1"/>
          <w:sz w:val="24"/>
          <w:szCs w:val="24"/>
          <w:lang w:val="id-ID"/>
        </w:rPr>
      </w:pPr>
      <w:r w:rsidRPr="003C06CC">
        <w:rPr>
          <w:rFonts w:ascii="Bookman Old Style" w:hAnsi="Bookman Old Style" w:cs="Arial"/>
          <w:color w:val="000000" w:themeColor="text1"/>
          <w:sz w:val="24"/>
          <w:szCs w:val="24"/>
          <w:lang w:val="id-ID"/>
        </w:rPr>
        <w:t xml:space="preserve">Perbandingan Realisasi Kinerja Selama </w:t>
      </w:r>
      <w:r w:rsidR="00510C79">
        <w:rPr>
          <w:rFonts w:ascii="Bookman Old Style" w:hAnsi="Bookman Old Style" w:cs="Arial"/>
          <w:color w:val="000000" w:themeColor="text1"/>
          <w:sz w:val="24"/>
          <w:szCs w:val="24"/>
          <w:lang w:val="id-ID"/>
        </w:rPr>
        <w:t>Tiga</w:t>
      </w:r>
      <w:r w:rsidRPr="003C06CC">
        <w:rPr>
          <w:rFonts w:ascii="Bookman Old Style" w:hAnsi="Bookman Old Style" w:cs="Arial"/>
          <w:color w:val="000000" w:themeColor="text1"/>
          <w:sz w:val="24"/>
          <w:szCs w:val="24"/>
          <w:lang w:val="id-ID"/>
        </w:rPr>
        <w:t xml:space="preserve"> Tahun</w:t>
      </w:r>
    </w:p>
    <w:p w:rsidR="00B8198C" w:rsidRPr="005435A4" w:rsidRDefault="00B8198C" w:rsidP="00B8198C">
      <w:pPr>
        <w:pStyle w:val="ListParagraph"/>
        <w:ind w:left="709"/>
        <w:jc w:val="center"/>
        <w:rPr>
          <w:rFonts w:ascii="Bookman Old Style" w:hAnsi="Bookman Old Style" w:cs="Arial"/>
          <w:color w:val="000000" w:themeColor="text1"/>
          <w:sz w:val="24"/>
          <w:szCs w:val="24"/>
          <w:lang w:val="id-ID"/>
        </w:rPr>
      </w:pPr>
      <w:r w:rsidRPr="005435A4">
        <w:rPr>
          <w:rFonts w:ascii="Bookman Old Style" w:hAnsi="Bookman Old Style" w:cs="Arial"/>
          <w:color w:val="000000" w:themeColor="text1"/>
          <w:sz w:val="24"/>
          <w:szCs w:val="24"/>
          <w:lang w:val="id-ID"/>
        </w:rPr>
        <w:t>Tabel 3.2</w:t>
      </w:r>
    </w:p>
    <w:p w:rsidR="00B8198C" w:rsidRPr="005435A4" w:rsidRDefault="00B8198C" w:rsidP="00B8198C">
      <w:pPr>
        <w:pStyle w:val="ListParagraph"/>
        <w:ind w:left="709"/>
        <w:jc w:val="center"/>
        <w:rPr>
          <w:rFonts w:ascii="Bookman Old Style" w:hAnsi="Bookman Old Style" w:cs="Arial"/>
          <w:color w:val="000000" w:themeColor="text1"/>
          <w:sz w:val="24"/>
          <w:szCs w:val="24"/>
          <w:lang w:val="id-ID"/>
        </w:rPr>
      </w:pPr>
      <w:r w:rsidRPr="005435A4">
        <w:rPr>
          <w:rFonts w:ascii="Bookman Old Style" w:hAnsi="Bookman Old Style" w:cs="Arial"/>
          <w:color w:val="000000" w:themeColor="text1"/>
          <w:sz w:val="24"/>
          <w:szCs w:val="24"/>
          <w:lang w:val="id-ID"/>
        </w:rPr>
        <w:t>Perbandingan Rea</w:t>
      </w:r>
      <w:r w:rsidR="0008317F" w:rsidRPr="005435A4">
        <w:rPr>
          <w:rFonts w:ascii="Bookman Old Style" w:hAnsi="Bookman Old Style" w:cs="Arial"/>
          <w:color w:val="000000" w:themeColor="text1"/>
          <w:sz w:val="24"/>
          <w:szCs w:val="24"/>
          <w:lang w:val="id-ID"/>
        </w:rPr>
        <w:t>l</w:t>
      </w:r>
      <w:r w:rsidR="003E43EC">
        <w:rPr>
          <w:rFonts w:ascii="Bookman Old Style" w:hAnsi="Bookman Old Style" w:cs="Arial"/>
          <w:color w:val="000000" w:themeColor="text1"/>
          <w:sz w:val="24"/>
          <w:szCs w:val="24"/>
          <w:lang w:val="id-ID"/>
        </w:rPr>
        <w:t>isasi Kinerja Selama 3</w:t>
      </w:r>
      <w:r w:rsidRPr="005435A4">
        <w:rPr>
          <w:rFonts w:ascii="Bookman Old Style" w:hAnsi="Bookman Old Style" w:cs="Arial"/>
          <w:color w:val="000000" w:themeColor="text1"/>
          <w:sz w:val="24"/>
          <w:szCs w:val="24"/>
          <w:lang w:val="id-ID"/>
        </w:rPr>
        <w:t xml:space="preserve"> Tahun</w:t>
      </w:r>
    </w:p>
    <w:tbl>
      <w:tblPr>
        <w:tblStyle w:val="TableGrid"/>
        <w:tblW w:w="11151" w:type="dxa"/>
        <w:tblInd w:w="817" w:type="dxa"/>
        <w:tblLayout w:type="fixed"/>
        <w:tblLook w:val="04A0" w:firstRow="1" w:lastRow="0" w:firstColumn="1" w:lastColumn="0" w:noHBand="0" w:noVBand="1"/>
      </w:tblPr>
      <w:tblGrid>
        <w:gridCol w:w="2268"/>
        <w:gridCol w:w="1134"/>
        <w:gridCol w:w="1843"/>
        <w:gridCol w:w="2126"/>
        <w:gridCol w:w="1843"/>
        <w:gridCol w:w="851"/>
        <w:gridCol w:w="850"/>
        <w:gridCol w:w="236"/>
      </w:tblGrid>
      <w:tr w:rsidR="00500A61" w:rsidRPr="005435A4" w:rsidTr="003E43EC">
        <w:trPr>
          <w:gridAfter w:val="3"/>
          <w:wAfter w:w="1937" w:type="dxa"/>
          <w:tblHeader/>
        </w:trPr>
        <w:tc>
          <w:tcPr>
            <w:tcW w:w="2268" w:type="dxa"/>
            <w:vMerge w:val="restart"/>
            <w:shd w:val="clear" w:color="auto" w:fill="FFC000"/>
            <w:vAlign w:val="center"/>
          </w:tcPr>
          <w:p w:rsidR="00500A61" w:rsidRPr="005435A4" w:rsidRDefault="00500A61" w:rsidP="00613972">
            <w:pPr>
              <w:pStyle w:val="ListParagraph"/>
              <w:ind w:left="0"/>
              <w:jc w:val="center"/>
              <w:rPr>
                <w:rFonts w:ascii="Bookman Old Style" w:hAnsi="Bookman Old Style" w:cs="Arial"/>
                <w:sz w:val="18"/>
                <w:szCs w:val="18"/>
              </w:rPr>
            </w:pPr>
            <w:r w:rsidRPr="005435A4">
              <w:rPr>
                <w:rFonts w:ascii="Bookman Old Style" w:hAnsi="Bookman Old Style" w:cs="Arial"/>
                <w:sz w:val="18"/>
                <w:szCs w:val="18"/>
              </w:rPr>
              <w:t>Indikator Kinerja</w:t>
            </w:r>
          </w:p>
        </w:tc>
        <w:tc>
          <w:tcPr>
            <w:tcW w:w="1134" w:type="dxa"/>
            <w:vMerge w:val="restart"/>
            <w:shd w:val="clear" w:color="auto" w:fill="FFC000"/>
          </w:tcPr>
          <w:p w:rsidR="00500A61" w:rsidRPr="005435A4" w:rsidRDefault="00500A61" w:rsidP="00DF63D0">
            <w:pPr>
              <w:pStyle w:val="ListParagraph"/>
              <w:ind w:left="0"/>
              <w:jc w:val="center"/>
              <w:rPr>
                <w:rFonts w:ascii="Bookman Old Style" w:hAnsi="Bookman Old Style" w:cs="Arial"/>
                <w:sz w:val="18"/>
                <w:szCs w:val="18"/>
                <w:lang w:val="id-ID"/>
              </w:rPr>
            </w:pPr>
          </w:p>
          <w:p w:rsidR="00500A61" w:rsidRPr="005435A4" w:rsidRDefault="00500A61" w:rsidP="00DF63D0">
            <w:pPr>
              <w:pStyle w:val="ListParagraph"/>
              <w:ind w:left="0"/>
              <w:jc w:val="center"/>
              <w:rPr>
                <w:rFonts w:ascii="Bookman Old Style" w:hAnsi="Bookman Old Style" w:cs="Arial"/>
                <w:sz w:val="18"/>
                <w:szCs w:val="18"/>
                <w:lang w:val="id-ID"/>
              </w:rPr>
            </w:pPr>
            <w:r w:rsidRPr="005435A4">
              <w:rPr>
                <w:rFonts w:ascii="Bookman Old Style" w:hAnsi="Bookman Old Style" w:cs="Arial"/>
                <w:sz w:val="18"/>
                <w:szCs w:val="18"/>
                <w:lang w:val="id-ID"/>
              </w:rPr>
              <w:t>Satuan</w:t>
            </w:r>
          </w:p>
        </w:tc>
        <w:tc>
          <w:tcPr>
            <w:tcW w:w="5812" w:type="dxa"/>
            <w:gridSpan w:val="3"/>
            <w:tcBorders>
              <w:bottom w:val="single" w:sz="4" w:space="0" w:color="000000" w:themeColor="text1"/>
            </w:tcBorders>
            <w:shd w:val="clear" w:color="auto" w:fill="FFC000"/>
            <w:vAlign w:val="center"/>
          </w:tcPr>
          <w:p w:rsidR="00500A61" w:rsidRPr="005435A4" w:rsidRDefault="00500A61" w:rsidP="00613972">
            <w:pPr>
              <w:pStyle w:val="ListParagraph"/>
              <w:ind w:left="0"/>
              <w:jc w:val="center"/>
              <w:rPr>
                <w:rFonts w:ascii="Bookman Old Style" w:hAnsi="Bookman Old Style" w:cs="Arial"/>
                <w:sz w:val="18"/>
                <w:szCs w:val="18"/>
                <w:lang w:val="id-ID"/>
              </w:rPr>
            </w:pPr>
            <w:r w:rsidRPr="005435A4">
              <w:rPr>
                <w:rFonts w:ascii="Bookman Old Style" w:hAnsi="Bookman Old Style" w:cs="Arial"/>
                <w:sz w:val="18"/>
                <w:szCs w:val="18"/>
                <w:lang w:val="id-ID"/>
              </w:rPr>
              <w:t>Realisasi</w:t>
            </w:r>
          </w:p>
          <w:p w:rsidR="00500A61" w:rsidRPr="005435A4" w:rsidRDefault="00500A61" w:rsidP="00613972">
            <w:pPr>
              <w:pStyle w:val="ListParagraph"/>
              <w:ind w:left="0"/>
              <w:jc w:val="center"/>
              <w:rPr>
                <w:rFonts w:ascii="Bookman Old Style" w:hAnsi="Bookman Old Style" w:cs="Arial"/>
                <w:sz w:val="18"/>
                <w:szCs w:val="18"/>
                <w:lang w:val="id-ID"/>
              </w:rPr>
            </w:pPr>
          </w:p>
        </w:tc>
      </w:tr>
      <w:tr w:rsidR="003E43EC" w:rsidRPr="005435A4" w:rsidTr="003E43EC">
        <w:trPr>
          <w:gridAfter w:val="3"/>
          <w:wAfter w:w="1937" w:type="dxa"/>
          <w:tblHeader/>
        </w:trPr>
        <w:tc>
          <w:tcPr>
            <w:tcW w:w="2268" w:type="dxa"/>
            <w:vMerge/>
          </w:tcPr>
          <w:p w:rsidR="003E43EC" w:rsidRPr="005435A4" w:rsidRDefault="003E43EC" w:rsidP="00613972">
            <w:pPr>
              <w:pStyle w:val="ListParagraph"/>
              <w:ind w:left="0"/>
              <w:jc w:val="center"/>
              <w:rPr>
                <w:rFonts w:ascii="Bookman Old Style" w:hAnsi="Bookman Old Style" w:cs="Arial"/>
                <w:sz w:val="18"/>
                <w:szCs w:val="18"/>
              </w:rPr>
            </w:pPr>
          </w:p>
        </w:tc>
        <w:tc>
          <w:tcPr>
            <w:tcW w:w="1134" w:type="dxa"/>
            <w:vMerge/>
          </w:tcPr>
          <w:p w:rsidR="003E43EC" w:rsidRPr="005435A4" w:rsidRDefault="003E43EC" w:rsidP="00613972">
            <w:pPr>
              <w:pStyle w:val="ListParagraph"/>
              <w:ind w:left="0"/>
              <w:jc w:val="center"/>
              <w:rPr>
                <w:rFonts w:ascii="Bookman Old Style" w:hAnsi="Bookman Old Style" w:cs="Arial"/>
                <w:sz w:val="18"/>
                <w:szCs w:val="18"/>
                <w:lang w:val="id-ID"/>
              </w:rPr>
            </w:pPr>
          </w:p>
        </w:tc>
        <w:tc>
          <w:tcPr>
            <w:tcW w:w="1843" w:type="dxa"/>
            <w:shd w:val="clear" w:color="auto" w:fill="FFC000"/>
          </w:tcPr>
          <w:p w:rsidR="003E43EC" w:rsidRPr="005435A4" w:rsidRDefault="003E43EC" w:rsidP="003E43EC">
            <w:pPr>
              <w:pStyle w:val="ListParagraph"/>
              <w:ind w:left="0"/>
              <w:jc w:val="center"/>
              <w:rPr>
                <w:rFonts w:ascii="Bookman Old Style" w:hAnsi="Bookman Old Style" w:cs="Arial"/>
                <w:sz w:val="18"/>
                <w:szCs w:val="18"/>
                <w:lang w:val="id-ID"/>
              </w:rPr>
            </w:pPr>
            <w:r>
              <w:rPr>
                <w:rFonts w:ascii="Bookman Old Style" w:hAnsi="Bookman Old Style" w:cs="Arial"/>
                <w:sz w:val="18"/>
                <w:szCs w:val="18"/>
                <w:lang w:val="id-ID"/>
              </w:rPr>
              <w:t>2015</w:t>
            </w:r>
          </w:p>
        </w:tc>
        <w:tc>
          <w:tcPr>
            <w:tcW w:w="2126" w:type="dxa"/>
            <w:shd w:val="clear" w:color="auto" w:fill="FFC000"/>
          </w:tcPr>
          <w:p w:rsidR="003E43EC" w:rsidRPr="005435A4" w:rsidRDefault="003E43EC" w:rsidP="003E43EC">
            <w:pPr>
              <w:pStyle w:val="ListParagraph"/>
              <w:ind w:left="0"/>
              <w:jc w:val="center"/>
              <w:rPr>
                <w:rFonts w:ascii="Bookman Old Style" w:hAnsi="Bookman Old Style" w:cs="Arial"/>
                <w:sz w:val="18"/>
                <w:szCs w:val="18"/>
                <w:lang w:val="id-ID"/>
              </w:rPr>
            </w:pPr>
            <w:r>
              <w:rPr>
                <w:rFonts w:ascii="Bookman Old Style" w:hAnsi="Bookman Old Style" w:cs="Arial"/>
                <w:sz w:val="18"/>
                <w:szCs w:val="18"/>
                <w:lang w:val="id-ID"/>
              </w:rPr>
              <w:t>2016</w:t>
            </w:r>
          </w:p>
        </w:tc>
        <w:tc>
          <w:tcPr>
            <w:tcW w:w="1843" w:type="dxa"/>
            <w:shd w:val="clear" w:color="auto" w:fill="FFC000"/>
          </w:tcPr>
          <w:p w:rsidR="003E43EC" w:rsidRPr="005435A4" w:rsidRDefault="003E43EC" w:rsidP="003E43EC">
            <w:pPr>
              <w:pStyle w:val="ListParagraph"/>
              <w:ind w:left="0"/>
              <w:jc w:val="center"/>
              <w:rPr>
                <w:rFonts w:ascii="Bookman Old Style" w:hAnsi="Bookman Old Style" w:cs="Arial"/>
                <w:sz w:val="18"/>
                <w:szCs w:val="18"/>
                <w:lang w:val="id-ID"/>
              </w:rPr>
            </w:pPr>
            <w:r>
              <w:rPr>
                <w:rFonts w:ascii="Bookman Old Style" w:hAnsi="Bookman Old Style" w:cs="Arial"/>
                <w:sz w:val="18"/>
                <w:szCs w:val="18"/>
                <w:lang w:val="id-ID"/>
              </w:rPr>
              <w:t>2017</w:t>
            </w:r>
          </w:p>
        </w:tc>
      </w:tr>
      <w:tr w:rsidR="003E43EC" w:rsidRPr="005435A4" w:rsidTr="003E43EC">
        <w:trPr>
          <w:gridAfter w:val="3"/>
          <w:wAfter w:w="1937" w:type="dxa"/>
        </w:trPr>
        <w:tc>
          <w:tcPr>
            <w:tcW w:w="2268" w:type="dxa"/>
          </w:tcPr>
          <w:p w:rsidR="003E43EC" w:rsidRPr="005435A4" w:rsidRDefault="003E43EC" w:rsidP="00613972">
            <w:pPr>
              <w:pStyle w:val="ListParagraph"/>
              <w:ind w:left="0"/>
              <w:jc w:val="center"/>
              <w:rPr>
                <w:rFonts w:ascii="Bookman Old Style" w:hAnsi="Bookman Old Style" w:cs="Arial"/>
                <w:sz w:val="18"/>
                <w:szCs w:val="18"/>
                <w:lang w:val="id-ID"/>
              </w:rPr>
            </w:pPr>
            <w:r>
              <w:rPr>
                <w:rFonts w:ascii="Bookman Old Style" w:hAnsi="Bookman Old Style" w:cs="Arial"/>
                <w:sz w:val="18"/>
                <w:szCs w:val="18"/>
                <w:lang w:val="id-ID"/>
              </w:rPr>
              <w:t>1</w:t>
            </w:r>
          </w:p>
        </w:tc>
        <w:tc>
          <w:tcPr>
            <w:tcW w:w="1134" w:type="dxa"/>
          </w:tcPr>
          <w:p w:rsidR="003E43EC" w:rsidRPr="005435A4" w:rsidRDefault="003E43EC" w:rsidP="00613972">
            <w:pPr>
              <w:pStyle w:val="ListParagraph"/>
              <w:ind w:left="0"/>
              <w:jc w:val="center"/>
              <w:rPr>
                <w:rFonts w:ascii="Bookman Old Style" w:hAnsi="Bookman Old Style" w:cs="Arial"/>
                <w:sz w:val="18"/>
                <w:szCs w:val="18"/>
                <w:lang w:val="id-ID"/>
              </w:rPr>
            </w:pPr>
            <w:r>
              <w:rPr>
                <w:rFonts w:ascii="Bookman Old Style" w:hAnsi="Bookman Old Style" w:cs="Arial"/>
                <w:sz w:val="18"/>
                <w:szCs w:val="18"/>
                <w:lang w:val="id-ID"/>
              </w:rPr>
              <w:t>2</w:t>
            </w:r>
          </w:p>
        </w:tc>
        <w:tc>
          <w:tcPr>
            <w:tcW w:w="1843" w:type="dxa"/>
          </w:tcPr>
          <w:p w:rsidR="003E43EC" w:rsidRPr="005435A4" w:rsidRDefault="003E43EC" w:rsidP="00613972">
            <w:pPr>
              <w:pStyle w:val="ListParagraph"/>
              <w:ind w:left="0"/>
              <w:jc w:val="center"/>
              <w:rPr>
                <w:rFonts w:ascii="Bookman Old Style" w:hAnsi="Bookman Old Style" w:cs="Arial"/>
                <w:sz w:val="18"/>
                <w:szCs w:val="18"/>
                <w:lang w:val="id-ID"/>
              </w:rPr>
            </w:pPr>
            <w:r w:rsidRPr="005435A4">
              <w:rPr>
                <w:rFonts w:ascii="Bookman Old Style" w:hAnsi="Bookman Old Style" w:cs="Arial"/>
                <w:sz w:val="18"/>
                <w:szCs w:val="18"/>
                <w:lang w:val="id-ID"/>
              </w:rPr>
              <w:t>3</w:t>
            </w:r>
          </w:p>
        </w:tc>
        <w:tc>
          <w:tcPr>
            <w:tcW w:w="2126" w:type="dxa"/>
          </w:tcPr>
          <w:p w:rsidR="003E43EC" w:rsidRPr="005435A4" w:rsidRDefault="003E43EC" w:rsidP="00613972">
            <w:pPr>
              <w:pStyle w:val="ListParagraph"/>
              <w:ind w:left="0"/>
              <w:jc w:val="center"/>
              <w:rPr>
                <w:rFonts w:ascii="Bookman Old Style" w:hAnsi="Bookman Old Style" w:cs="Arial"/>
                <w:sz w:val="18"/>
                <w:szCs w:val="18"/>
                <w:lang w:val="id-ID"/>
              </w:rPr>
            </w:pPr>
            <w:r w:rsidRPr="005435A4">
              <w:rPr>
                <w:rFonts w:ascii="Bookman Old Style" w:hAnsi="Bookman Old Style" w:cs="Arial"/>
                <w:sz w:val="18"/>
                <w:szCs w:val="18"/>
                <w:lang w:val="id-ID"/>
              </w:rPr>
              <w:t>4</w:t>
            </w:r>
          </w:p>
        </w:tc>
        <w:tc>
          <w:tcPr>
            <w:tcW w:w="1843" w:type="dxa"/>
          </w:tcPr>
          <w:p w:rsidR="003E43EC" w:rsidRPr="005435A4" w:rsidRDefault="003E43EC" w:rsidP="00613972">
            <w:pPr>
              <w:pStyle w:val="ListParagraph"/>
              <w:ind w:left="0"/>
              <w:jc w:val="center"/>
              <w:rPr>
                <w:rFonts w:ascii="Bookman Old Style" w:hAnsi="Bookman Old Style" w:cs="Arial"/>
                <w:sz w:val="18"/>
                <w:szCs w:val="18"/>
                <w:lang w:val="id-ID"/>
              </w:rPr>
            </w:pPr>
            <w:r w:rsidRPr="005435A4">
              <w:rPr>
                <w:rFonts w:ascii="Bookman Old Style" w:hAnsi="Bookman Old Style" w:cs="Arial"/>
                <w:sz w:val="18"/>
                <w:szCs w:val="18"/>
                <w:lang w:val="id-ID"/>
              </w:rPr>
              <w:t>5</w:t>
            </w:r>
          </w:p>
        </w:tc>
      </w:tr>
      <w:tr w:rsidR="003E43EC" w:rsidRPr="005435A4" w:rsidTr="003E43EC">
        <w:trPr>
          <w:gridAfter w:val="3"/>
          <w:wAfter w:w="1937" w:type="dxa"/>
        </w:trPr>
        <w:tc>
          <w:tcPr>
            <w:tcW w:w="2268" w:type="dxa"/>
          </w:tcPr>
          <w:p w:rsidR="003E43EC" w:rsidRPr="0041745A" w:rsidRDefault="003E43EC" w:rsidP="007723AB">
            <w:pPr>
              <w:pStyle w:val="ListParagraph"/>
              <w:ind w:left="34"/>
              <w:rPr>
                <w:rFonts w:ascii="Bookman Old Style" w:hAnsi="Bookman Old Style" w:cs="Arial"/>
                <w:sz w:val="20"/>
                <w:szCs w:val="20"/>
              </w:rPr>
            </w:pPr>
            <w:r w:rsidRPr="00AB5557">
              <w:rPr>
                <w:rFonts w:ascii="Bookman Old Style" w:eastAsia="Times New Roman" w:hAnsi="Bookman Old Style" w:cs="Arial"/>
                <w:color w:val="000000"/>
              </w:rPr>
              <w:t>Persentase hasil pelaksanaan pembinaan dan pengawasan APIP</w:t>
            </w:r>
          </w:p>
          <w:p w:rsidR="003E43EC" w:rsidRPr="005435A4" w:rsidRDefault="003E43EC" w:rsidP="007723AB">
            <w:pPr>
              <w:ind w:left="34"/>
              <w:rPr>
                <w:rFonts w:ascii="Bookman Old Style" w:hAnsi="Bookman Old Style" w:cs="Arial"/>
                <w:sz w:val="20"/>
                <w:szCs w:val="20"/>
                <w:lang w:val="id-ID"/>
              </w:rPr>
            </w:pPr>
          </w:p>
        </w:tc>
        <w:tc>
          <w:tcPr>
            <w:tcW w:w="1134" w:type="dxa"/>
          </w:tcPr>
          <w:p w:rsidR="003E43EC" w:rsidRDefault="003E43EC" w:rsidP="00613972">
            <w:pPr>
              <w:jc w:val="center"/>
              <w:rPr>
                <w:rFonts w:ascii="Bookman Old Style" w:hAnsi="Bookman Old Style" w:cs="Arial"/>
                <w:sz w:val="20"/>
                <w:szCs w:val="20"/>
                <w:lang w:val="id-ID"/>
              </w:rPr>
            </w:pPr>
            <w:r>
              <w:rPr>
                <w:rFonts w:ascii="Bookman Old Style" w:hAnsi="Bookman Old Style" w:cs="Arial"/>
                <w:sz w:val="20"/>
                <w:szCs w:val="20"/>
                <w:lang w:val="id-ID"/>
              </w:rPr>
              <w:t>%</w:t>
            </w:r>
          </w:p>
          <w:p w:rsidR="003E43EC" w:rsidRPr="005435A4" w:rsidRDefault="003E43EC" w:rsidP="00613972">
            <w:pPr>
              <w:jc w:val="center"/>
              <w:rPr>
                <w:rFonts w:ascii="Bookman Old Style" w:hAnsi="Bookman Old Style" w:cs="Arial"/>
                <w:sz w:val="20"/>
                <w:szCs w:val="20"/>
                <w:lang w:val="id-ID"/>
              </w:rPr>
            </w:pPr>
          </w:p>
        </w:tc>
        <w:tc>
          <w:tcPr>
            <w:tcW w:w="1843" w:type="dxa"/>
          </w:tcPr>
          <w:p w:rsidR="003E43EC" w:rsidRPr="005435A4" w:rsidRDefault="0013052E" w:rsidP="00510C79">
            <w:pPr>
              <w:jc w:val="center"/>
              <w:rPr>
                <w:rFonts w:ascii="Bookman Old Style" w:hAnsi="Bookman Old Style" w:cs="Arial"/>
                <w:sz w:val="20"/>
                <w:szCs w:val="20"/>
                <w:lang w:val="id-ID"/>
              </w:rPr>
            </w:pPr>
            <w:r>
              <w:rPr>
                <w:rFonts w:ascii="Bookman Old Style" w:hAnsi="Bookman Old Style" w:cs="Arial"/>
                <w:sz w:val="20"/>
                <w:szCs w:val="20"/>
                <w:lang w:val="id-ID"/>
              </w:rPr>
              <w:t>80,72</w:t>
            </w:r>
          </w:p>
        </w:tc>
        <w:tc>
          <w:tcPr>
            <w:tcW w:w="2126" w:type="dxa"/>
          </w:tcPr>
          <w:p w:rsidR="003E43EC" w:rsidRPr="005435A4" w:rsidRDefault="0013052E" w:rsidP="00510C79">
            <w:pPr>
              <w:jc w:val="center"/>
              <w:rPr>
                <w:rFonts w:ascii="Bookman Old Style" w:hAnsi="Bookman Old Style" w:cs="Arial"/>
                <w:color w:val="000000" w:themeColor="text1"/>
                <w:sz w:val="20"/>
                <w:szCs w:val="20"/>
                <w:lang w:val="id-ID"/>
              </w:rPr>
            </w:pPr>
            <w:r>
              <w:rPr>
                <w:rFonts w:ascii="Bookman Old Style" w:hAnsi="Bookman Old Style" w:cs="Arial"/>
                <w:color w:val="000000" w:themeColor="text1"/>
                <w:sz w:val="20"/>
                <w:szCs w:val="20"/>
                <w:lang w:val="id-ID"/>
              </w:rPr>
              <w:t>91,00</w:t>
            </w:r>
          </w:p>
        </w:tc>
        <w:tc>
          <w:tcPr>
            <w:tcW w:w="1843" w:type="dxa"/>
          </w:tcPr>
          <w:p w:rsidR="003E43EC" w:rsidRPr="005435A4" w:rsidRDefault="0013052E" w:rsidP="00510C79">
            <w:pPr>
              <w:jc w:val="center"/>
              <w:rPr>
                <w:rFonts w:ascii="Bookman Old Style" w:hAnsi="Bookman Old Style" w:cs="Arial"/>
                <w:sz w:val="20"/>
                <w:szCs w:val="20"/>
                <w:lang w:val="id-ID"/>
              </w:rPr>
            </w:pPr>
            <w:r>
              <w:rPr>
                <w:rFonts w:ascii="Bookman Old Style" w:hAnsi="Bookman Old Style" w:cs="Arial"/>
                <w:sz w:val="20"/>
                <w:szCs w:val="20"/>
                <w:lang w:val="id-ID"/>
              </w:rPr>
              <w:t>100</w:t>
            </w:r>
          </w:p>
        </w:tc>
      </w:tr>
      <w:tr w:rsidR="003E43EC" w:rsidRPr="005435A4" w:rsidTr="003E43EC">
        <w:trPr>
          <w:gridAfter w:val="3"/>
          <w:wAfter w:w="1937" w:type="dxa"/>
        </w:trPr>
        <w:tc>
          <w:tcPr>
            <w:tcW w:w="2268" w:type="dxa"/>
          </w:tcPr>
          <w:p w:rsidR="003E43EC" w:rsidRDefault="003E43EC" w:rsidP="007723AB">
            <w:pPr>
              <w:ind w:left="34"/>
              <w:rPr>
                <w:rFonts w:ascii="Bookman Old Style" w:hAnsi="Bookman Old Style" w:cs="Calibri"/>
                <w:color w:val="000000"/>
                <w:sz w:val="20"/>
                <w:szCs w:val="20"/>
              </w:rPr>
            </w:pPr>
            <w:r>
              <w:rPr>
                <w:rFonts w:ascii="Bookman Old Style" w:hAnsi="Bookman Old Style" w:cs="Calibri"/>
                <w:color w:val="000000"/>
              </w:rPr>
              <w:t xml:space="preserve">Prosentase Pelaksanaan Tindak Lanjut Hasil Pemeriksaan </w:t>
            </w:r>
            <w:r>
              <w:rPr>
                <w:rFonts w:ascii="Bookman Old Style" w:hAnsi="Bookman Old Style" w:cs="Calibri"/>
                <w:color w:val="000000"/>
              </w:rPr>
              <w:lastRenderedPageBreak/>
              <w:t>APIP dan Aparat Pengawas Eksternal</w:t>
            </w:r>
          </w:p>
          <w:p w:rsidR="003E43EC" w:rsidRPr="005435A4" w:rsidRDefault="003E43EC" w:rsidP="007723AB">
            <w:pPr>
              <w:pStyle w:val="ListParagraph"/>
              <w:ind w:left="34"/>
              <w:rPr>
                <w:rFonts w:ascii="Bookman Old Style" w:hAnsi="Bookman Old Style" w:cs="Arial"/>
                <w:sz w:val="20"/>
                <w:szCs w:val="20"/>
              </w:rPr>
            </w:pPr>
          </w:p>
        </w:tc>
        <w:tc>
          <w:tcPr>
            <w:tcW w:w="1134" w:type="dxa"/>
          </w:tcPr>
          <w:p w:rsidR="003E43EC" w:rsidRPr="005435A4" w:rsidRDefault="003E43EC" w:rsidP="00613972">
            <w:pPr>
              <w:jc w:val="center"/>
              <w:rPr>
                <w:rFonts w:ascii="Bookman Old Style" w:hAnsi="Bookman Old Style" w:cs="Arial"/>
                <w:sz w:val="20"/>
                <w:szCs w:val="20"/>
                <w:lang w:val="id-ID"/>
              </w:rPr>
            </w:pPr>
            <w:r>
              <w:rPr>
                <w:rFonts w:ascii="Bookman Old Style" w:hAnsi="Bookman Old Style" w:cs="Arial"/>
                <w:sz w:val="20"/>
                <w:szCs w:val="20"/>
                <w:lang w:val="id-ID"/>
              </w:rPr>
              <w:lastRenderedPageBreak/>
              <w:t>%</w:t>
            </w:r>
          </w:p>
        </w:tc>
        <w:tc>
          <w:tcPr>
            <w:tcW w:w="1843" w:type="dxa"/>
          </w:tcPr>
          <w:p w:rsidR="003E43EC" w:rsidRPr="005435A4" w:rsidRDefault="0013052E" w:rsidP="00510C79">
            <w:pPr>
              <w:jc w:val="center"/>
              <w:rPr>
                <w:rFonts w:ascii="Bookman Old Style" w:hAnsi="Bookman Old Style" w:cs="Arial"/>
                <w:sz w:val="20"/>
                <w:szCs w:val="20"/>
                <w:lang w:val="id-ID"/>
              </w:rPr>
            </w:pPr>
            <w:r>
              <w:rPr>
                <w:rFonts w:ascii="Bookman Old Style" w:hAnsi="Bookman Old Style" w:cs="Arial"/>
                <w:sz w:val="20"/>
                <w:szCs w:val="20"/>
                <w:lang w:val="id-ID"/>
              </w:rPr>
              <w:t>75,34</w:t>
            </w:r>
          </w:p>
        </w:tc>
        <w:tc>
          <w:tcPr>
            <w:tcW w:w="2126" w:type="dxa"/>
          </w:tcPr>
          <w:p w:rsidR="003E43EC" w:rsidRPr="005435A4" w:rsidRDefault="0013052E" w:rsidP="00510C79">
            <w:pPr>
              <w:jc w:val="center"/>
              <w:rPr>
                <w:rFonts w:ascii="Bookman Old Style" w:hAnsi="Bookman Old Style" w:cs="Arial"/>
                <w:color w:val="000000" w:themeColor="text1"/>
                <w:sz w:val="20"/>
                <w:szCs w:val="20"/>
                <w:lang w:val="id-ID"/>
              </w:rPr>
            </w:pPr>
            <w:r>
              <w:rPr>
                <w:rFonts w:ascii="Bookman Old Style" w:hAnsi="Bookman Old Style" w:cs="Arial"/>
                <w:color w:val="000000" w:themeColor="text1"/>
                <w:sz w:val="20"/>
                <w:szCs w:val="20"/>
                <w:lang w:val="id-ID"/>
              </w:rPr>
              <w:t>75,00</w:t>
            </w:r>
          </w:p>
        </w:tc>
        <w:tc>
          <w:tcPr>
            <w:tcW w:w="1843" w:type="dxa"/>
          </w:tcPr>
          <w:p w:rsidR="003E43EC" w:rsidRPr="005435A4" w:rsidRDefault="0013052E" w:rsidP="00510C79">
            <w:pPr>
              <w:jc w:val="center"/>
              <w:rPr>
                <w:rFonts w:ascii="Bookman Old Style" w:hAnsi="Bookman Old Style" w:cs="Arial"/>
                <w:sz w:val="20"/>
                <w:szCs w:val="20"/>
                <w:lang w:val="id-ID"/>
              </w:rPr>
            </w:pPr>
            <w:r>
              <w:rPr>
                <w:rFonts w:ascii="Bookman Old Style" w:hAnsi="Bookman Old Style" w:cs="Arial"/>
                <w:sz w:val="20"/>
                <w:szCs w:val="20"/>
                <w:lang w:val="id-ID"/>
              </w:rPr>
              <w:t>90,33</w:t>
            </w:r>
          </w:p>
        </w:tc>
      </w:tr>
      <w:tr w:rsidR="003E43EC" w:rsidRPr="005435A4" w:rsidTr="003E43EC">
        <w:trPr>
          <w:gridAfter w:val="3"/>
          <w:wAfter w:w="1937" w:type="dxa"/>
        </w:trPr>
        <w:tc>
          <w:tcPr>
            <w:tcW w:w="2268" w:type="dxa"/>
          </w:tcPr>
          <w:p w:rsidR="003E43EC" w:rsidRDefault="003E43EC" w:rsidP="007723AB">
            <w:pPr>
              <w:ind w:left="34"/>
              <w:rPr>
                <w:rFonts w:ascii="Bookman Old Style" w:hAnsi="Bookman Old Style" w:cs="Calibri"/>
                <w:color w:val="000000"/>
                <w:sz w:val="20"/>
                <w:szCs w:val="20"/>
              </w:rPr>
            </w:pPr>
            <w:r>
              <w:rPr>
                <w:rFonts w:ascii="Bookman Old Style" w:hAnsi="Bookman Old Style" w:cs="Calibri"/>
                <w:color w:val="000000"/>
              </w:rPr>
              <w:lastRenderedPageBreak/>
              <w:t>Nilai opini BPK atas Laporan Keuangan Pemerintah Daerah</w:t>
            </w:r>
          </w:p>
        </w:tc>
        <w:tc>
          <w:tcPr>
            <w:tcW w:w="1134" w:type="dxa"/>
          </w:tcPr>
          <w:p w:rsidR="003E43EC" w:rsidRPr="005435A4" w:rsidRDefault="003E43EC" w:rsidP="00613972">
            <w:pPr>
              <w:jc w:val="center"/>
              <w:rPr>
                <w:rFonts w:ascii="Bookman Old Style" w:hAnsi="Bookman Old Style" w:cs="Arial"/>
                <w:sz w:val="20"/>
                <w:szCs w:val="20"/>
                <w:lang w:val="id-ID"/>
              </w:rPr>
            </w:pPr>
            <w:r>
              <w:rPr>
                <w:rFonts w:ascii="Bookman Old Style" w:hAnsi="Bookman Old Style" w:cs="Arial"/>
                <w:sz w:val="20"/>
                <w:szCs w:val="20"/>
                <w:lang w:val="id-ID"/>
              </w:rPr>
              <w:t>Opini</w:t>
            </w:r>
          </w:p>
        </w:tc>
        <w:tc>
          <w:tcPr>
            <w:tcW w:w="1843" w:type="dxa"/>
          </w:tcPr>
          <w:p w:rsidR="003E43EC" w:rsidRPr="005435A4" w:rsidRDefault="0013052E" w:rsidP="00510C79">
            <w:pPr>
              <w:jc w:val="center"/>
              <w:rPr>
                <w:rFonts w:ascii="Bookman Old Style" w:hAnsi="Bookman Old Style" w:cs="Arial"/>
                <w:sz w:val="20"/>
                <w:szCs w:val="20"/>
                <w:lang w:val="id-ID"/>
              </w:rPr>
            </w:pPr>
            <w:r>
              <w:rPr>
                <w:rFonts w:ascii="Bookman Old Style" w:hAnsi="Bookman Old Style" w:cs="Arial"/>
                <w:sz w:val="20"/>
                <w:szCs w:val="20"/>
                <w:lang w:val="id-ID"/>
              </w:rPr>
              <w:t>WDP</w:t>
            </w:r>
          </w:p>
        </w:tc>
        <w:tc>
          <w:tcPr>
            <w:tcW w:w="2126" w:type="dxa"/>
          </w:tcPr>
          <w:p w:rsidR="003E43EC" w:rsidRPr="005435A4" w:rsidRDefault="0013052E" w:rsidP="00510C79">
            <w:pPr>
              <w:jc w:val="center"/>
              <w:rPr>
                <w:rFonts w:ascii="Bookman Old Style" w:hAnsi="Bookman Old Style" w:cs="Arial"/>
                <w:color w:val="000000" w:themeColor="text1"/>
                <w:sz w:val="20"/>
                <w:szCs w:val="20"/>
                <w:lang w:val="id-ID"/>
              </w:rPr>
            </w:pPr>
            <w:r>
              <w:rPr>
                <w:rFonts w:ascii="Bookman Old Style" w:hAnsi="Bookman Old Style" w:cs="Arial"/>
                <w:color w:val="000000" w:themeColor="text1"/>
                <w:sz w:val="20"/>
                <w:szCs w:val="20"/>
                <w:lang w:val="id-ID"/>
              </w:rPr>
              <w:t>WTP</w:t>
            </w:r>
          </w:p>
        </w:tc>
        <w:tc>
          <w:tcPr>
            <w:tcW w:w="1843" w:type="dxa"/>
          </w:tcPr>
          <w:p w:rsidR="003E43EC" w:rsidRPr="005435A4" w:rsidRDefault="0013052E" w:rsidP="00510C79">
            <w:pPr>
              <w:jc w:val="center"/>
              <w:rPr>
                <w:rFonts w:ascii="Bookman Old Style" w:hAnsi="Bookman Old Style" w:cs="Arial"/>
                <w:sz w:val="20"/>
                <w:szCs w:val="20"/>
                <w:lang w:val="id-ID"/>
              </w:rPr>
            </w:pPr>
            <w:r>
              <w:rPr>
                <w:rFonts w:ascii="Bookman Old Style" w:hAnsi="Bookman Old Style" w:cs="Arial"/>
                <w:sz w:val="20"/>
                <w:szCs w:val="20"/>
                <w:lang w:val="id-ID"/>
              </w:rPr>
              <w:t>WTP</w:t>
            </w:r>
          </w:p>
        </w:tc>
      </w:tr>
      <w:tr w:rsidR="003E43EC" w:rsidRPr="005435A4" w:rsidTr="003E43EC">
        <w:trPr>
          <w:gridAfter w:val="3"/>
          <w:wAfter w:w="1937" w:type="dxa"/>
        </w:trPr>
        <w:tc>
          <w:tcPr>
            <w:tcW w:w="2268" w:type="dxa"/>
          </w:tcPr>
          <w:p w:rsidR="003E43EC" w:rsidRDefault="003E43EC" w:rsidP="007723AB">
            <w:pPr>
              <w:ind w:left="34"/>
              <w:rPr>
                <w:rFonts w:ascii="Bookman Old Style" w:hAnsi="Bookman Old Style" w:cs="Calibri"/>
                <w:color w:val="000000"/>
                <w:sz w:val="20"/>
                <w:szCs w:val="20"/>
              </w:rPr>
            </w:pPr>
            <w:r>
              <w:rPr>
                <w:rFonts w:ascii="Bookman Old Style" w:hAnsi="Bookman Old Style" w:cs="Calibri"/>
                <w:color w:val="000000"/>
              </w:rPr>
              <w:t>Level Kapabilitas Aparat Pengawas Intern Pemerintah</w:t>
            </w:r>
          </w:p>
        </w:tc>
        <w:tc>
          <w:tcPr>
            <w:tcW w:w="1134" w:type="dxa"/>
          </w:tcPr>
          <w:p w:rsidR="003E43EC" w:rsidRPr="005435A4" w:rsidRDefault="003E43EC" w:rsidP="00613972">
            <w:pPr>
              <w:jc w:val="center"/>
              <w:rPr>
                <w:rFonts w:ascii="Bookman Old Style" w:hAnsi="Bookman Old Style" w:cs="Arial"/>
                <w:sz w:val="20"/>
                <w:szCs w:val="20"/>
                <w:lang w:val="id-ID"/>
              </w:rPr>
            </w:pPr>
            <w:r>
              <w:rPr>
                <w:rFonts w:ascii="Bookman Old Style" w:hAnsi="Bookman Old Style" w:cs="Arial"/>
                <w:sz w:val="20"/>
                <w:szCs w:val="20"/>
                <w:lang w:val="id-ID"/>
              </w:rPr>
              <w:t>Level</w:t>
            </w:r>
          </w:p>
        </w:tc>
        <w:tc>
          <w:tcPr>
            <w:tcW w:w="1843" w:type="dxa"/>
          </w:tcPr>
          <w:p w:rsidR="003E43EC" w:rsidRPr="005435A4" w:rsidRDefault="0013052E" w:rsidP="00510C79">
            <w:pPr>
              <w:jc w:val="center"/>
              <w:rPr>
                <w:rFonts w:ascii="Bookman Old Style" w:hAnsi="Bookman Old Style" w:cs="Arial"/>
                <w:sz w:val="20"/>
                <w:szCs w:val="20"/>
                <w:lang w:val="id-ID"/>
              </w:rPr>
            </w:pPr>
            <w:r>
              <w:rPr>
                <w:rFonts w:ascii="Bookman Old Style" w:hAnsi="Bookman Old Style" w:cs="Arial"/>
                <w:sz w:val="20"/>
                <w:szCs w:val="20"/>
                <w:lang w:val="id-ID"/>
              </w:rPr>
              <w:t>-</w:t>
            </w:r>
          </w:p>
        </w:tc>
        <w:tc>
          <w:tcPr>
            <w:tcW w:w="2126" w:type="dxa"/>
          </w:tcPr>
          <w:p w:rsidR="003E43EC" w:rsidRPr="005435A4" w:rsidRDefault="0013052E" w:rsidP="00510C79">
            <w:pPr>
              <w:jc w:val="center"/>
              <w:rPr>
                <w:rFonts w:ascii="Bookman Old Style" w:hAnsi="Bookman Old Style" w:cs="Arial"/>
                <w:color w:val="000000" w:themeColor="text1"/>
                <w:sz w:val="20"/>
                <w:szCs w:val="20"/>
                <w:lang w:val="id-ID"/>
              </w:rPr>
            </w:pPr>
            <w:r>
              <w:rPr>
                <w:rFonts w:ascii="Bookman Old Style" w:hAnsi="Bookman Old Style" w:cs="Arial"/>
                <w:color w:val="000000" w:themeColor="text1"/>
                <w:sz w:val="20"/>
                <w:szCs w:val="20"/>
                <w:lang w:val="id-ID"/>
              </w:rPr>
              <w:t>1</w:t>
            </w:r>
          </w:p>
        </w:tc>
        <w:tc>
          <w:tcPr>
            <w:tcW w:w="1843" w:type="dxa"/>
          </w:tcPr>
          <w:p w:rsidR="003E43EC" w:rsidRPr="00CA4496" w:rsidRDefault="00CA4496" w:rsidP="00510C79">
            <w:pPr>
              <w:jc w:val="center"/>
              <w:rPr>
                <w:rFonts w:ascii="Bookman Old Style" w:hAnsi="Bookman Old Style" w:cs="Arial"/>
                <w:sz w:val="20"/>
                <w:szCs w:val="20"/>
              </w:rPr>
            </w:pPr>
            <w:r>
              <w:rPr>
                <w:rFonts w:ascii="Bookman Old Style" w:hAnsi="Bookman Old Style" w:cs="Arial"/>
                <w:sz w:val="20"/>
                <w:szCs w:val="20"/>
              </w:rPr>
              <w:t>2</w:t>
            </w:r>
          </w:p>
        </w:tc>
      </w:tr>
      <w:tr w:rsidR="003E43EC" w:rsidRPr="005435A4" w:rsidTr="003E43EC">
        <w:trPr>
          <w:gridAfter w:val="3"/>
          <w:wAfter w:w="1937" w:type="dxa"/>
        </w:trPr>
        <w:tc>
          <w:tcPr>
            <w:tcW w:w="2268" w:type="dxa"/>
          </w:tcPr>
          <w:p w:rsidR="003E43EC" w:rsidRDefault="003E43EC" w:rsidP="007723AB">
            <w:pPr>
              <w:ind w:left="34"/>
              <w:rPr>
                <w:rFonts w:ascii="Bookman Old Style" w:hAnsi="Bookman Old Style" w:cs="Calibri"/>
                <w:color w:val="000000"/>
                <w:sz w:val="20"/>
                <w:szCs w:val="20"/>
              </w:rPr>
            </w:pPr>
            <w:r>
              <w:rPr>
                <w:rFonts w:ascii="Bookman Old Style" w:hAnsi="Bookman Old Style" w:cs="Calibri"/>
                <w:color w:val="000000"/>
              </w:rPr>
              <w:t>Level Maturitas SPIP</w:t>
            </w:r>
          </w:p>
        </w:tc>
        <w:tc>
          <w:tcPr>
            <w:tcW w:w="1134" w:type="dxa"/>
          </w:tcPr>
          <w:p w:rsidR="003E43EC" w:rsidRPr="005435A4" w:rsidRDefault="003E43EC" w:rsidP="00510C79">
            <w:pPr>
              <w:jc w:val="center"/>
              <w:rPr>
                <w:rFonts w:ascii="Bookman Old Style" w:hAnsi="Bookman Old Style" w:cs="Arial"/>
                <w:sz w:val="20"/>
                <w:szCs w:val="20"/>
                <w:lang w:val="id-ID"/>
              </w:rPr>
            </w:pPr>
            <w:r>
              <w:rPr>
                <w:rFonts w:ascii="Bookman Old Style" w:hAnsi="Bookman Old Style" w:cs="Arial"/>
                <w:sz w:val="20"/>
                <w:szCs w:val="20"/>
                <w:lang w:val="id-ID"/>
              </w:rPr>
              <w:t>Level</w:t>
            </w:r>
          </w:p>
        </w:tc>
        <w:tc>
          <w:tcPr>
            <w:tcW w:w="1843" w:type="dxa"/>
          </w:tcPr>
          <w:p w:rsidR="003E43EC" w:rsidRPr="005435A4" w:rsidRDefault="0013052E" w:rsidP="00510C79">
            <w:pPr>
              <w:jc w:val="center"/>
              <w:rPr>
                <w:rFonts w:ascii="Bookman Old Style" w:hAnsi="Bookman Old Style" w:cs="Arial"/>
                <w:sz w:val="20"/>
                <w:szCs w:val="20"/>
                <w:lang w:val="id-ID"/>
              </w:rPr>
            </w:pPr>
            <w:r>
              <w:rPr>
                <w:rFonts w:ascii="Bookman Old Style" w:hAnsi="Bookman Old Style" w:cs="Arial"/>
                <w:sz w:val="20"/>
                <w:szCs w:val="20"/>
                <w:lang w:val="id-ID"/>
              </w:rPr>
              <w:t>-</w:t>
            </w:r>
          </w:p>
        </w:tc>
        <w:tc>
          <w:tcPr>
            <w:tcW w:w="2126" w:type="dxa"/>
          </w:tcPr>
          <w:p w:rsidR="003E43EC" w:rsidRPr="005435A4" w:rsidRDefault="0013052E" w:rsidP="00510C79">
            <w:pPr>
              <w:jc w:val="center"/>
              <w:rPr>
                <w:rFonts w:ascii="Bookman Old Style" w:hAnsi="Bookman Old Style" w:cs="Arial"/>
                <w:color w:val="000000" w:themeColor="text1"/>
                <w:sz w:val="20"/>
                <w:szCs w:val="20"/>
                <w:lang w:val="id-ID"/>
              </w:rPr>
            </w:pPr>
            <w:r>
              <w:rPr>
                <w:rFonts w:ascii="Bookman Old Style" w:hAnsi="Bookman Old Style" w:cs="Arial"/>
                <w:color w:val="000000" w:themeColor="text1"/>
                <w:sz w:val="20"/>
                <w:szCs w:val="20"/>
                <w:lang w:val="id-ID"/>
              </w:rPr>
              <w:t>1</w:t>
            </w:r>
          </w:p>
        </w:tc>
        <w:tc>
          <w:tcPr>
            <w:tcW w:w="1843" w:type="dxa"/>
          </w:tcPr>
          <w:p w:rsidR="003E43EC" w:rsidRPr="000E588C" w:rsidRDefault="000E588C" w:rsidP="00510C79">
            <w:pPr>
              <w:jc w:val="center"/>
              <w:rPr>
                <w:rFonts w:ascii="Bookman Old Style" w:hAnsi="Bookman Old Style" w:cs="Arial"/>
                <w:sz w:val="20"/>
                <w:szCs w:val="20"/>
              </w:rPr>
            </w:pPr>
            <w:r>
              <w:rPr>
                <w:rFonts w:ascii="Bookman Old Style" w:hAnsi="Bookman Old Style" w:cs="Arial"/>
                <w:sz w:val="20"/>
                <w:szCs w:val="20"/>
                <w:lang w:val="id-ID"/>
              </w:rPr>
              <w:t>1,6</w:t>
            </w:r>
            <w:r>
              <w:rPr>
                <w:rFonts w:ascii="Bookman Old Style" w:hAnsi="Bookman Old Style" w:cs="Arial"/>
                <w:sz w:val="20"/>
                <w:szCs w:val="20"/>
              </w:rPr>
              <w:t>14</w:t>
            </w:r>
          </w:p>
        </w:tc>
      </w:tr>
      <w:tr w:rsidR="003E43EC" w:rsidRPr="005435A4" w:rsidTr="003E43EC">
        <w:trPr>
          <w:gridAfter w:val="3"/>
          <w:wAfter w:w="1937" w:type="dxa"/>
        </w:trPr>
        <w:tc>
          <w:tcPr>
            <w:tcW w:w="2268" w:type="dxa"/>
          </w:tcPr>
          <w:p w:rsidR="003E43EC" w:rsidRPr="007723AB" w:rsidRDefault="003E43EC" w:rsidP="007723AB">
            <w:pPr>
              <w:rPr>
                <w:rFonts w:ascii="Bookman Old Style" w:hAnsi="Bookman Old Style" w:cs="Calibri"/>
                <w:color w:val="000000"/>
                <w:lang w:val="id-ID"/>
              </w:rPr>
            </w:pPr>
            <w:r>
              <w:rPr>
                <w:rFonts w:ascii="Bookman Old Style" w:hAnsi="Bookman Old Style" w:cs="Calibri"/>
                <w:color w:val="000000"/>
              </w:rPr>
              <w:t>Persentase tenaga pemeriksa yang menguasai teknik/teori bidang pengawasan</w:t>
            </w:r>
          </w:p>
        </w:tc>
        <w:tc>
          <w:tcPr>
            <w:tcW w:w="1134" w:type="dxa"/>
          </w:tcPr>
          <w:p w:rsidR="003E43EC" w:rsidRPr="005435A4" w:rsidRDefault="003E43EC" w:rsidP="00613972">
            <w:pPr>
              <w:jc w:val="center"/>
              <w:rPr>
                <w:rFonts w:ascii="Bookman Old Style" w:hAnsi="Bookman Old Style" w:cs="Arial"/>
                <w:sz w:val="20"/>
                <w:szCs w:val="20"/>
                <w:lang w:val="id-ID"/>
              </w:rPr>
            </w:pPr>
            <w:r>
              <w:rPr>
                <w:rFonts w:ascii="Bookman Old Style" w:hAnsi="Bookman Old Style" w:cs="Arial"/>
                <w:sz w:val="20"/>
                <w:szCs w:val="20"/>
                <w:lang w:val="id-ID"/>
              </w:rPr>
              <w:t>%</w:t>
            </w:r>
          </w:p>
        </w:tc>
        <w:tc>
          <w:tcPr>
            <w:tcW w:w="1843" w:type="dxa"/>
          </w:tcPr>
          <w:p w:rsidR="003E43EC" w:rsidRPr="005435A4" w:rsidRDefault="0013052E" w:rsidP="00510C79">
            <w:pPr>
              <w:jc w:val="center"/>
              <w:rPr>
                <w:rFonts w:ascii="Bookman Old Style" w:hAnsi="Bookman Old Style" w:cs="Arial"/>
                <w:sz w:val="20"/>
                <w:szCs w:val="20"/>
                <w:lang w:val="id-ID"/>
              </w:rPr>
            </w:pPr>
            <w:r>
              <w:rPr>
                <w:rFonts w:ascii="Bookman Old Style" w:hAnsi="Bookman Old Style" w:cs="Arial"/>
                <w:sz w:val="20"/>
                <w:szCs w:val="20"/>
                <w:lang w:val="id-ID"/>
              </w:rPr>
              <w:t>-</w:t>
            </w:r>
          </w:p>
        </w:tc>
        <w:tc>
          <w:tcPr>
            <w:tcW w:w="2126" w:type="dxa"/>
          </w:tcPr>
          <w:p w:rsidR="003E43EC" w:rsidRPr="005435A4" w:rsidRDefault="0013052E" w:rsidP="00510C79">
            <w:pPr>
              <w:jc w:val="center"/>
              <w:rPr>
                <w:rFonts w:ascii="Bookman Old Style" w:hAnsi="Bookman Old Style" w:cs="Arial"/>
                <w:color w:val="000000" w:themeColor="text1"/>
                <w:sz w:val="20"/>
                <w:szCs w:val="20"/>
                <w:lang w:val="id-ID"/>
              </w:rPr>
            </w:pPr>
            <w:r>
              <w:rPr>
                <w:rFonts w:ascii="Bookman Old Style" w:hAnsi="Bookman Old Style" w:cs="Arial"/>
                <w:color w:val="000000" w:themeColor="text1"/>
                <w:sz w:val="20"/>
                <w:szCs w:val="20"/>
                <w:lang w:val="id-ID"/>
              </w:rPr>
              <w:t>-</w:t>
            </w:r>
          </w:p>
        </w:tc>
        <w:tc>
          <w:tcPr>
            <w:tcW w:w="1843" w:type="dxa"/>
          </w:tcPr>
          <w:p w:rsidR="003E43EC" w:rsidRPr="000E588C" w:rsidRDefault="000E588C" w:rsidP="00510C79">
            <w:pPr>
              <w:jc w:val="center"/>
              <w:rPr>
                <w:rFonts w:ascii="Bookman Old Style" w:hAnsi="Bookman Old Style" w:cs="Arial"/>
                <w:sz w:val="20"/>
                <w:szCs w:val="20"/>
              </w:rPr>
            </w:pPr>
            <w:r>
              <w:rPr>
                <w:rFonts w:ascii="Bookman Old Style" w:hAnsi="Bookman Old Style" w:cs="Arial"/>
                <w:color w:val="000000" w:themeColor="text1"/>
                <w:sz w:val="20"/>
                <w:szCs w:val="20"/>
              </w:rPr>
              <w:t>161,76</w:t>
            </w:r>
          </w:p>
        </w:tc>
      </w:tr>
      <w:tr w:rsidR="003E43EC" w:rsidRPr="005435A4" w:rsidTr="003E43EC">
        <w:tc>
          <w:tcPr>
            <w:tcW w:w="2268" w:type="dxa"/>
          </w:tcPr>
          <w:p w:rsidR="003E43EC" w:rsidRDefault="003E43EC" w:rsidP="007723AB">
            <w:pPr>
              <w:ind w:left="34"/>
              <w:rPr>
                <w:rFonts w:ascii="Bookman Old Style" w:hAnsi="Bookman Old Style" w:cs="Calibri"/>
                <w:color w:val="000000"/>
              </w:rPr>
            </w:pPr>
            <w:r>
              <w:rPr>
                <w:rFonts w:ascii="Bookman Old Style" w:hAnsi="Bookman Old Style" w:cs="Calibri"/>
                <w:color w:val="000000"/>
              </w:rPr>
              <w:t>Cakupan</w:t>
            </w:r>
            <w:r>
              <w:rPr>
                <w:rFonts w:ascii="Bookman Old Style" w:hAnsi="Bookman Old Style" w:cs="Calibri"/>
                <w:color w:val="000000"/>
                <w:lang w:val="id-ID"/>
              </w:rPr>
              <w:t xml:space="preserve"> </w:t>
            </w:r>
            <w:r>
              <w:rPr>
                <w:rFonts w:ascii="Bookman Old Style" w:hAnsi="Bookman Old Style" w:cs="Calibri"/>
                <w:color w:val="000000"/>
              </w:rPr>
              <w:t>dokumen kebijakan tentang sistem dan prosedur pengawasan yang dihasilkan</w:t>
            </w:r>
            <w:r>
              <w:rPr>
                <w:rFonts w:ascii="Bookman Old Style" w:hAnsi="Bookman Old Style" w:cs="Calibri"/>
                <w:color w:val="000000"/>
                <w:sz w:val="20"/>
                <w:szCs w:val="20"/>
              </w:rPr>
              <w:t xml:space="preserve"> </w:t>
            </w:r>
          </w:p>
        </w:tc>
        <w:tc>
          <w:tcPr>
            <w:tcW w:w="1134" w:type="dxa"/>
          </w:tcPr>
          <w:p w:rsidR="003E43EC" w:rsidRPr="005435A4" w:rsidRDefault="003E43EC" w:rsidP="00613972">
            <w:pPr>
              <w:jc w:val="center"/>
              <w:rPr>
                <w:rFonts w:ascii="Bookman Old Style" w:hAnsi="Bookman Old Style" w:cs="Arial"/>
                <w:sz w:val="20"/>
                <w:szCs w:val="20"/>
                <w:lang w:val="id-ID"/>
              </w:rPr>
            </w:pPr>
            <w:r>
              <w:rPr>
                <w:rFonts w:ascii="Bookman Old Style" w:hAnsi="Bookman Old Style" w:cs="Arial"/>
                <w:sz w:val="20"/>
                <w:szCs w:val="20"/>
                <w:lang w:val="id-ID"/>
              </w:rPr>
              <w:t>%</w:t>
            </w:r>
          </w:p>
        </w:tc>
        <w:tc>
          <w:tcPr>
            <w:tcW w:w="1843" w:type="dxa"/>
          </w:tcPr>
          <w:p w:rsidR="003E43EC" w:rsidRPr="005435A4" w:rsidRDefault="0013052E" w:rsidP="00510C79">
            <w:pPr>
              <w:jc w:val="center"/>
              <w:rPr>
                <w:rFonts w:ascii="Bookman Old Style" w:hAnsi="Bookman Old Style" w:cs="Arial"/>
                <w:sz w:val="20"/>
                <w:szCs w:val="20"/>
                <w:lang w:val="id-ID"/>
              </w:rPr>
            </w:pPr>
            <w:r>
              <w:rPr>
                <w:rFonts w:ascii="Bookman Old Style" w:hAnsi="Bookman Old Style" w:cs="Arial"/>
                <w:sz w:val="20"/>
                <w:szCs w:val="20"/>
                <w:lang w:val="id-ID"/>
              </w:rPr>
              <w:t>-</w:t>
            </w:r>
          </w:p>
        </w:tc>
        <w:tc>
          <w:tcPr>
            <w:tcW w:w="2126" w:type="dxa"/>
          </w:tcPr>
          <w:p w:rsidR="003E43EC" w:rsidRPr="005435A4" w:rsidRDefault="0013052E" w:rsidP="00510C79">
            <w:pPr>
              <w:jc w:val="center"/>
              <w:rPr>
                <w:rFonts w:ascii="Bookman Old Style" w:hAnsi="Bookman Old Style" w:cs="Arial"/>
                <w:color w:val="000000" w:themeColor="text1"/>
                <w:sz w:val="20"/>
                <w:szCs w:val="20"/>
                <w:lang w:val="id-ID"/>
              </w:rPr>
            </w:pPr>
            <w:r>
              <w:rPr>
                <w:rFonts w:ascii="Bookman Old Style" w:hAnsi="Bookman Old Style" w:cs="Arial"/>
                <w:color w:val="000000" w:themeColor="text1"/>
                <w:sz w:val="20"/>
                <w:szCs w:val="20"/>
                <w:lang w:val="id-ID"/>
              </w:rPr>
              <w:t>-</w:t>
            </w:r>
          </w:p>
        </w:tc>
        <w:tc>
          <w:tcPr>
            <w:tcW w:w="1843" w:type="dxa"/>
          </w:tcPr>
          <w:p w:rsidR="003E43EC" w:rsidRPr="005435A4" w:rsidRDefault="0013052E" w:rsidP="00510C79">
            <w:pPr>
              <w:jc w:val="center"/>
              <w:rPr>
                <w:rFonts w:ascii="Bookman Old Style" w:hAnsi="Bookman Old Style" w:cs="Arial"/>
                <w:sz w:val="20"/>
                <w:szCs w:val="20"/>
                <w:lang w:val="id-ID"/>
              </w:rPr>
            </w:pPr>
            <w:r>
              <w:rPr>
                <w:rFonts w:ascii="Bookman Old Style" w:hAnsi="Bookman Old Style" w:cs="Arial"/>
                <w:sz w:val="20"/>
                <w:szCs w:val="20"/>
                <w:lang w:val="id-ID"/>
              </w:rPr>
              <w:t>100</w:t>
            </w:r>
          </w:p>
        </w:tc>
        <w:tc>
          <w:tcPr>
            <w:tcW w:w="851" w:type="dxa"/>
          </w:tcPr>
          <w:p w:rsidR="003E43EC" w:rsidRPr="005435A4" w:rsidRDefault="003E43EC" w:rsidP="00613972">
            <w:pPr>
              <w:jc w:val="center"/>
              <w:rPr>
                <w:rFonts w:ascii="Bookman Old Style" w:hAnsi="Bookman Old Style" w:cs="Arial"/>
                <w:color w:val="000000" w:themeColor="text1"/>
                <w:sz w:val="20"/>
                <w:szCs w:val="20"/>
                <w:lang w:val="id-ID"/>
              </w:rPr>
            </w:pPr>
          </w:p>
        </w:tc>
        <w:tc>
          <w:tcPr>
            <w:tcW w:w="850" w:type="dxa"/>
          </w:tcPr>
          <w:p w:rsidR="003E43EC" w:rsidRPr="005435A4" w:rsidRDefault="003E43EC" w:rsidP="00613972">
            <w:pPr>
              <w:jc w:val="center"/>
              <w:rPr>
                <w:rFonts w:ascii="Bookman Old Style" w:hAnsi="Bookman Old Style" w:cs="Arial"/>
                <w:color w:val="000000" w:themeColor="text1"/>
                <w:sz w:val="18"/>
                <w:szCs w:val="18"/>
                <w:lang w:val="id-ID"/>
              </w:rPr>
            </w:pPr>
          </w:p>
        </w:tc>
        <w:tc>
          <w:tcPr>
            <w:tcW w:w="236" w:type="dxa"/>
          </w:tcPr>
          <w:p w:rsidR="003E43EC" w:rsidRPr="005435A4" w:rsidRDefault="003E43EC" w:rsidP="00613972">
            <w:pPr>
              <w:jc w:val="center"/>
              <w:rPr>
                <w:rFonts w:ascii="Bookman Old Style" w:hAnsi="Bookman Old Style" w:cs="Arial"/>
                <w:color w:val="000000" w:themeColor="text1"/>
                <w:sz w:val="18"/>
                <w:szCs w:val="18"/>
                <w:lang w:val="id-ID"/>
              </w:rPr>
            </w:pPr>
          </w:p>
        </w:tc>
      </w:tr>
    </w:tbl>
    <w:p w:rsidR="00B8198C" w:rsidRPr="005435A4" w:rsidRDefault="00B8198C" w:rsidP="00EC6447">
      <w:pPr>
        <w:jc w:val="both"/>
        <w:rPr>
          <w:rFonts w:ascii="Bookman Old Style" w:hAnsi="Bookman Old Style" w:cs="Arial"/>
          <w:color w:val="000000" w:themeColor="text1"/>
          <w:sz w:val="24"/>
          <w:szCs w:val="24"/>
          <w:lang w:val="id-ID"/>
        </w:rPr>
      </w:pPr>
    </w:p>
    <w:p w:rsidR="00AD6F81" w:rsidRPr="00CA4DB6" w:rsidRDefault="00F26CC2" w:rsidP="0028023E">
      <w:pPr>
        <w:pStyle w:val="ListParagraph"/>
        <w:numPr>
          <w:ilvl w:val="1"/>
          <w:numId w:val="4"/>
        </w:numPr>
        <w:ind w:left="709" w:hanging="709"/>
        <w:jc w:val="both"/>
        <w:rPr>
          <w:rFonts w:ascii="Bookman Old Style" w:hAnsi="Bookman Old Style" w:cs="Arial"/>
          <w:color w:val="000000" w:themeColor="text1"/>
          <w:sz w:val="24"/>
          <w:szCs w:val="24"/>
          <w:lang w:val="id-ID"/>
        </w:rPr>
      </w:pPr>
      <w:r w:rsidRPr="00CA4DB6">
        <w:rPr>
          <w:rFonts w:ascii="Bookman Old Style" w:hAnsi="Bookman Old Style" w:cs="Arial"/>
          <w:color w:val="000000" w:themeColor="text1"/>
          <w:sz w:val="24"/>
          <w:szCs w:val="24"/>
          <w:lang w:val="id-ID"/>
        </w:rPr>
        <w:t xml:space="preserve">Perbandingan Realisasi Kinerja </w:t>
      </w:r>
      <w:r w:rsidR="004D7356" w:rsidRPr="00CA4DB6">
        <w:rPr>
          <w:rFonts w:ascii="Bookman Old Style" w:hAnsi="Bookman Old Style" w:cs="Arial"/>
          <w:color w:val="000000" w:themeColor="text1"/>
          <w:sz w:val="24"/>
          <w:szCs w:val="24"/>
          <w:lang w:val="id-ID"/>
        </w:rPr>
        <w:t xml:space="preserve">s.d </w:t>
      </w:r>
      <w:r w:rsidRPr="00CA4DB6">
        <w:rPr>
          <w:rFonts w:ascii="Bookman Old Style" w:hAnsi="Bookman Old Style" w:cs="Arial"/>
          <w:color w:val="000000" w:themeColor="text1"/>
          <w:sz w:val="24"/>
          <w:szCs w:val="24"/>
          <w:lang w:val="id-ID"/>
        </w:rPr>
        <w:t xml:space="preserve">Tahun </w:t>
      </w:r>
      <w:r w:rsidR="00B329A7" w:rsidRPr="00CA4DB6">
        <w:rPr>
          <w:rFonts w:ascii="Bookman Old Style" w:hAnsi="Bookman Old Style" w:cs="Arial"/>
          <w:color w:val="000000" w:themeColor="text1"/>
          <w:sz w:val="24"/>
          <w:szCs w:val="24"/>
          <w:lang w:val="id-ID"/>
        </w:rPr>
        <w:t>2017</w:t>
      </w:r>
      <w:r w:rsidRPr="00CA4DB6">
        <w:rPr>
          <w:rFonts w:ascii="Bookman Old Style" w:hAnsi="Bookman Old Style" w:cs="Arial"/>
          <w:color w:val="000000" w:themeColor="text1"/>
          <w:sz w:val="24"/>
          <w:szCs w:val="24"/>
          <w:lang w:val="id-ID"/>
        </w:rPr>
        <w:t xml:space="preserve"> </w:t>
      </w:r>
      <w:r w:rsidR="000F0A93" w:rsidRPr="00CA4DB6">
        <w:rPr>
          <w:rFonts w:ascii="Bookman Old Style" w:hAnsi="Bookman Old Style" w:cs="Arial"/>
          <w:color w:val="000000" w:themeColor="text1"/>
          <w:sz w:val="24"/>
          <w:szCs w:val="24"/>
          <w:lang w:val="id-ID"/>
        </w:rPr>
        <w:t>(Tahun Akhir RPJMD) dengan Target Jangka Menengah</w:t>
      </w:r>
    </w:p>
    <w:p w:rsidR="00B8198C" w:rsidRPr="005435A4" w:rsidRDefault="00B8198C" w:rsidP="00B8198C">
      <w:pPr>
        <w:ind w:left="360"/>
        <w:jc w:val="center"/>
        <w:rPr>
          <w:rFonts w:ascii="Bookman Old Style" w:hAnsi="Bookman Old Style" w:cs="Arial"/>
          <w:color w:val="000000" w:themeColor="text1"/>
          <w:sz w:val="24"/>
          <w:szCs w:val="24"/>
          <w:lang w:val="id-ID"/>
        </w:rPr>
      </w:pPr>
      <w:r w:rsidRPr="005435A4">
        <w:rPr>
          <w:rFonts w:ascii="Bookman Old Style" w:hAnsi="Bookman Old Style" w:cs="Arial"/>
          <w:color w:val="000000" w:themeColor="text1"/>
          <w:sz w:val="24"/>
          <w:szCs w:val="24"/>
          <w:lang w:val="id-ID"/>
        </w:rPr>
        <w:t>Tabel 3.3</w:t>
      </w:r>
    </w:p>
    <w:p w:rsidR="00CA4DB6" w:rsidRDefault="00B8198C" w:rsidP="00EC6447">
      <w:pPr>
        <w:ind w:left="709"/>
        <w:jc w:val="center"/>
        <w:rPr>
          <w:rFonts w:ascii="Bookman Old Style" w:hAnsi="Bookman Old Style" w:cs="Arial"/>
          <w:color w:val="000000" w:themeColor="text1"/>
          <w:sz w:val="24"/>
          <w:szCs w:val="24"/>
          <w:lang w:val="id-ID"/>
        </w:rPr>
      </w:pPr>
      <w:r w:rsidRPr="005435A4">
        <w:rPr>
          <w:rFonts w:ascii="Bookman Old Style" w:hAnsi="Bookman Old Style" w:cs="Arial"/>
          <w:color w:val="000000" w:themeColor="text1"/>
          <w:sz w:val="24"/>
          <w:szCs w:val="24"/>
          <w:lang w:val="id-ID"/>
        </w:rPr>
        <w:t xml:space="preserve">Perbandingan Realisasi Kinerja s.d Tahun </w:t>
      </w:r>
      <w:r w:rsidR="00B329A7">
        <w:rPr>
          <w:rFonts w:ascii="Bookman Old Style" w:hAnsi="Bookman Old Style" w:cs="Arial"/>
          <w:color w:val="000000" w:themeColor="text1"/>
          <w:sz w:val="24"/>
          <w:szCs w:val="24"/>
          <w:lang w:val="id-ID"/>
        </w:rPr>
        <w:t>2017</w:t>
      </w:r>
    </w:p>
    <w:p w:rsidR="00B8198C" w:rsidRPr="005435A4" w:rsidRDefault="00B8198C" w:rsidP="00EC6447">
      <w:pPr>
        <w:ind w:left="709"/>
        <w:jc w:val="center"/>
        <w:rPr>
          <w:rFonts w:ascii="Bookman Old Style" w:hAnsi="Bookman Old Style" w:cs="Arial"/>
          <w:color w:val="000000" w:themeColor="text1"/>
          <w:sz w:val="24"/>
          <w:szCs w:val="24"/>
          <w:lang w:val="id-ID"/>
        </w:rPr>
      </w:pPr>
      <w:r w:rsidRPr="005435A4">
        <w:rPr>
          <w:rFonts w:ascii="Bookman Old Style" w:hAnsi="Bookman Old Style" w:cs="Arial"/>
          <w:color w:val="000000" w:themeColor="text1"/>
          <w:sz w:val="24"/>
          <w:szCs w:val="24"/>
          <w:lang w:val="id-ID"/>
        </w:rPr>
        <w:t>dengan Target Jangka Menengah</w:t>
      </w:r>
    </w:p>
    <w:tbl>
      <w:tblPr>
        <w:tblStyle w:val="TableGrid"/>
        <w:tblW w:w="9134" w:type="dxa"/>
        <w:tblInd w:w="817" w:type="dxa"/>
        <w:tblLayout w:type="fixed"/>
        <w:tblLook w:val="04A0" w:firstRow="1" w:lastRow="0" w:firstColumn="1" w:lastColumn="0" w:noHBand="0" w:noVBand="1"/>
      </w:tblPr>
      <w:tblGrid>
        <w:gridCol w:w="1855"/>
        <w:gridCol w:w="2854"/>
        <w:gridCol w:w="1142"/>
        <w:gridCol w:w="1142"/>
        <w:gridCol w:w="1142"/>
        <w:gridCol w:w="999"/>
      </w:tblGrid>
      <w:tr w:rsidR="00903781" w:rsidRPr="005435A4" w:rsidTr="00DB26DC">
        <w:trPr>
          <w:trHeight w:val="137"/>
          <w:tblHeader/>
        </w:trPr>
        <w:tc>
          <w:tcPr>
            <w:tcW w:w="1855" w:type="dxa"/>
            <w:shd w:val="clear" w:color="auto" w:fill="FFC000"/>
            <w:vAlign w:val="center"/>
          </w:tcPr>
          <w:p w:rsidR="00903781" w:rsidRPr="005435A4" w:rsidRDefault="00903781" w:rsidP="00616325">
            <w:pPr>
              <w:pStyle w:val="ListParagraph"/>
              <w:ind w:left="0"/>
              <w:jc w:val="center"/>
              <w:rPr>
                <w:rFonts w:ascii="Bookman Old Style" w:hAnsi="Bookman Old Style" w:cs="Arial"/>
                <w:sz w:val="20"/>
                <w:szCs w:val="20"/>
              </w:rPr>
            </w:pPr>
            <w:r w:rsidRPr="005435A4">
              <w:rPr>
                <w:rFonts w:ascii="Bookman Old Style" w:hAnsi="Bookman Old Style" w:cs="Arial"/>
                <w:sz w:val="20"/>
                <w:szCs w:val="20"/>
              </w:rPr>
              <w:t>Sasaran Strategis</w:t>
            </w:r>
          </w:p>
        </w:tc>
        <w:tc>
          <w:tcPr>
            <w:tcW w:w="2854" w:type="dxa"/>
            <w:shd w:val="clear" w:color="auto" w:fill="FFC000"/>
            <w:vAlign w:val="center"/>
          </w:tcPr>
          <w:p w:rsidR="00903781" w:rsidRPr="005435A4" w:rsidRDefault="00903781" w:rsidP="00616325">
            <w:pPr>
              <w:pStyle w:val="ListParagraph"/>
              <w:ind w:left="0"/>
              <w:jc w:val="center"/>
              <w:rPr>
                <w:rFonts w:ascii="Bookman Old Style" w:hAnsi="Bookman Old Style" w:cs="Arial"/>
                <w:sz w:val="20"/>
                <w:szCs w:val="20"/>
              </w:rPr>
            </w:pPr>
            <w:r w:rsidRPr="005435A4">
              <w:rPr>
                <w:rFonts w:ascii="Bookman Old Style" w:hAnsi="Bookman Old Style" w:cs="Arial"/>
                <w:sz w:val="20"/>
                <w:szCs w:val="20"/>
              </w:rPr>
              <w:t>Indikator Kinerja</w:t>
            </w:r>
          </w:p>
        </w:tc>
        <w:tc>
          <w:tcPr>
            <w:tcW w:w="1142" w:type="dxa"/>
            <w:shd w:val="clear" w:color="auto" w:fill="FFC000"/>
          </w:tcPr>
          <w:p w:rsidR="00903781" w:rsidRPr="005435A4" w:rsidRDefault="00903781" w:rsidP="00616325">
            <w:pPr>
              <w:pStyle w:val="ListParagraph"/>
              <w:ind w:left="0"/>
              <w:jc w:val="center"/>
              <w:rPr>
                <w:rFonts w:ascii="Bookman Old Style" w:hAnsi="Bookman Old Style" w:cs="Arial"/>
                <w:sz w:val="20"/>
                <w:szCs w:val="20"/>
                <w:lang w:val="id-ID"/>
              </w:rPr>
            </w:pPr>
            <w:r w:rsidRPr="005435A4">
              <w:rPr>
                <w:rFonts w:ascii="Bookman Old Style" w:hAnsi="Bookman Old Style" w:cs="Arial"/>
                <w:sz w:val="20"/>
                <w:szCs w:val="20"/>
                <w:lang w:val="id-ID"/>
              </w:rPr>
              <w:t>Satuan</w:t>
            </w:r>
          </w:p>
        </w:tc>
        <w:tc>
          <w:tcPr>
            <w:tcW w:w="1142" w:type="dxa"/>
            <w:shd w:val="clear" w:color="auto" w:fill="FFC000"/>
            <w:vAlign w:val="center"/>
          </w:tcPr>
          <w:p w:rsidR="00903781" w:rsidRPr="005435A4" w:rsidRDefault="00903781" w:rsidP="00616325">
            <w:pPr>
              <w:pStyle w:val="ListParagraph"/>
              <w:ind w:left="0"/>
              <w:jc w:val="center"/>
              <w:rPr>
                <w:rFonts w:ascii="Bookman Old Style" w:hAnsi="Bookman Old Style" w:cs="Arial"/>
                <w:sz w:val="20"/>
                <w:szCs w:val="20"/>
                <w:lang w:val="id-ID"/>
              </w:rPr>
            </w:pPr>
            <w:r w:rsidRPr="005435A4">
              <w:rPr>
                <w:rFonts w:ascii="Bookman Old Style" w:hAnsi="Bookman Old Style" w:cs="Arial"/>
                <w:sz w:val="20"/>
                <w:szCs w:val="20"/>
              </w:rPr>
              <w:t>Target</w:t>
            </w:r>
            <w:r w:rsidRPr="005435A4">
              <w:rPr>
                <w:rFonts w:ascii="Bookman Old Style" w:hAnsi="Bookman Old Style" w:cs="Arial"/>
                <w:sz w:val="20"/>
                <w:szCs w:val="20"/>
                <w:lang w:val="id-ID"/>
              </w:rPr>
              <w:t xml:space="preserve"> Akhir RPJMD</w:t>
            </w:r>
          </w:p>
        </w:tc>
        <w:tc>
          <w:tcPr>
            <w:tcW w:w="1142" w:type="dxa"/>
            <w:shd w:val="clear" w:color="auto" w:fill="FFC000"/>
            <w:vAlign w:val="center"/>
          </w:tcPr>
          <w:p w:rsidR="00903781" w:rsidRPr="005435A4" w:rsidRDefault="00903781" w:rsidP="00616325">
            <w:pPr>
              <w:pStyle w:val="ListParagraph"/>
              <w:ind w:left="0"/>
              <w:jc w:val="center"/>
              <w:rPr>
                <w:rFonts w:ascii="Bookman Old Style" w:hAnsi="Bookman Old Style" w:cs="Arial"/>
                <w:sz w:val="20"/>
                <w:szCs w:val="20"/>
                <w:lang w:val="id-ID"/>
              </w:rPr>
            </w:pPr>
            <w:r w:rsidRPr="005435A4">
              <w:rPr>
                <w:rFonts w:ascii="Bookman Old Style" w:hAnsi="Bookman Old Style" w:cs="Arial"/>
                <w:sz w:val="20"/>
                <w:szCs w:val="20"/>
              </w:rPr>
              <w:t>Realisasi</w:t>
            </w:r>
            <w:r w:rsidRPr="005435A4">
              <w:rPr>
                <w:rFonts w:ascii="Bookman Old Style" w:hAnsi="Bookman Old Style" w:cs="Arial"/>
                <w:sz w:val="20"/>
                <w:szCs w:val="20"/>
                <w:lang w:val="id-ID"/>
              </w:rPr>
              <w:t xml:space="preserve"> s.d tahun </w:t>
            </w:r>
            <w:r w:rsidR="00B329A7">
              <w:rPr>
                <w:rFonts w:ascii="Bookman Old Style" w:hAnsi="Bookman Old Style" w:cs="Arial"/>
                <w:sz w:val="20"/>
                <w:szCs w:val="20"/>
                <w:lang w:val="id-ID"/>
              </w:rPr>
              <w:t>2017</w:t>
            </w:r>
          </w:p>
        </w:tc>
        <w:tc>
          <w:tcPr>
            <w:tcW w:w="999" w:type="dxa"/>
            <w:shd w:val="clear" w:color="auto" w:fill="FFC000"/>
            <w:vAlign w:val="center"/>
          </w:tcPr>
          <w:p w:rsidR="00903781" w:rsidRPr="005435A4" w:rsidRDefault="00903781" w:rsidP="00616325">
            <w:pPr>
              <w:pStyle w:val="ListParagraph"/>
              <w:ind w:left="0"/>
              <w:jc w:val="center"/>
              <w:rPr>
                <w:rFonts w:ascii="Bookman Old Style" w:hAnsi="Bookman Old Style" w:cs="Arial"/>
                <w:sz w:val="20"/>
                <w:szCs w:val="20"/>
                <w:lang w:val="id-ID"/>
              </w:rPr>
            </w:pPr>
            <w:r w:rsidRPr="005435A4">
              <w:rPr>
                <w:rFonts w:ascii="Bookman Old Style" w:hAnsi="Bookman Old Style" w:cs="Arial"/>
                <w:sz w:val="20"/>
                <w:szCs w:val="20"/>
              </w:rPr>
              <w:t>%</w:t>
            </w:r>
          </w:p>
        </w:tc>
      </w:tr>
      <w:tr w:rsidR="00903781" w:rsidRPr="005435A4" w:rsidTr="00DB26DC">
        <w:trPr>
          <w:trHeight w:val="137"/>
        </w:trPr>
        <w:tc>
          <w:tcPr>
            <w:tcW w:w="1855" w:type="dxa"/>
          </w:tcPr>
          <w:p w:rsidR="00903781" w:rsidRPr="005435A4" w:rsidRDefault="00903781" w:rsidP="00616325">
            <w:pPr>
              <w:pStyle w:val="ListParagraph"/>
              <w:ind w:left="0"/>
              <w:jc w:val="center"/>
              <w:rPr>
                <w:rFonts w:ascii="Bookman Old Style" w:hAnsi="Bookman Old Style" w:cs="Arial"/>
                <w:sz w:val="20"/>
                <w:szCs w:val="20"/>
              </w:rPr>
            </w:pPr>
            <w:r w:rsidRPr="005435A4">
              <w:rPr>
                <w:rFonts w:ascii="Bookman Old Style" w:hAnsi="Bookman Old Style" w:cs="Arial"/>
                <w:sz w:val="20"/>
                <w:szCs w:val="20"/>
              </w:rPr>
              <w:t>1</w:t>
            </w:r>
          </w:p>
        </w:tc>
        <w:tc>
          <w:tcPr>
            <w:tcW w:w="2854" w:type="dxa"/>
          </w:tcPr>
          <w:p w:rsidR="00903781" w:rsidRPr="005435A4" w:rsidRDefault="00903781" w:rsidP="00616325">
            <w:pPr>
              <w:pStyle w:val="ListParagraph"/>
              <w:ind w:left="0"/>
              <w:jc w:val="center"/>
              <w:rPr>
                <w:rFonts w:ascii="Bookman Old Style" w:hAnsi="Bookman Old Style" w:cs="Arial"/>
                <w:sz w:val="20"/>
                <w:szCs w:val="20"/>
              </w:rPr>
            </w:pPr>
            <w:r w:rsidRPr="005435A4">
              <w:rPr>
                <w:rFonts w:ascii="Bookman Old Style" w:hAnsi="Bookman Old Style" w:cs="Arial"/>
                <w:sz w:val="20"/>
                <w:szCs w:val="20"/>
              </w:rPr>
              <w:t>2</w:t>
            </w:r>
          </w:p>
        </w:tc>
        <w:tc>
          <w:tcPr>
            <w:tcW w:w="1142" w:type="dxa"/>
          </w:tcPr>
          <w:p w:rsidR="00903781" w:rsidRPr="0013052E" w:rsidRDefault="0013052E" w:rsidP="00616325">
            <w:pPr>
              <w:pStyle w:val="ListParagraph"/>
              <w:ind w:left="0"/>
              <w:jc w:val="center"/>
              <w:rPr>
                <w:rFonts w:ascii="Bookman Old Style" w:hAnsi="Bookman Old Style" w:cs="Arial"/>
                <w:sz w:val="20"/>
                <w:szCs w:val="20"/>
                <w:lang w:val="id-ID"/>
              </w:rPr>
            </w:pPr>
            <w:r>
              <w:rPr>
                <w:rFonts w:ascii="Bookman Old Style" w:hAnsi="Bookman Old Style" w:cs="Arial"/>
                <w:sz w:val="20"/>
                <w:szCs w:val="20"/>
                <w:lang w:val="id-ID"/>
              </w:rPr>
              <w:t>3</w:t>
            </w:r>
          </w:p>
        </w:tc>
        <w:tc>
          <w:tcPr>
            <w:tcW w:w="1142" w:type="dxa"/>
          </w:tcPr>
          <w:p w:rsidR="00903781" w:rsidRPr="0013052E" w:rsidRDefault="0013052E" w:rsidP="00616325">
            <w:pPr>
              <w:pStyle w:val="ListParagraph"/>
              <w:ind w:left="0"/>
              <w:jc w:val="center"/>
              <w:rPr>
                <w:rFonts w:ascii="Bookman Old Style" w:hAnsi="Bookman Old Style" w:cs="Arial"/>
                <w:sz w:val="20"/>
                <w:szCs w:val="20"/>
                <w:lang w:val="id-ID"/>
              </w:rPr>
            </w:pPr>
            <w:r>
              <w:rPr>
                <w:rFonts w:ascii="Bookman Old Style" w:hAnsi="Bookman Old Style" w:cs="Arial"/>
                <w:sz w:val="20"/>
                <w:szCs w:val="20"/>
                <w:lang w:val="id-ID"/>
              </w:rPr>
              <w:t>4</w:t>
            </w:r>
          </w:p>
        </w:tc>
        <w:tc>
          <w:tcPr>
            <w:tcW w:w="1142" w:type="dxa"/>
          </w:tcPr>
          <w:p w:rsidR="00903781" w:rsidRPr="0013052E" w:rsidRDefault="0013052E" w:rsidP="00616325">
            <w:pPr>
              <w:pStyle w:val="ListParagraph"/>
              <w:ind w:left="0"/>
              <w:jc w:val="center"/>
              <w:rPr>
                <w:rFonts w:ascii="Bookman Old Style" w:hAnsi="Bookman Old Style" w:cs="Arial"/>
                <w:sz w:val="20"/>
                <w:szCs w:val="20"/>
                <w:lang w:val="id-ID"/>
              </w:rPr>
            </w:pPr>
            <w:r>
              <w:rPr>
                <w:rFonts w:ascii="Bookman Old Style" w:hAnsi="Bookman Old Style" w:cs="Arial"/>
                <w:sz w:val="20"/>
                <w:szCs w:val="20"/>
                <w:lang w:val="id-ID"/>
              </w:rPr>
              <w:t>5</w:t>
            </w:r>
          </w:p>
        </w:tc>
        <w:tc>
          <w:tcPr>
            <w:tcW w:w="999" w:type="dxa"/>
          </w:tcPr>
          <w:p w:rsidR="00903781" w:rsidRPr="0013052E" w:rsidRDefault="0013052E" w:rsidP="00616325">
            <w:pPr>
              <w:pStyle w:val="ListParagraph"/>
              <w:ind w:left="0"/>
              <w:jc w:val="center"/>
              <w:rPr>
                <w:rFonts w:ascii="Bookman Old Style" w:hAnsi="Bookman Old Style" w:cs="Arial"/>
                <w:sz w:val="20"/>
                <w:szCs w:val="20"/>
                <w:lang w:val="id-ID"/>
              </w:rPr>
            </w:pPr>
            <w:r>
              <w:rPr>
                <w:rFonts w:ascii="Bookman Old Style" w:hAnsi="Bookman Old Style" w:cs="Arial"/>
                <w:sz w:val="20"/>
                <w:szCs w:val="20"/>
                <w:lang w:val="id-ID"/>
              </w:rPr>
              <w:t>6</w:t>
            </w:r>
          </w:p>
        </w:tc>
      </w:tr>
      <w:tr w:rsidR="00BF31EE" w:rsidRPr="005435A4" w:rsidTr="00DB26DC">
        <w:trPr>
          <w:trHeight w:val="137"/>
        </w:trPr>
        <w:tc>
          <w:tcPr>
            <w:tcW w:w="1855" w:type="dxa"/>
          </w:tcPr>
          <w:p w:rsidR="00BF31EE" w:rsidRPr="005435A4" w:rsidRDefault="00BF31EE" w:rsidP="00007E1A">
            <w:pPr>
              <w:jc w:val="both"/>
              <w:rPr>
                <w:rFonts w:ascii="Bookman Old Style" w:hAnsi="Bookman Old Style" w:cs="Arial"/>
                <w:sz w:val="20"/>
                <w:szCs w:val="20"/>
              </w:rPr>
            </w:pPr>
            <w:r w:rsidRPr="00222911">
              <w:rPr>
                <w:rFonts w:ascii="Bookman Old Style" w:hAnsi="Bookman Old Style" w:cs="Arial"/>
                <w:szCs w:val="24"/>
              </w:rPr>
              <w:t>Terwujudnya aparatur yang tertib, bersih dan bebas dari Korupsi, Kolusi dan Nepotisme (KKN).</w:t>
            </w:r>
          </w:p>
        </w:tc>
        <w:tc>
          <w:tcPr>
            <w:tcW w:w="2854" w:type="dxa"/>
          </w:tcPr>
          <w:p w:rsidR="00BF31EE" w:rsidRPr="003E43EC" w:rsidRDefault="00BF31EE" w:rsidP="0028023E">
            <w:pPr>
              <w:pStyle w:val="ListParagraph"/>
              <w:numPr>
                <w:ilvl w:val="0"/>
                <w:numId w:val="40"/>
              </w:numPr>
              <w:ind w:left="305"/>
              <w:rPr>
                <w:rFonts w:ascii="Bookman Old Style" w:hAnsi="Bookman Old Style" w:cs="Arial"/>
                <w:sz w:val="20"/>
                <w:szCs w:val="20"/>
              </w:rPr>
            </w:pPr>
            <w:r w:rsidRPr="00AB5557">
              <w:rPr>
                <w:rFonts w:ascii="Bookman Old Style" w:eastAsia="Times New Roman" w:hAnsi="Bookman Old Style" w:cs="Arial"/>
                <w:color w:val="000000"/>
              </w:rPr>
              <w:t>Persentase hasil pelaksanaan pembinaan dan pengawasan APIP</w:t>
            </w:r>
          </w:p>
          <w:p w:rsidR="003E43EC" w:rsidRPr="0041745A" w:rsidRDefault="003E43EC" w:rsidP="003E43EC">
            <w:pPr>
              <w:pStyle w:val="ListParagraph"/>
              <w:ind w:left="305"/>
              <w:rPr>
                <w:rFonts w:ascii="Bookman Old Style" w:hAnsi="Bookman Old Style" w:cs="Arial"/>
                <w:sz w:val="20"/>
                <w:szCs w:val="20"/>
              </w:rPr>
            </w:pPr>
          </w:p>
          <w:p w:rsidR="00BF31EE" w:rsidRPr="0041745A" w:rsidRDefault="00BF31EE" w:rsidP="0028023E">
            <w:pPr>
              <w:pStyle w:val="ListParagraph"/>
              <w:numPr>
                <w:ilvl w:val="0"/>
                <w:numId w:val="40"/>
              </w:numPr>
              <w:ind w:left="310" w:hanging="310"/>
              <w:rPr>
                <w:rFonts w:ascii="Bookman Old Style" w:hAnsi="Bookman Old Style" w:cs="Arial"/>
                <w:sz w:val="20"/>
                <w:szCs w:val="20"/>
              </w:rPr>
            </w:pPr>
            <w:r w:rsidRPr="0041745A">
              <w:rPr>
                <w:rFonts w:ascii="Bookman Old Style" w:eastAsia="Times New Roman" w:hAnsi="Bookman Old Style" w:cs="Arial"/>
                <w:color w:val="000000"/>
              </w:rPr>
              <w:t>Prosentase Pelaksanaan Tindak Lanjut Hasil Pemeriksaan APIP dan Aparat Pengawas Eksternal</w:t>
            </w:r>
          </w:p>
          <w:p w:rsidR="00BF31EE" w:rsidRPr="009D0CC5" w:rsidRDefault="00BF31EE" w:rsidP="0028023E">
            <w:pPr>
              <w:pStyle w:val="ListParagraph"/>
              <w:numPr>
                <w:ilvl w:val="0"/>
                <w:numId w:val="40"/>
              </w:numPr>
              <w:ind w:left="310" w:hanging="310"/>
              <w:rPr>
                <w:rFonts w:ascii="Bookman Old Style" w:hAnsi="Bookman Old Style" w:cs="Arial"/>
                <w:sz w:val="20"/>
                <w:szCs w:val="20"/>
              </w:rPr>
            </w:pPr>
            <w:r w:rsidRPr="00AB5557">
              <w:rPr>
                <w:rFonts w:ascii="Bookman Old Style" w:eastAsia="Times New Roman" w:hAnsi="Bookman Old Style" w:cs="Arial"/>
                <w:color w:val="000000"/>
              </w:rPr>
              <w:t>Nilai opini BPK atas Laporan Keuangan Pemerintah Daerah</w:t>
            </w:r>
          </w:p>
          <w:p w:rsidR="00BF31EE" w:rsidRPr="0041745A" w:rsidRDefault="00BF31EE" w:rsidP="0028023E">
            <w:pPr>
              <w:pStyle w:val="ListParagraph"/>
              <w:numPr>
                <w:ilvl w:val="0"/>
                <w:numId w:val="40"/>
              </w:numPr>
              <w:ind w:left="310" w:hanging="310"/>
              <w:rPr>
                <w:rFonts w:ascii="Bookman Old Style" w:hAnsi="Bookman Old Style" w:cs="Arial"/>
                <w:sz w:val="20"/>
                <w:szCs w:val="20"/>
              </w:rPr>
            </w:pPr>
            <w:r w:rsidRPr="00AB5557">
              <w:rPr>
                <w:rFonts w:ascii="Bookman Old Style" w:eastAsia="Times New Roman" w:hAnsi="Bookman Old Style" w:cs="Arial"/>
                <w:color w:val="000000"/>
              </w:rPr>
              <w:t>Level Maturitas SPIP</w:t>
            </w:r>
          </w:p>
          <w:p w:rsidR="00BF31EE" w:rsidRPr="0041745A" w:rsidRDefault="00BF31EE" w:rsidP="00007E1A">
            <w:pPr>
              <w:rPr>
                <w:rFonts w:ascii="Bookman Old Style" w:hAnsi="Bookman Old Style" w:cs="Arial"/>
                <w:sz w:val="20"/>
                <w:szCs w:val="20"/>
                <w:lang w:val="id-ID"/>
              </w:rPr>
            </w:pPr>
          </w:p>
        </w:tc>
        <w:tc>
          <w:tcPr>
            <w:tcW w:w="1142" w:type="dxa"/>
          </w:tcPr>
          <w:p w:rsidR="00BF31EE" w:rsidRDefault="00BF31EE" w:rsidP="00007E1A">
            <w:pPr>
              <w:jc w:val="center"/>
              <w:rPr>
                <w:rFonts w:ascii="Bookman Old Style" w:eastAsia="Times New Roman" w:hAnsi="Bookman Old Style" w:cs="Arial"/>
                <w:color w:val="000000"/>
                <w:lang w:val="id-ID"/>
              </w:rPr>
            </w:pPr>
            <w:r w:rsidRPr="00AB5557">
              <w:rPr>
                <w:rFonts w:ascii="Bookman Old Style" w:eastAsia="Times New Roman" w:hAnsi="Bookman Old Style" w:cs="Arial"/>
                <w:color w:val="000000"/>
              </w:rPr>
              <w:t>%</w:t>
            </w:r>
          </w:p>
          <w:p w:rsidR="00BF31EE" w:rsidRDefault="00BF31EE" w:rsidP="00007E1A">
            <w:pPr>
              <w:jc w:val="center"/>
              <w:rPr>
                <w:rFonts w:ascii="Bookman Old Style" w:eastAsia="Times New Roman" w:hAnsi="Bookman Old Style" w:cs="Arial"/>
                <w:color w:val="000000"/>
                <w:lang w:val="id-ID"/>
              </w:rPr>
            </w:pPr>
          </w:p>
          <w:p w:rsidR="00BF31EE" w:rsidRDefault="00BF31EE" w:rsidP="00007E1A">
            <w:pPr>
              <w:jc w:val="center"/>
              <w:rPr>
                <w:rFonts w:ascii="Bookman Old Style" w:eastAsia="Times New Roman" w:hAnsi="Bookman Old Style" w:cs="Arial"/>
                <w:color w:val="000000"/>
                <w:lang w:val="id-ID"/>
              </w:rPr>
            </w:pPr>
          </w:p>
          <w:p w:rsidR="003E43EC" w:rsidRDefault="003E43EC" w:rsidP="00007E1A">
            <w:pPr>
              <w:jc w:val="center"/>
              <w:rPr>
                <w:rFonts w:ascii="Bookman Old Style" w:eastAsia="Times New Roman" w:hAnsi="Bookman Old Style" w:cs="Arial"/>
                <w:color w:val="000000"/>
                <w:lang w:val="id-ID"/>
              </w:rPr>
            </w:pPr>
          </w:p>
          <w:p w:rsidR="00BF31EE" w:rsidRDefault="00BF31EE" w:rsidP="00007E1A">
            <w:pPr>
              <w:jc w:val="center"/>
              <w:rPr>
                <w:rFonts w:ascii="Bookman Old Style" w:eastAsia="Times New Roman" w:hAnsi="Bookman Old Style" w:cs="Arial"/>
                <w:color w:val="000000"/>
                <w:lang w:val="id-ID"/>
              </w:rPr>
            </w:pPr>
          </w:p>
          <w:p w:rsidR="00BF31EE" w:rsidRDefault="00BF31EE" w:rsidP="00007E1A">
            <w:pPr>
              <w:jc w:val="center"/>
              <w:rPr>
                <w:rFonts w:ascii="Bookman Old Style" w:eastAsia="Times New Roman" w:hAnsi="Bookman Old Style" w:cs="Arial"/>
                <w:color w:val="000000"/>
                <w:lang w:val="id-ID"/>
              </w:rPr>
            </w:pPr>
            <w:r w:rsidRPr="00AB5557">
              <w:rPr>
                <w:rFonts w:ascii="Bookman Old Style" w:eastAsia="Times New Roman" w:hAnsi="Bookman Old Style" w:cs="Arial"/>
                <w:color w:val="000000"/>
              </w:rPr>
              <w:t>%</w:t>
            </w:r>
          </w:p>
          <w:p w:rsidR="00BF31EE" w:rsidRDefault="00BF31EE" w:rsidP="00007E1A">
            <w:pPr>
              <w:jc w:val="center"/>
              <w:rPr>
                <w:rFonts w:ascii="Bookman Old Style" w:eastAsia="Times New Roman" w:hAnsi="Bookman Old Style" w:cs="Arial"/>
                <w:color w:val="000000"/>
                <w:lang w:val="id-ID"/>
              </w:rPr>
            </w:pPr>
          </w:p>
          <w:p w:rsidR="00BF31EE" w:rsidRDefault="00BF31EE" w:rsidP="00007E1A">
            <w:pPr>
              <w:jc w:val="center"/>
              <w:rPr>
                <w:rFonts w:ascii="Bookman Old Style" w:eastAsia="Times New Roman" w:hAnsi="Bookman Old Style" w:cs="Arial"/>
                <w:color w:val="000000"/>
                <w:lang w:val="id-ID"/>
              </w:rPr>
            </w:pPr>
          </w:p>
          <w:p w:rsidR="00BF31EE" w:rsidRDefault="00BF31EE" w:rsidP="00007E1A">
            <w:pPr>
              <w:jc w:val="center"/>
              <w:rPr>
                <w:rFonts w:ascii="Bookman Old Style" w:eastAsia="Times New Roman" w:hAnsi="Bookman Old Style" w:cs="Arial"/>
                <w:color w:val="000000"/>
                <w:lang w:val="id-ID"/>
              </w:rPr>
            </w:pPr>
          </w:p>
          <w:p w:rsidR="00BF31EE" w:rsidRDefault="00BF31EE" w:rsidP="00007E1A">
            <w:pPr>
              <w:jc w:val="center"/>
              <w:rPr>
                <w:rFonts w:ascii="Bookman Old Style" w:eastAsia="Times New Roman" w:hAnsi="Bookman Old Style" w:cs="Arial"/>
                <w:color w:val="000000"/>
                <w:lang w:val="id-ID"/>
              </w:rPr>
            </w:pPr>
          </w:p>
          <w:p w:rsidR="00BF31EE" w:rsidRDefault="00BF31EE" w:rsidP="00007E1A">
            <w:pPr>
              <w:jc w:val="center"/>
              <w:rPr>
                <w:rFonts w:ascii="Bookman Old Style" w:eastAsia="Times New Roman" w:hAnsi="Bookman Old Style" w:cs="Arial"/>
                <w:color w:val="000000"/>
                <w:lang w:val="id-ID"/>
              </w:rPr>
            </w:pPr>
          </w:p>
          <w:p w:rsidR="00BF31EE" w:rsidRDefault="00BF31EE" w:rsidP="00007E1A">
            <w:pPr>
              <w:jc w:val="center"/>
              <w:rPr>
                <w:rFonts w:ascii="Bookman Old Style" w:eastAsia="Times New Roman" w:hAnsi="Bookman Old Style" w:cs="Arial"/>
                <w:color w:val="000000"/>
                <w:lang w:val="id-ID"/>
              </w:rPr>
            </w:pPr>
            <w:r>
              <w:rPr>
                <w:rFonts w:ascii="Bookman Old Style" w:eastAsia="Times New Roman" w:hAnsi="Bookman Old Style" w:cs="Arial"/>
                <w:color w:val="000000"/>
                <w:lang w:val="id-ID"/>
              </w:rPr>
              <w:t>Opini</w:t>
            </w:r>
          </w:p>
          <w:p w:rsidR="00BF31EE" w:rsidRDefault="00BF31EE" w:rsidP="00007E1A">
            <w:pPr>
              <w:jc w:val="center"/>
              <w:rPr>
                <w:rFonts w:ascii="Bookman Old Style" w:eastAsia="Times New Roman" w:hAnsi="Bookman Old Style" w:cs="Arial"/>
                <w:color w:val="000000"/>
                <w:lang w:val="id-ID"/>
              </w:rPr>
            </w:pPr>
          </w:p>
          <w:p w:rsidR="00BF31EE" w:rsidRDefault="00BF31EE" w:rsidP="00007E1A">
            <w:pPr>
              <w:jc w:val="center"/>
              <w:rPr>
                <w:rFonts w:ascii="Bookman Old Style" w:eastAsia="Times New Roman" w:hAnsi="Bookman Old Style" w:cs="Arial"/>
                <w:color w:val="000000"/>
                <w:lang w:val="id-ID"/>
              </w:rPr>
            </w:pPr>
          </w:p>
          <w:p w:rsidR="00BF31EE" w:rsidRPr="009D0CC5" w:rsidRDefault="00BF31EE" w:rsidP="00007E1A">
            <w:pPr>
              <w:jc w:val="center"/>
              <w:rPr>
                <w:rFonts w:ascii="Bookman Old Style" w:hAnsi="Bookman Old Style" w:cs="Arial"/>
                <w:sz w:val="20"/>
                <w:szCs w:val="20"/>
                <w:lang w:val="id-ID"/>
              </w:rPr>
            </w:pPr>
            <w:r>
              <w:rPr>
                <w:rFonts w:ascii="Bookman Old Style" w:eastAsia="Times New Roman" w:hAnsi="Bookman Old Style" w:cs="Arial"/>
                <w:color w:val="000000"/>
                <w:lang w:val="id-ID"/>
              </w:rPr>
              <w:t>Level</w:t>
            </w:r>
          </w:p>
        </w:tc>
        <w:tc>
          <w:tcPr>
            <w:tcW w:w="1142" w:type="dxa"/>
          </w:tcPr>
          <w:p w:rsidR="00BF31EE" w:rsidRPr="005435A4" w:rsidRDefault="0013052E" w:rsidP="00616325">
            <w:pPr>
              <w:jc w:val="center"/>
              <w:rPr>
                <w:rFonts w:ascii="Bookman Old Style" w:hAnsi="Bookman Old Style" w:cs="Arial"/>
                <w:sz w:val="20"/>
                <w:szCs w:val="20"/>
                <w:lang w:val="id-ID"/>
              </w:rPr>
            </w:pPr>
            <w:r>
              <w:rPr>
                <w:rFonts w:ascii="Bookman Old Style" w:hAnsi="Bookman Old Style" w:cs="Arial"/>
                <w:sz w:val="20"/>
                <w:szCs w:val="20"/>
                <w:lang w:val="id-ID"/>
              </w:rPr>
              <w:t>100</w:t>
            </w:r>
          </w:p>
          <w:p w:rsidR="00BF31EE" w:rsidRPr="005435A4" w:rsidRDefault="00BF31EE" w:rsidP="00616325">
            <w:pPr>
              <w:jc w:val="center"/>
              <w:rPr>
                <w:rFonts w:ascii="Bookman Old Style" w:hAnsi="Bookman Old Style" w:cs="Arial"/>
                <w:sz w:val="20"/>
                <w:szCs w:val="20"/>
              </w:rPr>
            </w:pPr>
          </w:p>
          <w:p w:rsidR="00BF31EE" w:rsidRDefault="00BF31EE" w:rsidP="00616325">
            <w:pPr>
              <w:rPr>
                <w:rFonts w:ascii="Bookman Old Style" w:hAnsi="Bookman Old Style" w:cs="Arial"/>
                <w:sz w:val="20"/>
                <w:szCs w:val="20"/>
                <w:lang w:val="id-ID"/>
              </w:rPr>
            </w:pPr>
          </w:p>
          <w:p w:rsidR="003E43EC" w:rsidRDefault="003E43EC" w:rsidP="00616325">
            <w:pPr>
              <w:rPr>
                <w:rFonts w:ascii="Bookman Old Style" w:hAnsi="Bookman Old Style" w:cs="Arial"/>
                <w:sz w:val="20"/>
                <w:szCs w:val="20"/>
                <w:lang w:val="id-ID"/>
              </w:rPr>
            </w:pPr>
          </w:p>
          <w:p w:rsidR="003E43EC" w:rsidRDefault="003E43EC" w:rsidP="00616325">
            <w:pPr>
              <w:rPr>
                <w:rFonts w:ascii="Bookman Old Style" w:hAnsi="Bookman Old Style" w:cs="Arial"/>
                <w:sz w:val="20"/>
                <w:szCs w:val="20"/>
                <w:lang w:val="id-ID"/>
              </w:rPr>
            </w:pPr>
          </w:p>
          <w:p w:rsidR="003E43EC" w:rsidRPr="005435A4" w:rsidRDefault="003E43EC" w:rsidP="00616325">
            <w:pPr>
              <w:rPr>
                <w:rFonts w:ascii="Bookman Old Style" w:hAnsi="Bookman Old Style" w:cs="Arial"/>
                <w:sz w:val="20"/>
                <w:szCs w:val="20"/>
                <w:lang w:val="id-ID"/>
              </w:rPr>
            </w:pPr>
          </w:p>
          <w:p w:rsidR="00BF31EE" w:rsidRPr="0013052E" w:rsidRDefault="0013052E" w:rsidP="00616325">
            <w:pPr>
              <w:jc w:val="center"/>
              <w:rPr>
                <w:rFonts w:ascii="Bookman Old Style" w:hAnsi="Bookman Old Style" w:cs="Arial"/>
                <w:sz w:val="20"/>
                <w:szCs w:val="20"/>
                <w:lang w:val="id-ID"/>
              </w:rPr>
            </w:pPr>
            <w:r>
              <w:rPr>
                <w:rFonts w:ascii="Bookman Old Style" w:hAnsi="Bookman Old Style" w:cs="Arial"/>
                <w:sz w:val="20"/>
                <w:szCs w:val="20"/>
                <w:lang w:val="id-ID"/>
              </w:rPr>
              <w:t>80</w:t>
            </w:r>
          </w:p>
          <w:p w:rsidR="00BF31EE" w:rsidRPr="005435A4" w:rsidRDefault="00BF31EE" w:rsidP="00616325">
            <w:pPr>
              <w:jc w:val="center"/>
              <w:rPr>
                <w:rFonts w:ascii="Bookman Old Style" w:hAnsi="Bookman Old Style" w:cs="Arial"/>
                <w:sz w:val="20"/>
                <w:szCs w:val="20"/>
              </w:rPr>
            </w:pPr>
          </w:p>
          <w:p w:rsidR="00BF31EE" w:rsidRDefault="00BF31EE" w:rsidP="00616325">
            <w:pPr>
              <w:rPr>
                <w:rFonts w:ascii="Bookman Old Style" w:hAnsi="Bookman Old Style" w:cs="Arial"/>
                <w:sz w:val="20"/>
                <w:szCs w:val="20"/>
                <w:lang w:val="id-ID"/>
              </w:rPr>
            </w:pPr>
          </w:p>
          <w:p w:rsidR="0013052E" w:rsidRDefault="0013052E" w:rsidP="00616325">
            <w:pPr>
              <w:rPr>
                <w:rFonts w:ascii="Bookman Old Style" w:hAnsi="Bookman Old Style" w:cs="Arial"/>
                <w:sz w:val="20"/>
                <w:szCs w:val="20"/>
                <w:lang w:val="id-ID"/>
              </w:rPr>
            </w:pPr>
          </w:p>
          <w:p w:rsidR="0013052E" w:rsidRDefault="0013052E" w:rsidP="00616325">
            <w:pPr>
              <w:rPr>
                <w:rFonts w:ascii="Bookman Old Style" w:hAnsi="Bookman Old Style" w:cs="Arial"/>
                <w:sz w:val="20"/>
                <w:szCs w:val="20"/>
                <w:lang w:val="id-ID"/>
              </w:rPr>
            </w:pPr>
          </w:p>
          <w:p w:rsidR="0013052E" w:rsidRDefault="0013052E" w:rsidP="00616325">
            <w:pPr>
              <w:rPr>
                <w:rFonts w:ascii="Bookman Old Style" w:hAnsi="Bookman Old Style" w:cs="Arial"/>
                <w:sz w:val="20"/>
                <w:szCs w:val="20"/>
                <w:lang w:val="id-ID"/>
              </w:rPr>
            </w:pPr>
          </w:p>
          <w:p w:rsidR="0013052E" w:rsidRDefault="0013052E" w:rsidP="00457035">
            <w:pPr>
              <w:jc w:val="center"/>
              <w:rPr>
                <w:rFonts w:ascii="Bookman Old Style" w:hAnsi="Bookman Old Style" w:cs="Arial"/>
                <w:sz w:val="20"/>
                <w:szCs w:val="20"/>
                <w:lang w:val="id-ID"/>
              </w:rPr>
            </w:pPr>
            <w:r>
              <w:rPr>
                <w:rFonts w:ascii="Bookman Old Style" w:hAnsi="Bookman Old Style" w:cs="Arial"/>
                <w:sz w:val="20"/>
                <w:szCs w:val="20"/>
                <w:lang w:val="id-ID"/>
              </w:rPr>
              <w:t>WTP</w:t>
            </w:r>
          </w:p>
          <w:p w:rsidR="0013052E" w:rsidRDefault="0013052E" w:rsidP="00457035">
            <w:pPr>
              <w:jc w:val="center"/>
              <w:rPr>
                <w:rFonts w:ascii="Bookman Old Style" w:hAnsi="Bookman Old Style" w:cs="Arial"/>
                <w:sz w:val="20"/>
                <w:szCs w:val="20"/>
                <w:lang w:val="id-ID"/>
              </w:rPr>
            </w:pPr>
          </w:p>
          <w:p w:rsidR="0013052E" w:rsidRDefault="0013052E" w:rsidP="00457035">
            <w:pPr>
              <w:jc w:val="center"/>
              <w:rPr>
                <w:rFonts w:ascii="Bookman Old Style" w:hAnsi="Bookman Old Style" w:cs="Arial"/>
                <w:sz w:val="20"/>
                <w:szCs w:val="20"/>
                <w:lang w:val="id-ID"/>
              </w:rPr>
            </w:pPr>
          </w:p>
          <w:p w:rsidR="0013052E" w:rsidRPr="000B705B" w:rsidRDefault="000B705B" w:rsidP="00457035">
            <w:pPr>
              <w:jc w:val="center"/>
              <w:rPr>
                <w:rFonts w:ascii="Bookman Old Style" w:hAnsi="Bookman Old Style" w:cs="Arial"/>
                <w:sz w:val="20"/>
                <w:szCs w:val="20"/>
              </w:rPr>
            </w:pPr>
            <w:r>
              <w:rPr>
                <w:rFonts w:ascii="Bookman Old Style" w:hAnsi="Bookman Old Style" w:cs="Arial"/>
                <w:sz w:val="20"/>
                <w:szCs w:val="20"/>
              </w:rPr>
              <w:t>2</w:t>
            </w:r>
          </w:p>
        </w:tc>
        <w:tc>
          <w:tcPr>
            <w:tcW w:w="1142" w:type="dxa"/>
          </w:tcPr>
          <w:p w:rsidR="00BF31EE" w:rsidRDefault="002F69CB" w:rsidP="0013052E">
            <w:pPr>
              <w:jc w:val="center"/>
              <w:rPr>
                <w:rFonts w:ascii="Bookman Old Style" w:hAnsi="Bookman Old Style" w:cs="Arial"/>
                <w:sz w:val="20"/>
                <w:szCs w:val="20"/>
                <w:lang w:val="id-ID"/>
              </w:rPr>
            </w:pPr>
            <w:r>
              <w:rPr>
                <w:rFonts w:ascii="Bookman Old Style" w:hAnsi="Bookman Old Style" w:cs="Arial"/>
                <w:sz w:val="20"/>
                <w:szCs w:val="20"/>
                <w:lang w:val="id-ID"/>
              </w:rPr>
              <w:t>100</w:t>
            </w:r>
          </w:p>
          <w:p w:rsidR="002F69CB" w:rsidRDefault="002F69CB" w:rsidP="0013052E">
            <w:pPr>
              <w:jc w:val="center"/>
              <w:rPr>
                <w:rFonts w:ascii="Bookman Old Style" w:hAnsi="Bookman Old Style" w:cs="Arial"/>
                <w:sz w:val="20"/>
                <w:szCs w:val="20"/>
                <w:lang w:val="id-ID"/>
              </w:rPr>
            </w:pPr>
          </w:p>
          <w:p w:rsidR="002F69CB" w:rsidRDefault="002F69CB" w:rsidP="0013052E">
            <w:pPr>
              <w:jc w:val="center"/>
              <w:rPr>
                <w:rFonts w:ascii="Bookman Old Style" w:hAnsi="Bookman Old Style" w:cs="Arial"/>
                <w:sz w:val="20"/>
                <w:szCs w:val="20"/>
                <w:lang w:val="id-ID"/>
              </w:rPr>
            </w:pPr>
          </w:p>
          <w:p w:rsidR="002F69CB" w:rsidRDefault="002F69CB" w:rsidP="0013052E">
            <w:pPr>
              <w:jc w:val="center"/>
              <w:rPr>
                <w:rFonts w:ascii="Bookman Old Style" w:hAnsi="Bookman Old Style" w:cs="Arial"/>
                <w:sz w:val="20"/>
                <w:szCs w:val="20"/>
                <w:lang w:val="id-ID"/>
              </w:rPr>
            </w:pPr>
          </w:p>
          <w:p w:rsidR="002F69CB" w:rsidRDefault="002F69CB" w:rsidP="0013052E">
            <w:pPr>
              <w:jc w:val="center"/>
              <w:rPr>
                <w:rFonts w:ascii="Bookman Old Style" w:hAnsi="Bookman Old Style" w:cs="Arial"/>
                <w:sz w:val="20"/>
                <w:szCs w:val="20"/>
                <w:lang w:val="id-ID"/>
              </w:rPr>
            </w:pPr>
          </w:p>
          <w:p w:rsidR="002F69CB" w:rsidRDefault="002F69CB" w:rsidP="0013052E">
            <w:pPr>
              <w:jc w:val="center"/>
              <w:rPr>
                <w:rFonts w:ascii="Bookman Old Style" w:hAnsi="Bookman Old Style" w:cs="Arial"/>
                <w:sz w:val="20"/>
                <w:szCs w:val="20"/>
                <w:lang w:val="id-ID"/>
              </w:rPr>
            </w:pPr>
          </w:p>
          <w:p w:rsidR="002F69CB" w:rsidRDefault="002F69CB" w:rsidP="0013052E">
            <w:pPr>
              <w:jc w:val="center"/>
              <w:rPr>
                <w:rFonts w:ascii="Bookman Old Style" w:hAnsi="Bookman Old Style" w:cs="Arial"/>
                <w:sz w:val="20"/>
                <w:szCs w:val="20"/>
                <w:lang w:val="id-ID"/>
              </w:rPr>
            </w:pPr>
            <w:r>
              <w:rPr>
                <w:rFonts w:ascii="Bookman Old Style" w:hAnsi="Bookman Old Style" w:cs="Arial"/>
                <w:sz w:val="20"/>
                <w:szCs w:val="20"/>
                <w:lang w:val="id-ID"/>
              </w:rPr>
              <w:t>90,33</w:t>
            </w:r>
          </w:p>
          <w:p w:rsidR="002F69CB" w:rsidRDefault="002F69CB" w:rsidP="0013052E">
            <w:pPr>
              <w:jc w:val="center"/>
              <w:rPr>
                <w:rFonts w:ascii="Bookman Old Style" w:hAnsi="Bookman Old Style" w:cs="Arial"/>
                <w:sz w:val="20"/>
                <w:szCs w:val="20"/>
                <w:lang w:val="id-ID"/>
              </w:rPr>
            </w:pPr>
          </w:p>
          <w:p w:rsidR="002F69CB" w:rsidRDefault="002F69CB" w:rsidP="0013052E">
            <w:pPr>
              <w:jc w:val="center"/>
              <w:rPr>
                <w:rFonts w:ascii="Bookman Old Style" w:hAnsi="Bookman Old Style" w:cs="Arial"/>
                <w:sz w:val="20"/>
                <w:szCs w:val="20"/>
                <w:lang w:val="id-ID"/>
              </w:rPr>
            </w:pPr>
          </w:p>
          <w:p w:rsidR="002F69CB" w:rsidRDefault="002F69CB" w:rsidP="0013052E">
            <w:pPr>
              <w:jc w:val="center"/>
              <w:rPr>
                <w:rFonts w:ascii="Bookman Old Style" w:hAnsi="Bookman Old Style" w:cs="Arial"/>
                <w:sz w:val="20"/>
                <w:szCs w:val="20"/>
                <w:lang w:val="id-ID"/>
              </w:rPr>
            </w:pPr>
          </w:p>
          <w:p w:rsidR="002F69CB" w:rsidRDefault="002F69CB" w:rsidP="0013052E">
            <w:pPr>
              <w:jc w:val="center"/>
              <w:rPr>
                <w:rFonts w:ascii="Bookman Old Style" w:hAnsi="Bookman Old Style" w:cs="Arial"/>
                <w:sz w:val="20"/>
                <w:szCs w:val="20"/>
                <w:lang w:val="id-ID"/>
              </w:rPr>
            </w:pPr>
          </w:p>
          <w:p w:rsidR="002F69CB" w:rsidRDefault="002F69CB" w:rsidP="0013052E">
            <w:pPr>
              <w:jc w:val="center"/>
              <w:rPr>
                <w:rFonts w:ascii="Bookman Old Style" w:hAnsi="Bookman Old Style" w:cs="Arial"/>
                <w:sz w:val="20"/>
                <w:szCs w:val="20"/>
                <w:lang w:val="id-ID"/>
              </w:rPr>
            </w:pPr>
          </w:p>
          <w:p w:rsidR="002F69CB" w:rsidRDefault="002F69CB" w:rsidP="0013052E">
            <w:pPr>
              <w:jc w:val="center"/>
              <w:rPr>
                <w:rFonts w:ascii="Bookman Old Style" w:hAnsi="Bookman Old Style" w:cs="Arial"/>
                <w:sz w:val="20"/>
                <w:szCs w:val="20"/>
                <w:lang w:val="id-ID"/>
              </w:rPr>
            </w:pPr>
            <w:r>
              <w:rPr>
                <w:rFonts w:ascii="Bookman Old Style" w:hAnsi="Bookman Old Style" w:cs="Arial"/>
                <w:sz w:val="20"/>
                <w:szCs w:val="20"/>
                <w:lang w:val="id-ID"/>
              </w:rPr>
              <w:t>WTP</w:t>
            </w:r>
          </w:p>
          <w:p w:rsidR="002F69CB" w:rsidRDefault="002F69CB" w:rsidP="000B705B">
            <w:pPr>
              <w:rPr>
                <w:rFonts w:ascii="Bookman Old Style" w:hAnsi="Bookman Old Style" w:cs="Arial"/>
                <w:sz w:val="20"/>
                <w:szCs w:val="20"/>
              </w:rPr>
            </w:pPr>
          </w:p>
          <w:p w:rsidR="000B705B" w:rsidRPr="000B705B" w:rsidRDefault="000B705B" w:rsidP="000B705B">
            <w:pPr>
              <w:rPr>
                <w:rFonts w:ascii="Bookman Old Style" w:hAnsi="Bookman Old Style" w:cs="Arial"/>
                <w:sz w:val="20"/>
                <w:szCs w:val="20"/>
              </w:rPr>
            </w:pPr>
          </w:p>
          <w:p w:rsidR="002F69CB" w:rsidRPr="000B705B" w:rsidRDefault="000B705B" w:rsidP="002F69CB">
            <w:pPr>
              <w:jc w:val="center"/>
              <w:rPr>
                <w:rFonts w:ascii="Bookman Old Style" w:hAnsi="Bookman Old Style" w:cs="Arial"/>
                <w:sz w:val="20"/>
                <w:szCs w:val="20"/>
              </w:rPr>
            </w:pPr>
            <w:r>
              <w:rPr>
                <w:rFonts w:ascii="Bookman Old Style" w:hAnsi="Bookman Old Style" w:cs="Arial"/>
                <w:sz w:val="20"/>
                <w:szCs w:val="20"/>
              </w:rPr>
              <w:t>1,614</w:t>
            </w:r>
          </w:p>
        </w:tc>
        <w:tc>
          <w:tcPr>
            <w:tcW w:w="999" w:type="dxa"/>
          </w:tcPr>
          <w:p w:rsidR="00BF31EE" w:rsidRDefault="00CF3F96" w:rsidP="0013052E">
            <w:pPr>
              <w:pStyle w:val="ListParagraph"/>
              <w:ind w:left="0"/>
              <w:jc w:val="center"/>
              <w:rPr>
                <w:rFonts w:ascii="Bookman Old Style" w:hAnsi="Bookman Old Style" w:cs="Arial"/>
                <w:sz w:val="20"/>
                <w:szCs w:val="20"/>
                <w:lang w:val="id-ID"/>
              </w:rPr>
            </w:pPr>
            <w:r>
              <w:rPr>
                <w:rFonts w:ascii="Bookman Old Style" w:hAnsi="Bookman Old Style" w:cs="Arial"/>
                <w:sz w:val="20"/>
                <w:szCs w:val="20"/>
                <w:lang w:val="id-ID"/>
              </w:rPr>
              <w:t>100</w:t>
            </w:r>
          </w:p>
          <w:p w:rsidR="00CF3F96" w:rsidRDefault="00CF3F96" w:rsidP="0013052E">
            <w:pPr>
              <w:pStyle w:val="ListParagraph"/>
              <w:ind w:left="0"/>
              <w:jc w:val="center"/>
              <w:rPr>
                <w:rFonts w:ascii="Bookman Old Style" w:hAnsi="Bookman Old Style" w:cs="Arial"/>
                <w:sz w:val="20"/>
                <w:szCs w:val="20"/>
                <w:lang w:val="id-ID"/>
              </w:rPr>
            </w:pPr>
          </w:p>
          <w:p w:rsidR="00CF3F96" w:rsidRDefault="00CF3F96" w:rsidP="0013052E">
            <w:pPr>
              <w:pStyle w:val="ListParagraph"/>
              <w:ind w:left="0"/>
              <w:jc w:val="center"/>
              <w:rPr>
                <w:rFonts w:ascii="Bookman Old Style" w:hAnsi="Bookman Old Style" w:cs="Arial"/>
                <w:sz w:val="20"/>
                <w:szCs w:val="20"/>
                <w:lang w:val="id-ID"/>
              </w:rPr>
            </w:pPr>
          </w:p>
          <w:p w:rsidR="00CF3F96" w:rsidRDefault="00CF3F96" w:rsidP="0013052E">
            <w:pPr>
              <w:pStyle w:val="ListParagraph"/>
              <w:ind w:left="0"/>
              <w:jc w:val="center"/>
              <w:rPr>
                <w:rFonts w:ascii="Bookman Old Style" w:hAnsi="Bookman Old Style" w:cs="Arial"/>
                <w:sz w:val="20"/>
                <w:szCs w:val="20"/>
                <w:lang w:val="id-ID"/>
              </w:rPr>
            </w:pPr>
          </w:p>
          <w:p w:rsidR="00CF3F96" w:rsidRDefault="00CF3F96" w:rsidP="0013052E">
            <w:pPr>
              <w:pStyle w:val="ListParagraph"/>
              <w:ind w:left="0"/>
              <w:jc w:val="center"/>
              <w:rPr>
                <w:rFonts w:ascii="Bookman Old Style" w:hAnsi="Bookman Old Style" w:cs="Arial"/>
                <w:sz w:val="20"/>
                <w:szCs w:val="20"/>
                <w:lang w:val="id-ID"/>
              </w:rPr>
            </w:pPr>
          </w:p>
          <w:p w:rsidR="00CF3F96" w:rsidRDefault="00CF3F96" w:rsidP="0013052E">
            <w:pPr>
              <w:pStyle w:val="ListParagraph"/>
              <w:ind w:left="0"/>
              <w:jc w:val="center"/>
              <w:rPr>
                <w:rFonts w:ascii="Bookman Old Style" w:hAnsi="Bookman Old Style" w:cs="Arial"/>
                <w:sz w:val="20"/>
                <w:szCs w:val="20"/>
                <w:lang w:val="id-ID"/>
              </w:rPr>
            </w:pPr>
          </w:p>
          <w:p w:rsidR="00CF3F96" w:rsidRDefault="00CF3F96" w:rsidP="0013052E">
            <w:pPr>
              <w:pStyle w:val="ListParagraph"/>
              <w:ind w:left="0"/>
              <w:jc w:val="center"/>
              <w:rPr>
                <w:rFonts w:ascii="Bookman Old Style" w:hAnsi="Bookman Old Style" w:cs="Arial"/>
                <w:sz w:val="20"/>
                <w:szCs w:val="20"/>
                <w:lang w:val="id-ID"/>
              </w:rPr>
            </w:pPr>
            <w:r>
              <w:rPr>
                <w:rFonts w:ascii="Bookman Old Style" w:hAnsi="Bookman Old Style" w:cs="Arial"/>
                <w:sz w:val="20"/>
                <w:szCs w:val="20"/>
                <w:lang w:val="id-ID"/>
              </w:rPr>
              <w:t>112,91</w:t>
            </w:r>
          </w:p>
          <w:p w:rsidR="00CF3F96" w:rsidRDefault="00CF3F96" w:rsidP="0013052E">
            <w:pPr>
              <w:pStyle w:val="ListParagraph"/>
              <w:ind w:left="0"/>
              <w:jc w:val="center"/>
              <w:rPr>
                <w:rFonts w:ascii="Bookman Old Style" w:hAnsi="Bookman Old Style" w:cs="Arial"/>
                <w:sz w:val="20"/>
                <w:szCs w:val="20"/>
                <w:lang w:val="id-ID"/>
              </w:rPr>
            </w:pPr>
          </w:p>
          <w:p w:rsidR="00CF3F96" w:rsidRDefault="00CF3F96" w:rsidP="0013052E">
            <w:pPr>
              <w:pStyle w:val="ListParagraph"/>
              <w:ind w:left="0"/>
              <w:jc w:val="center"/>
              <w:rPr>
                <w:rFonts w:ascii="Bookman Old Style" w:hAnsi="Bookman Old Style" w:cs="Arial"/>
                <w:sz w:val="20"/>
                <w:szCs w:val="20"/>
                <w:lang w:val="id-ID"/>
              </w:rPr>
            </w:pPr>
          </w:p>
          <w:p w:rsidR="00CF3F96" w:rsidRDefault="00CF3F96" w:rsidP="0013052E">
            <w:pPr>
              <w:pStyle w:val="ListParagraph"/>
              <w:ind w:left="0"/>
              <w:jc w:val="center"/>
              <w:rPr>
                <w:rFonts w:ascii="Bookman Old Style" w:hAnsi="Bookman Old Style" w:cs="Arial"/>
                <w:sz w:val="20"/>
                <w:szCs w:val="20"/>
                <w:lang w:val="id-ID"/>
              </w:rPr>
            </w:pPr>
          </w:p>
          <w:p w:rsidR="00CF3F96" w:rsidRDefault="00CF3F96" w:rsidP="0013052E">
            <w:pPr>
              <w:pStyle w:val="ListParagraph"/>
              <w:ind w:left="0"/>
              <w:jc w:val="center"/>
              <w:rPr>
                <w:rFonts w:ascii="Bookman Old Style" w:hAnsi="Bookman Old Style" w:cs="Arial"/>
                <w:sz w:val="20"/>
                <w:szCs w:val="20"/>
                <w:lang w:val="id-ID"/>
              </w:rPr>
            </w:pPr>
          </w:p>
          <w:p w:rsidR="00CF3F96" w:rsidRDefault="00CF3F96" w:rsidP="0013052E">
            <w:pPr>
              <w:pStyle w:val="ListParagraph"/>
              <w:ind w:left="0"/>
              <w:jc w:val="center"/>
              <w:rPr>
                <w:rFonts w:ascii="Bookman Old Style" w:hAnsi="Bookman Old Style" w:cs="Arial"/>
                <w:sz w:val="20"/>
                <w:szCs w:val="20"/>
                <w:lang w:val="id-ID"/>
              </w:rPr>
            </w:pPr>
          </w:p>
          <w:p w:rsidR="00CF3F96" w:rsidRDefault="00CF3F96" w:rsidP="0013052E">
            <w:pPr>
              <w:pStyle w:val="ListParagraph"/>
              <w:ind w:left="0"/>
              <w:jc w:val="center"/>
              <w:rPr>
                <w:rFonts w:ascii="Bookman Old Style" w:hAnsi="Bookman Old Style" w:cs="Arial"/>
                <w:sz w:val="20"/>
                <w:szCs w:val="20"/>
                <w:lang w:val="id-ID"/>
              </w:rPr>
            </w:pPr>
            <w:r>
              <w:rPr>
                <w:rFonts w:ascii="Bookman Old Style" w:hAnsi="Bookman Old Style" w:cs="Arial"/>
                <w:sz w:val="20"/>
                <w:szCs w:val="20"/>
                <w:lang w:val="id-ID"/>
              </w:rPr>
              <w:t>100</w:t>
            </w:r>
          </w:p>
          <w:p w:rsidR="00CF3F96" w:rsidRPr="000B705B" w:rsidRDefault="00CF3F96" w:rsidP="000B705B">
            <w:pPr>
              <w:pStyle w:val="ListParagraph"/>
              <w:ind w:left="0"/>
              <w:rPr>
                <w:rFonts w:ascii="Bookman Old Style" w:hAnsi="Bookman Old Style" w:cs="Arial"/>
                <w:sz w:val="20"/>
                <w:szCs w:val="20"/>
              </w:rPr>
            </w:pPr>
          </w:p>
          <w:p w:rsidR="00CF3F96" w:rsidRDefault="00CF3F96" w:rsidP="0013052E">
            <w:pPr>
              <w:pStyle w:val="ListParagraph"/>
              <w:ind w:left="0"/>
              <w:jc w:val="center"/>
              <w:rPr>
                <w:rFonts w:ascii="Bookman Old Style" w:hAnsi="Bookman Old Style" w:cs="Arial"/>
                <w:sz w:val="20"/>
                <w:szCs w:val="20"/>
                <w:lang w:val="id-ID"/>
              </w:rPr>
            </w:pPr>
          </w:p>
          <w:p w:rsidR="00CF3F96" w:rsidRPr="000B705B" w:rsidRDefault="000B705B" w:rsidP="0013052E">
            <w:pPr>
              <w:pStyle w:val="ListParagraph"/>
              <w:ind w:left="0"/>
              <w:jc w:val="center"/>
              <w:rPr>
                <w:rFonts w:ascii="Bookman Old Style" w:hAnsi="Bookman Old Style" w:cs="Arial"/>
                <w:sz w:val="20"/>
                <w:szCs w:val="20"/>
              </w:rPr>
            </w:pPr>
            <w:r>
              <w:rPr>
                <w:rFonts w:ascii="Bookman Old Style" w:hAnsi="Bookman Old Style" w:cs="Arial"/>
                <w:sz w:val="20"/>
                <w:szCs w:val="20"/>
              </w:rPr>
              <w:t>80,7</w:t>
            </w:r>
          </w:p>
          <w:p w:rsidR="00CF3F96" w:rsidRPr="005435A4" w:rsidRDefault="00CF3F96" w:rsidP="0013052E">
            <w:pPr>
              <w:pStyle w:val="ListParagraph"/>
              <w:ind w:left="0"/>
              <w:jc w:val="center"/>
              <w:rPr>
                <w:rFonts w:ascii="Bookman Old Style" w:hAnsi="Bookman Old Style" w:cs="Arial"/>
                <w:sz w:val="20"/>
                <w:szCs w:val="20"/>
                <w:lang w:val="id-ID"/>
              </w:rPr>
            </w:pPr>
          </w:p>
        </w:tc>
      </w:tr>
      <w:tr w:rsidR="00310707" w:rsidRPr="005435A4" w:rsidTr="00DB26DC">
        <w:trPr>
          <w:trHeight w:val="137"/>
        </w:trPr>
        <w:tc>
          <w:tcPr>
            <w:tcW w:w="1855" w:type="dxa"/>
          </w:tcPr>
          <w:p w:rsidR="00310707" w:rsidRPr="00222911" w:rsidRDefault="00310707" w:rsidP="00007E1A">
            <w:pPr>
              <w:snapToGrid w:val="0"/>
              <w:rPr>
                <w:rFonts w:ascii="Bookman Old Style" w:hAnsi="Bookman Old Style" w:cs="Arial"/>
                <w:szCs w:val="24"/>
              </w:rPr>
            </w:pPr>
            <w:r w:rsidRPr="00222911">
              <w:rPr>
                <w:rFonts w:ascii="Bookman Old Style" w:hAnsi="Bookman Old Style" w:cs="Arial"/>
                <w:szCs w:val="24"/>
              </w:rPr>
              <w:t xml:space="preserve">Meningkatnya kualitas dan </w:t>
            </w:r>
            <w:r w:rsidRPr="00222911">
              <w:rPr>
                <w:rFonts w:ascii="Bookman Old Style" w:hAnsi="Bookman Old Style" w:cs="Arial"/>
                <w:szCs w:val="24"/>
              </w:rPr>
              <w:lastRenderedPageBreak/>
              <w:t>kompetensi SDM APIP dalam melaksanakan tugas pengawasan</w:t>
            </w:r>
          </w:p>
        </w:tc>
        <w:tc>
          <w:tcPr>
            <w:tcW w:w="2854" w:type="dxa"/>
          </w:tcPr>
          <w:p w:rsidR="00310707" w:rsidRPr="000B705B" w:rsidRDefault="00310707" w:rsidP="000B705B">
            <w:pPr>
              <w:pStyle w:val="ListParagraph"/>
              <w:numPr>
                <w:ilvl w:val="0"/>
                <w:numId w:val="47"/>
              </w:numPr>
              <w:ind w:left="305"/>
              <w:rPr>
                <w:rFonts w:ascii="Bookman Old Style" w:hAnsi="Bookman Old Style" w:cs="Arial"/>
                <w:color w:val="000000" w:themeColor="text1"/>
                <w:sz w:val="20"/>
                <w:szCs w:val="20"/>
              </w:rPr>
            </w:pPr>
            <w:r w:rsidRPr="000B705B">
              <w:rPr>
                <w:rFonts w:ascii="Bookman Old Style" w:eastAsia="Times New Roman" w:hAnsi="Bookman Old Style" w:cs="Arial"/>
                <w:color w:val="000000"/>
              </w:rPr>
              <w:lastRenderedPageBreak/>
              <w:t xml:space="preserve">Persentase tenaga pemeriksa yang </w:t>
            </w:r>
            <w:r w:rsidRPr="000B705B">
              <w:rPr>
                <w:rFonts w:ascii="Bookman Old Style" w:eastAsia="Times New Roman" w:hAnsi="Bookman Old Style" w:cs="Arial"/>
                <w:color w:val="000000"/>
              </w:rPr>
              <w:lastRenderedPageBreak/>
              <w:t>menguasai teknik/teori bidang pengawasan</w:t>
            </w:r>
          </w:p>
        </w:tc>
        <w:tc>
          <w:tcPr>
            <w:tcW w:w="1142" w:type="dxa"/>
          </w:tcPr>
          <w:p w:rsidR="00310707" w:rsidRPr="005435A4" w:rsidRDefault="00310707" w:rsidP="00007E1A">
            <w:pPr>
              <w:jc w:val="center"/>
              <w:rPr>
                <w:rFonts w:ascii="Bookman Old Style" w:hAnsi="Bookman Old Style" w:cs="Arial"/>
                <w:sz w:val="20"/>
                <w:szCs w:val="20"/>
                <w:lang w:val="id-ID"/>
              </w:rPr>
            </w:pPr>
            <w:r w:rsidRPr="00AB5557">
              <w:rPr>
                <w:rFonts w:ascii="Bookman Old Style" w:eastAsia="Times New Roman" w:hAnsi="Bookman Old Style" w:cs="Arial"/>
                <w:color w:val="000000"/>
              </w:rPr>
              <w:lastRenderedPageBreak/>
              <w:t>%</w:t>
            </w:r>
          </w:p>
        </w:tc>
        <w:tc>
          <w:tcPr>
            <w:tcW w:w="1142" w:type="dxa"/>
          </w:tcPr>
          <w:p w:rsidR="00310707" w:rsidRPr="005435A4" w:rsidRDefault="0013052E" w:rsidP="009F3C5C">
            <w:pPr>
              <w:jc w:val="center"/>
              <w:rPr>
                <w:rFonts w:ascii="Bookman Old Style" w:hAnsi="Bookman Old Style" w:cs="Arial"/>
                <w:sz w:val="20"/>
                <w:szCs w:val="20"/>
                <w:lang w:val="id-ID"/>
              </w:rPr>
            </w:pPr>
            <w:r>
              <w:rPr>
                <w:rFonts w:ascii="Bookman Old Style" w:hAnsi="Bookman Old Style" w:cs="Arial"/>
                <w:sz w:val="20"/>
                <w:szCs w:val="20"/>
                <w:lang w:val="id-ID"/>
              </w:rPr>
              <w:t>99</w:t>
            </w:r>
          </w:p>
        </w:tc>
        <w:tc>
          <w:tcPr>
            <w:tcW w:w="1142" w:type="dxa"/>
          </w:tcPr>
          <w:p w:rsidR="00310707" w:rsidRPr="000E588C" w:rsidRDefault="000E588C" w:rsidP="00616325">
            <w:pPr>
              <w:jc w:val="center"/>
              <w:rPr>
                <w:rFonts w:ascii="Bookman Old Style" w:hAnsi="Bookman Old Style" w:cs="Arial"/>
                <w:color w:val="000000" w:themeColor="text1"/>
                <w:sz w:val="20"/>
                <w:szCs w:val="20"/>
              </w:rPr>
            </w:pPr>
            <w:r>
              <w:rPr>
                <w:rFonts w:ascii="Bookman Old Style" w:hAnsi="Bookman Old Style" w:cs="Arial"/>
                <w:color w:val="000000" w:themeColor="text1"/>
                <w:sz w:val="20"/>
                <w:szCs w:val="20"/>
              </w:rPr>
              <w:t>55</w:t>
            </w:r>
          </w:p>
        </w:tc>
        <w:tc>
          <w:tcPr>
            <w:tcW w:w="999" w:type="dxa"/>
          </w:tcPr>
          <w:p w:rsidR="00310707" w:rsidRPr="000E588C" w:rsidRDefault="000E588C" w:rsidP="00616325">
            <w:pPr>
              <w:pStyle w:val="ListParagraph"/>
              <w:ind w:left="0"/>
              <w:jc w:val="center"/>
              <w:rPr>
                <w:rFonts w:ascii="Bookman Old Style" w:hAnsi="Bookman Old Style" w:cs="Arial"/>
                <w:sz w:val="20"/>
                <w:szCs w:val="20"/>
              </w:rPr>
            </w:pPr>
            <w:r>
              <w:rPr>
                <w:rFonts w:ascii="Bookman Old Style" w:hAnsi="Bookman Old Style" w:cs="Arial"/>
                <w:sz w:val="20"/>
                <w:szCs w:val="20"/>
              </w:rPr>
              <w:t>161,76</w:t>
            </w:r>
          </w:p>
        </w:tc>
      </w:tr>
      <w:tr w:rsidR="000B705B" w:rsidRPr="005435A4" w:rsidTr="00DB26DC">
        <w:trPr>
          <w:trHeight w:val="137"/>
        </w:trPr>
        <w:tc>
          <w:tcPr>
            <w:tcW w:w="1855" w:type="dxa"/>
          </w:tcPr>
          <w:p w:rsidR="000B705B" w:rsidRPr="00222911" w:rsidRDefault="000B705B" w:rsidP="00007E1A">
            <w:pPr>
              <w:snapToGrid w:val="0"/>
              <w:rPr>
                <w:rFonts w:ascii="Bookman Old Style" w:hAnsi="Bookman Old Style" w:cs="Arial"/>
                <w:szCs w:val="24"/>
              </w:rPr>
            </w:pPr>
          </w:p>
        </w:tc>
        <w:tc>
          <w:tcPr>
            <w:tcW w:w="2854" w:type="dxa"/>
          </w:tcPr>
          <w:p w:rsidR="000B705B" w:rsidRPr="000B705B" w:rsidRDefault="000B705B" w:rsidP="000B705B">
            <w:pPr>
              <w:pStyle w:val="ListParagraph"/>
              <w:numPr>
                <w:ilvl w:val="0"/>
                <w:numId w:val="4"/>
              </w:numPr>
              <w:ind w:left="305"/>
              <w:rPr>
                <w:rFonts w:ascii="Bookman Old Style" w:hAnsi="Bookman Old Style" w:cs="Arial"/>
                <w:sz w:val="20"/>
                <w:szCs w:val="20"/>
              </w:rPr>
            </w:pPr>
            <w:r w:rsidRPr="000B705B">
              <w:rPr>
                <w:rFonts w:ascii="Bookman Old Style" w:eastAsia="Times New Roman" w:hAnsi="Bookman Old Style" w:cs="Arial"/>
                <w:color w:val="000000"/>
              </w:rPr>
              <w:t>Level Kapabilitas Aparat Pengawas Intern Pemerintah</w:t>
            </w:r>
          </w:p>
          <w:p w:rsidR="000B705B" w:rsidRPr="00310707" w:rsidRDefault="000B705B" w:rsidP="00310707">
            <w:pPr>
              <w:rPr>
                <w:rFonts w:ascii="Bookman Old Style" w:eastAsia="Times New Roman" w:hAnsi="Bookman Old Style" w:cs="Arial"/>
                <w:color w:val="000000"/>
              </w:rPr>
            </w:pPr>
          </w:p>
        </w:tc>
        <w:tc>
          <w:tcPr>
            <w:tcW w:w="1142" w:type="dxa"/>
          </w:tcPr>
          <w:p w:rsidR="000B705B" w:rsidRDefault="000B705B" w:rsidP="000B705B">
            <w:pPr>
              <w:jc w:val="center"/>
              <w:rPr>
                <w:rFonts w:ascii="Bookman Old Style" w:eastAsia="Times New Roman" w:hAnsi="Bookman Old Style" w:cs="Arial"/>
                <w:color w:val="000000"/>
                <w:lang w:val="id-ID"/>
              </w:rPr>
            </w:pPr>
            <w:r>
              <w:rPr>
                <w:rFonts w:ascii="Bookman Old Style" w:eastAsia="Times New Roman" w:hAnsi="Bookman Old Style" w:cs="Arial"/>
                <w:color w:val="000000"/>
                <w:lang w:val="id-ID"/>
              </w:rPr>
              <w:t>Level</w:t>
            </w:r>
          </w:p>
          <w:p w:rsidR="000B705B" w:rsidRPr="00AB5557" w:rsidRDefault="000B705B" w:rsidP="00007E1A">
            <w:pPr>
              <w:jc w:val="center"/>
              <w:rPr>
                <w:rFonts w:ascii="Bookman Old Style" w:eastAsia="Times New Roman" w:hAnsi="Bookman Old Style" w:cs="Arial"/>
                <w:color w:val="000000"/>
              </w:rPr>
            </w:pPr>
          </w:p>
        </w:tc>
        <w:tc>
          <w:tcPr>
            <w:tcW w:w="1142" w:type="dxa"/>
          </w:tcPr>
          <w:p w:rsidR="000B705B" w:rsidRPr="000B705B" w:rsidRDefault="000B705B" w:rsidP="009F3C5C">
            <w:pPr>
              <w:jc w:val="center"/>
              <w:rPr>
                <w:rFonts w:ascii="Bookman Old Style" w:hAnsi="Bookman Old Style" w:cs="Arial"/>
                <w:sz w:val="20"/>
                <w:szCs w:val="20"/>
              </w:rPr>
            </w:pPr>
            <w:r>
              <w:rPr>
                <w:rFonts w:ascii="Bookman Old Style" w:hAnsi="Bookman Old Style" w:cs="Arial"/>
                <w:sz w:val="20"/>
                <w:szCs w:val="20"/>
              </w:rPr>
              <w:t>2</w:t>
            </w:r>
          </w:p>
        </w:tc>
        <w:tc>
          <w:tcPr>
            <w:tcW w:w="1142" w:type="dxa"/>
          </w:tcPr>
          <w:p w:rsidR="000B705B" w:rsidRPr="000B705B" w:rsidRDefault="000B705B" w:rsidP="00616325">
            <w:pPr>
              <w:jc w:val="center"/>
              <w:rPr>
                <w:rFonts w:ascii="Bookman Old Style" w:hAnsi="Bookman Old Style" w:cs="Arial"/>
                <w:color w:val="000000" w:themeColor="text1"/>
                <w:sz w:val="20"/>
                <w:szCs w:val="20"/>
              </w:rPr>
            </w:pPr>
            <w:r>
              <w:rPr>
                <w:rFonts w:ascii="Bookman Old Style" w:hAnsi="Bookman Old Style" w:cs="Arial"/>
                <w:color w:val="000000" w:themeColor="text1"/>
                <w:sz w:val="20"/>
                <w:szCs w:val="20"/>
              </w:rPr>
              <w:t>2</w:t>
            </w:r>
          </w:p>
        </w:tc>
        <w:tc>
          <w:tcPr>
            <w:tcW w:w="999" w:type="dxa"/>
          </w:tcPr>
          <w:p w:rsidR="000B705B" w:rsidRPr="000B705B" w:rsidRDefault="000B705B" w:rsidP="00616325">
            <w:pPr>
              <w:pStyle w:val="ListParagraph"/>
              <w:ind w:left="0"/>
              <w:jc w:val="center"/>
              <w:rPr>
                <w:rFonts w:ascii="Bookman Old Style" w:hAnsi="Bookman Old Style" w:cs="Arial"/>
                <w:sz w:val="20"/>
                <w:szCs w:val="20"/>
              </w:rPr>
            </w:pPr>
            <w:r>
              <w:rPr>
                <w:rFonts w:ascii="Bookman Old Style" w:hAnsi="Bookman Old Style" w:cs="Arial"/>
                <w:sz w:val="20"/>
                <w:szCs w:val="20"/>
              </w:rPr>
              <w:t>100</w:t>
            </w:r>
          </w:p>
        </w:tc>
      </w:tr>
      <w:tr w:rsidR="00310707" w:rsidRPr="005435A4" w:rsidTr="00DB26DC">
        <w:trPr>
          <w:trHeight w:val="137"/>
        </w:trPr>
        <w:tc>
          <w:tcPr>
            <w:tcW w:w="1855" w:type="dxa"/>
          </w:tcPr>
          <w:p w:rsidR="00310707" w:rsidRPr="00222911" w:rsidRDefault="00310707" w:rsidP="00007E1A">
            <w:pPr>
              <w:snapToGrid w:val="0"/>
              <w:rPr>
                <w:rFonts w:ascii="Bookman Old Style" w:hAnsi="Bookman Old Style" w:cs="Arial"/>
                <w:szCs w:val="24"/>
              </w:rPr>
            </w:pPr>
            <w:r w:rsidRPr="00222911">
              <w:rPr>
                <w:rFonts w:ascii="Bookman Old Style" w:hAnsi="Bookman Old Style" w:cs="Arial"/>
                <w:szCs w:val="24"/>
              </w:rPr>
              <w:t>Tersedianya kebijakan sistem dan prosedur pengawasan</w:t>
            </w:r>
          </w:p>
        </w:tc>
        <w:tc>
          <w:tcPr>
            <w:tcW w:w="2854" w:type="dxa"/>
          </w:tcPr>
          <w:p w:rsidR="00310707" w:rsidRPr="005435A4" w:rsidRDefault="00310707" w:rsidP="00007E1A">
            <w:pPr>
              <w:rPr>
                <w:rFonts w:ascii="Bookman Old Style" w:eastAsia="Calibri" w:hAnsi="Bookman Old Style" w:cs="Arial"/>
                <w:sz w:val="20"/>
                <w:szCs w:val="20"/>
                <w:lang w:val="id-ID"/>
              </w:rPr>
            </w:pPr>
            <w:r w:rsidRPr="00AB5557">
              <w:rPr>
                <w:rFonts w:ascii="Bookman Old Style" w:eastAsia="Times New Roman" w:hAnsi="Bookman Old Style" w:cs="Arial"/>
                <w:color w:val="000000"/>
              </w:rPr>
              <w:t>Cakupan dokumen kebijakan tentang sistem dan prosedur pengawasan yang dihasilkan</w:t>
            </w:r>
            <w:r w:rsidRPr="005435A4">
              <w:rPr>
                <w:rFonts w:ascii="Bookman Old Style" w:eastAsia="Calibri" w:hAnsi="Bookman Old Style" w:cs="Arial"/>
                <w:sz w:val="20"/>
                <w:szCs w:val="20"/>
                <w:lang w:val="id-ID"/>
              </w:rPr>
              <w:t xml:space="preserve"> </w:t>
            </w:r>
          </w:p>
        </w:tc>
        <w:tc>
          <w:tcPr>
            <w:tcW w:w="1142" w:type="dxa"/>
          </w:tcPr>
          <w:p w:rsidR="00310707" w:rsidRPr="005435A4" w:rsidRDefault="00310707" w:rsidP="00007E1A">
            <w:pPr>
              <w:jc w:val="center"/>
              <w:rPr>
                <w:rFonts w:ascii="Bookman Old Style" w:hAnsi="Bookman Old Style" w:cs="Arial"/>
                <w:sz w:val="20"/>
                <w:szCs w:val="20"/>
                <w:lang w:val="id-ID"/>
              </w:rPr>
            </w:pPr>
            <w:r w:rsidRPr="00AB5557">
              <w:rPr>
                <w:rFonts w:ascii="Bookman Old Style" w:eastAsia="Times New Roman" w:hAnsi="Bookman Old Style" w:cs="Arial"/>
                <w:color w:val="000000"/>
              </w:rPr>
              <w:t>%</w:t>
            </w:r>
          </w:p>
        </w:tc>
        <w:tc>
          <w:tcPr>
            <w:tcW w:w="1142" w:type="dxa"/>
          </w:tcPr>
          <w:p w:rsidR="00310707" w:rsidRPr="005435A4" w:rsidRDefault="0013052E" w:rsidP="00616325">
            <w:pPr>
              <w:rPr>
                <w:rFonts w:ascii="Bookman Old Style" w:hAnsi="Bookman Old Style" w:cs="Arial"/>
                <w:sz w:val="20"/>
                <w:szCs w:val="20"/>
                <w:lang w:val="id-ID"/>
              </w:rPr>
            </w:pPr>
            <w:r>
              <w:rPr>
                <w:rFonts w:ascii="Bookman Old Style" w:hAnsi="Bookman Old Style" w:cs="Arial"/>
                <w:sz w:val="20"/>
                <w:szCs w:val="20"/>
                <w:lang w:val="id-ID"/>
              </w:rPr>
              <w:t>100</w:t>
            </w:r>
          </w:p>
        </w:tc>
        <w:tc>
          <w:tcPr>
            <w:tcW w:w="1142" w:type="dxa"/>
          </w:tcPr>
          <w:p w:rsidR="00310707" w:rsidRPr="005435A4" w:rsidRDefault="002F69CB" w:rsidP="00616325">
            <w:pPr>
              <w:rPr>
                <w:rFonts w:ascii="Bookman Old Style" w:hAnsi="Bookman Old Style" w:cs="Arial"/>
                <w:sz w:val="20"/>
                <w:szCs w:val="20"/>
                <w:lang w:val="id-ID"/>
              </w:rPr>
            </w:pPr>
            <w:r>
              <w:rPr>
                <w:rFonts w:ascii="Bookman Old Style" w:hAnsi="Bookman Old Style" w:cs="Arial"/>
                <w:sz w:val="20"/>
                <w:szCs w:val="20"/>
                <w:lang w:val="id-ID"/>
              </w:rPr>
              <w:t>100</w:t>
            </w:r>
          </w:p>
        </w:tc>
        <w:tc>
          <w:tcPr>
            <w:tcW w:w="999" w:type="dxa"/>
          </w:tcPr>
          <w:p w:rsidR="00310707" w:rsidRPr="005435A4" w:rsidRDefault="00CF3F96" w:rsidP="00616325">
            <w:pPr>
              <w:pStyle w:val="ListParagraph"/>
              <w:ind w:left="0"/>
              <w:rPr>
                <w:rFonts w:ascii="Bookman Old Style" w:hAnsi="Bookman Old Style" w:cs="Arial"/>
                <w:sz w:val="20"/>
                <w:szCs w:val="20"/>
                <w:lang w:val="id-ID"/>
              </w:rPr>
            </w:pPr>
            <w:r>
              <w:rPr>
                <w:rFonts w:ascii="Bookman Old Style" w:hAnsi="Bookman Old Style" w:cs="Arial"/>
                <w:sz w:val="20"/>
                <w:szCs w:val="20"/>
                <w:lang w:val="id-ID"/>
              </w:rPr>
              <w:t>100</w:t>
            </w:r>
          </w:p>
        </w:tc>
      </w:tr>
    </w:tbl>
    <w:p w:rsidR="00C070A2" w:rsidRDefault="00C070A2" w:rsidP="0046054C">
      <w:pPr>
        <w:ind w:left="709" w:firstLine="709"/>
        <w:jc w:val="both"/>
        <w:rPr>
          <w:rFonts w:ascii="Bookman Old Style" w:hAnsi="Bookman Old Style"/>
          <w:sz w:val="24"/>
          <w:szCs w:val="24"/>
        </w:rPr>
      </w:pPr>
    </w:p>
    <w:p w:rsidR="0046054C" w:rsidRPr="005435A4" w:rsidRDefault="00310707" w:rsidP="0046054C">
      <w:pPr>
        <w:ind w:left="709" w:firstLine="709"/>
        <w:jc w:val="both"/>
        <w:rPr>
          <w:rFonts w:ascii="Bookman Old Style" w:hAnsi="Bookman Old Style"/>
          <w:sz w:val="24"/>
          <w:szCs w:val="24"/>
          <w:lang w:val="id-ID"/>
        </w:rPr>
      </w:pPr>
      <w:r>
        <w:rPr>
          <w:rFonts w:ascii="Bookman Old Style" w:hAnsi="Bookman Old Style"/>
          <w:sz w:val="24"/>
          <w:szCs w:val="24"/>
        </w:rPr>
        <w:t xml:space="preserve">Dari </w:t>
      </w:r>
      <w:r>
        <w:rPr>
          <w:rFonts w:ascii="Bookman Old Style" w:hAnsi="Bookman Old Style"/>
          <w:sz w:val="24"/>
          <w:szCs w:val="24"/>
          <w:lang w:val="id-ID"/>
        </w:rPr>
        <w:t>7</w:t>
      </w:r>
      <w:r w:rsidR="00912CF2" w:rsidRPr="005435A4">
        <w:rPr>
          <w:rFonts w:ascii="Bookman Old Style" w:hAnsi="Bookman Old Style"/>
          <w:sz w:val="24"/>
          <w:szCs w:val="24"/>
        </w:rPr>
        <w:t xml:space="preserve"> Indikator Kinerja </w:t>
      </w:r>
      <w:r w:rsidR="00B329A7">
        <w:rPr>
          <w:rFonts w:ascii="Bookman Old Style" w:hAnsi="Bookman Old Style"/>
          <w:sz w:val="24"/>
          <w:szCs w:val="24"/>
          <w:lang w:val="id-ID"/>
        </w:rPr>
        <w:t>Inspektorat Kabupaten Demak</w:t>
      </w:r>
      <w:r w:rsidR="0046054C" w:rsidRPr="005435A4">
        <w:rPr>
          <w:rFonts w:ascii="Bookman Old Style" w:hAnsi="Bookman Old Style"/>
          <w:sz w:val="24"/>
          <w:szCs w:val="24"/>
          <w:lang w:val="id-ID"/>
        </w:rPr>
        <w:t xml:space="preserve"> sebagaimana tercantum dalam Renstra 201</w:t>
      </w:r>
      <w:r w:rsidR="0091584B">
        <w:rPr>
          <w:rFonts w:ascii="Bookman Old Style" w:hAnsi="Bookman Old Style"/>
          <w:sz w:val="24"/>
          <w:szCs w:val="24"/>
        </w:rPr>
        <w:t>6</w:t>
      </w:r>
      <w:r w:rsidR="0046054C" w:rsidRPr="005435A4">
        <w:rPr>
          <w:rFonts w:ascii="Bookman Old Style" w:hAnsi="Bookman Old Style"/>
          <w:sz w:val="24"/>
          <w:szCs w:val="24"/>
          <w:lang w:val="id-ID"/>
        </w:rPr>
        <w:t xml:space="preserve"> - </w:t>
      </w:r>
      <w:r w:rsidR="00B329A7">
        <w:rPr>
          <w:rFonts w:ascii="Bookman Old Style" w:hAnsi="Bookman Old Style"/>
          <w:sz w:val="24"/>
          <w:szCs w:val="24"/>
          <w:lang w:val="id-ID"/>
        </w:rPr>
        <w:t>20</w:t>
      </w:r>
      <w:r>
        <w:rPr>
          <w:rFonts w:ascii="Bookman Old Style" w:hAnsi="Bookman Old Style"/>
          <w:sz w:val="24"/>
          <w:szCs w:val="24"/>
          <w:lang w:val="id-ID"/>
        </w:rPr>
        <w:t>21</w:t>
      </w:r>
      <w:r w:rsidR="00912CF2" w:rsidRPr="005435A4">
        <w:rPr>
          <w:rFonts w:ascii="Bookman Old Style" w:hAnsi="Bookman Old Style"/>
          <w:sz w:val="24"/>
          <w:szCs w:val="24"/>
        </w:rPr>
        <w:t>,</w:t>
      </w:r>
      <w:r w:rsidR="002F69CB">
        <w:rPr>
          <w:rFonts w:ascii="Bookman Old Style" w:hAnsi="Bookman Old Style"/>
          <w:sz w:val="24"/>
          <w:szCs w:val="24"/>
          <w:lang w:val="id-ID"/>
        </w:rPr>
        <w:t xml:space="preserve"> ada </w:t>
      </w:r>
      <w:r w:rsidR="000E588C">
        <w:rPr>
          <w:rFonts w:ascii="Bookman Old Style" w:hAnsi="Bookman Old Style"/>
          <w:sz w:val="24"/>
          <w:szCs w:val="24"/>
        </w:rPr>
        <w:t>6</w:t>
      </w:r>
      <w:r w:rsidR="0046054C" w:rsidRPr="005435A4">
        <w:rPr>
          <w:rFonts w:ascii="Bookman Old Style" w:hAnsi="Bookman Old Style"/>
          <w:sz w:val="24"/>
          <w:szCs w:val="24"/>
          <w:lang w:val="id-ID"/>
        </w:rPr>
        <w:t xml:space="preserve"> (</w:t>
      </w:r>
      <w:r w:rsidR="000E588C">
        <w:rPr>
          <w:rFonts w:ascii="Bookman Old Style" w:hAnsi="Bookman Old Style"/>
          <w:sz w:val="24"/>
          <w:szCs w:val="24"/>
        </w:rPr>
        <w:t>enam</w:t>
      </w:r>
      <w:r w:rsidR="002F69CB" w:rsidRPr="005435A4">
        <w:rPr>
          <w:rFonts w:ascii="Bookman Old Style" w:hAnsi="Bookman Old Style"/>
          <w:sz w:val="24"/>
          <w:szCs w:val="24"/>
          <w:lang w:val="id-ID"/>
        </w:rPr>
        <w:t xml:space="preserve">) </w:t>
      </w:r>
      <w:r w:rsidR="002F69CB" w:rsidRPr="005435A4">
        <w:rPr>
          <w:rFonts w:ascii="Bookman Old Style" w:hAnsi="Bookman Old Style"/>
          <w:sz w:val="24"/>
          <w:szCs w:val="24"/>
        </w:rPr>
        <w:t xml:space="preserve"> </w:t>
      </w:r>
      <w:r w:rsidR="00912CF2" w:rsidRPr="005435A4">
        <w:rPr>
          <w:rFonts w:ascii="Bookman Old Style" w:hAnsi="Bookman Old Style"/>
          <w:sz w:val="24"/>
          <w:szCs w:val="24"/>
        </w:rPr>
        <w:t xml:space="preserve">indikator </w:t>
      </w:r>
      <w:r w:rsidR="0046054C" w:rsidRPr="005435A4">
        <w:rPr>
          <w:rFonts w:ascii="Bookman Old Style" w:hAnsi="Bookman Old Style"/>
          <w:sz w:val="24"/>
          <w:szCs w:val="24"/>
          <w:lang w:val="id-ID"/>
        </w:rPr>
        <w:t xml:space="preserve">yang </w:t>
      </w:r>
      <w:r w:rsidR="00912CF2" w:rsidRPr="005435A4">
        <w:rPr>
          <w:rFonts w:ascii="Bookman Old Style" w:hAnsi="Bookman Old Style"/>
          <w:sz w:val="24"/>
          <w:szCs w:val="24"/>
        </w:rPr>
        <w:t>menunjukkan capaian 100% atau lebih. Tingkat ketercapaian ini menunjukkan pelaksanaan urusan yang terkait dicapai melalui dukungan penganggaran dan kerja keras seluruh stakeholder dalam mendukung capa</w:t>
      </w:r>
      <w:r w:rsidR="000E588C">
        <w:rPr>
          <w:rFonts w:ascii="Bookman Old Style" w:hAnsi="Bookman Old Style"/>
          <w:sz w:val="24"/>
          <w:szCs w:val="24"/>
        </w:rPr>
        <w:t xml:space="preserve">ian sejumlah indikator tersebut, </w:t>
      </w:r>
      <w:r w:rsidR="00912CF2" w:rsidRPr="005435A4">
        <w:rPr>
          <w:rFonts w:ascii="Bookman Old Style" w:hAnsi="Bookman Old Style"/>
          <w:sz w:val="24"/>
          <w:szCs w:val="24"/>
        </w:rPr>
        <w:t xml:space="preserve"> </w:t>
      </w:r>
      <w:r w:rsidR="000E588C">
        <w:rPr>
          <w:rFonts w:ascii="Bookman Old Style" w:hAnsi="Bookman Old Style"/>
          <w:sz w:val="24"/>
          <w:szCs w:val="24"/>
        </w:rPr>
        <w:t xml:space="preserve">hanya 1(satu) </w:t>
      </w:r>
      <w:r w:rsidR="0046054C" w:rsidRPr="005435A4">
        <w:rPr>
          <w:rFonts w:ascii="Bookman Old Style" w:hAnsi="Bookman Old Style"/>
          <w:sz w:val="24"/>
          <w:szCs w:val="24"/>
          <w:lang w:val="id-ID"/>
        </w:rPr>
        <w:t xml:space="preserve">indikator </w:t>
      </w:r>
      <w:r w:rsidR="00912CF2" w:rsidRPr="005435A4">
        <w:rPr>
          <w:rFonts w:ascii="Bookman Old Style" w:hAnsi="Bookman Old Style"/>
          <w:sz w:val="24"/>
          <w:szCs w:val="24"/>
        </w:rPr>
        <w:t xml:space="preserve">memiliki capaian </w:t>
      </w:r>
      <w:r w:rsidR="000E588C">
        <w:rPr>
          <w:rFonts w:ascii="Bookman Old Style" w:hAnsi="Bookman Old Style"/>
          <w:sz w:val="24"/>
          <w:szCs w:val="24"/>
        </w:rPr>
        <w:t xml:space="preserve">80,7% </w:t>
      </w:r>
      <w:r w:rsidR="0046054C" w:rsidRPr="000B2E10">
        <w:rPr>
          <w:rFonts w:ascii="Bookman Old Style" w:hAnsi="Bookman Old Style"/>
          <w:sz w:val="24"/>
          <w:szCs w:val="24"/>
          <w:lang w:val="id-ID"/>
        </w:rPr>
        <w:t xml:space="preserve">yaitu </w:t>
      </w:r>
      <w:r w:rsidR="00AD2AAF">
        <w:rPr>
          <w:rFonts w:ascii="Bookman Old Style" w:hAnsi="Bookman Old Style"/>
          <w:sz w:val="24"/>
          <w:szCs w:val="24"/>
        </w:rPr>
        <w:t>Level Maturitas SPIP</w:t>
      </w:r>
      <w:r w:rsidR="0046054C" w:rsidRPr="005435A4">
        <w:rPr>
          <w:rFonts w:ascii="Bookman Old Style" w:hAnsi="Bookman Old Style"/>
          <w:sz w:val="24"/>
          <w:szCs w:val="24"/>
          <w:lang w:val="id-ID"/>
        </w:rPr>
        <w:t>.</w:t>
      </w:r>
    </w:p>
    <w:p w:rsidR="000F0A93" w:rsidRPr="005435A4" w:rsidRDefault="00912CF2" w:rsidP="0046054C">
      <w:pPr>
        <w:ind w:left="709" w:firstLine="709"/>
        <w:jc w:val="both"/>
        <w:rPr>
          <w:rFonts w:ascii="Bookman Old Style" w:hAnsi="Bookman Old Style"/>
          <w:sz w:val="24"/>
          <w:szCs w:val="24"/>
          <w:lang w:val="id-ID"/>
        </w:rPr>
      </w:pPr>
      <w:r w:rsidRPr="005435A4">
        <w:rPr>
          <w:rFonts w:ascii="Bookman Old Style" w:hAnsi="Bookman Old Style"/>
          <w:sz w:val="24"/>
          <w:szCs w:val="24"/>
        </w:rPr>
        <w:t xml:space="preserve">Berdasarkan skala nilai peringkat kinerja pada Peraturan Menteri Dalam Negeri Nomor 54 tahun 2010 terdapat </w:t>
      </w:r>
      <w:r w:rsidR="0004211E">
        <w:rPr>
          <w:rFonts w:ascii="Bookman Old Style" w:hAnsi="Bookman Old Style"/>
          <w:sz w:val="24"/>
          <w:szCs w:val="24"/>
        </w:rPr>
        <w:t>6 (enam)</w:t>
      </w:r>
      <w:r w:rsidRPr="005435A4">
        <w:rPr>
          <w:rFonts w:ascii="Bookman Old Style" w:hAnsi="Bookman Old Style"/>
          <w:sz w:val="24"/>
          <w:szCs w:val="24"/>
        </w:rPr>
        <w:t xml:space="preserve"> indikator menunjukkan capaian sangat tinggi,</w:t>
      </w:r>
      <w:r w:rsidR="0004211E">
        <w:rPr>
          <w:rFonts w:ascii="Bookman Old Style" w:hAnsi="Bookman Old Style"/>
          <w:sz w:val="24"/>
          <w:szCs w:val="24"/>
        </w:rPr>
        <w:t xml:space="preserve"> dan</w:t>
      </w:r>
      <w:r w:rsidRPr="005435A4">
        <w:rPr>
          <w:rFonts w:ascii="Bookman Old Style" w:hAnsi="Bookman Old Style"/>
          <w:sz w:val="24"/>
          <w:szCs w:val="24"/>
        </w:rPr>
        <w:t xml:space="preserve"> </w:t>
      </w:r>
      <w:r w:rsidR="0004211E">
        <w:rPr>
          <w:rFonts w:ascii="Bookman Old Style" w:hAnsi="Bookman Old Style"/>
          <w:sz w:val="24"/>
          <w:szCs w:val="24"/>
        </w:rPr>
        <w:t>1(satu)</w:t>
      </w:r>
      <w:r w:rsidRPr="005435A4">
        <w:rPr>
          <w:rFonts w:ascii="Bookman Old Style" w:hAnsi="Bookman Old Style"/>
          <w:sz w:val="24"/>
          <w:szCs w:val="24"/>
        </w:rPr>
        <w:t xml:space="preserve"> indikator m</w:t>
      </w:r>
      <w:r w:rsidR="0004211E">
        <w:rPr>
          <w:rFonts w:ascii="Bookman Old Style" w:hAnsi="Bookman Old Style"/>
          <w:sz w:val="24"/>
          <w:szCs w:val="24"/>
        </w:rPr>
        <w:t>enunjukkan capaian yang tinggi.</w:t>
      </w:r>
    </w:p>
    <w:p w:rsidR="009E1415" w:rsidRDefault="009E1415" w:rsidP="00EC6447">
      <w:pPr>
        <w:ind w:left="709" w:firstLine="709"/>
        <w:jc w:val="center"/>
        <w:rPr>
          <w:rFonts w:ascii="Bookman Old Style" w:hAnsi="Bookman Old Style"/>
          <w:sz w:val="24"/>
          <w:szCs w:val="24"/>
        </w:rPr>
      </w:pPr>
    </w:p>
    <w:p w:rsidR="00EC6447" w:rsidRPr="005435A4" w:rsidRDefault="00EC6447" w:rsidP="00EC6447">
      <w:pPr>
        <w:ind w:left="709" w:firstLine="709"/>
        <w:jc w:val="center"/>
        <w:rPr>
          <w:rFonts w:ascii="Bookman Old Style" w:hAnsi="Bookman Old Style"/>
          <w:sz w:val="24"/>
          <w:szCs w:val="24"/>
          <w:lang w:val="id-ID"/>
        </w:rPr>
      </w:pPr>
      <w:r w:rsidRPr="005435A4">
        <w:rPr>
          <w:rFonts w:ascii="Bookman Old Style" w:hAnsi="Bookman Old Style"/>
          <w:sz w:val="24"/>
          <w:szCs w:val="24"/>
          <w:lang w:val="id-ID"/>
        </w:rPr>
        <w:t>Diagram 3.1</w:t>
      </w:r>
    </w:p>
    <w:p w:rsidR="00B17AB9" w:rsidRPr="005435A4" w:rsidRDefault="00B17AB9" w:rsidP="0046054C">
      <w:pPr>
        <w:ind w:left="709" w:firstLine="709"/>
        <w:jc w:val="both"/>
        <w:rPr>
          <w:rFonts w:ascii="Bookman Old Style" w:hAnsi="Bookman Old Style" w:cs="Arial"/>
          <w:color w:val="000000" w:themeColor="text1"/>
          <w:sz w:val="24"/>
          <w:szCs w:val="24"/>
          <w:lang w:val="id-ID"/>
        </w:rPr>
      </w:pPr>
      <w:r w:rsidRPr="005435A4">
        <w:rPr>
          <w:rFonts w:ascii="Bookman Old Style" w:hAnsi="Bookman Old Style" w:cs="Arial"/>
          <w:noProof/>
          <w:color w:val="000000" w:themeColor="text1"/>
          <w:sz w:val="24"/>
          <w:szCs w:val="24"/>
        </w:rPr>
        <w:drawing>
          <wp:inline distT="0" distB="0" distL="0" distR="0">
            <wp:extent cx="5076825"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6883" w:rsidRPr="005435A4" w:rsidRDefault="00E73B3F" w:rsidP="00DD2AD1">
      <w:pPr>
        <w:ind w:left="709" w:hanging="709"/>
        <w:jc w:val="both"/>
        <w:rPr>
          <w:rFonts w:ascii="Bookman Old Style" w:hAnsi="Bookman Old Style" w:cs="Arial"/>
          <w:color w:val="000000" w:themeColor="text1"/>
          <w:sz w:val="24"/>
          <w:szCs w:val="24"/>
          <w:lang w:val="id-ID"/>
        </w:rPr>
      </w:pPr>
      <w:r w:rsidRPr="00C70926">
        <w:rPr>
          <w:rFonts w:ascii="Bookman Old Style" w:hAnsi="Bookman Old Style" w:cs="Arial"/>
          <w:color w:val="000000" w:themeColor="text1"/>
          <w:sz w:val="24"/>
          <w:szCs w:val="24"/>
          <w:lang w:val="id-ID"/>
        </w:rPr>
        <w:lastRenderedPageBreak/>
        <w:t xml:space="preserve">3.4. </w:t>
      </w:r>
      <w:r w:rsidR="00B9646D" w:rsidRPr="00C70926">
        <w:rPr>
          <w:rFonts w:ascii="Bookman Old Style" w:hAnsi="Bookman Old Style" w:cs="Arial"/>
          <w:color w:val="000000" w:themeColor="text1"/>
          <w:sz w:val="24"/>
          <w:szCs w:val="24"/>
          <w:lang w:val="id-ID"/>
        </w:rPr>
        <w:tab/>
      </w:r>
      <w:r w:rsidR="00E06883" w:rsidRPr="00C70926">
        <w:rPr>
          <w:rFonts w:ascii="Bookman Old Style" w:hAnsi="Bookman Old Style" w:cs="Arial"/>
          <w:color w:val="000000" w:themeColor="text1"/>
          <w:sz w:val="24"/>
          <w:szCs w:val="24"/>
          <w:lang w:val="id-ID"/>
        </w:rPr>
        <w:t>Faktor Pendukung Keberhasilan dan Penyebab Kegagalan</w:t>
      </w:r>
    </w:p>
    <w:p w:rsidR="00F0298F" w:rsidRPr="005435A4" w:rsidRDefault="00F0298F" w:rsidP="007B24FC">
      <w:pPr>
        <w:ind w:left="709" w:hanging="709"/>
        <w:jc w:val="both"/>
        <w:rPr>
          <w:rFonts w:ascii="Bookman Old Style" w:hAnsi="Bookman Old Style" w:cs="Arial"/>
          <w:color w:val="000000" w:themeColor="text1"/>
          <w:sz w:val="24"/>
          <w:szCs w:val="24"/>
          <w:lang w:val="id-ID"/>
        </w:rPr>
      </w:pPr>
      <w:r w:rsidRPr="005435A4">
        <w:rPr>
          <w:rFonts w:ascii="Bookman Old Style" w:hAnsi="Bookman Old Style" w:cs="Arial"/>
          <w:color w:val="000000" w:themeColor="text1"/>
          <w:sz w:val="24"/>
          <w:szCs w:val="24"/>
          <w:lang w:val="id-ID"/>
        </w:rPr>
        <w:t>3.4.1</w:t>
      </w:r>
      <w:r w:rsidRPr="005435A4">
        <w:rPr>
          <w:rFonts w:ascii="Bookman Old Style" w:hAnsi="Bookman Old Style" w:cs="Arial"/>
          <w:color w:val="000000" w:themeColor="text1"/>
          <w:sz w:val="24"/>
          <w:szCs w:val="24"/>
          <w:lang w:val="id-ID"/>
        </w:rPr>
        <w:tab/>
      </w:r>
      <w:r w:rsidRPr="00255E1F">
        <w:rPr>
          <w:rFonts w:ascii="Bookman Old Style" w:hAnsi="Bookman Old Style" w:cs="Arial"/>
          <w:color w:val="000000" w:themeColor="text1"/>
          <w:sz w:val="24"/>
          <w:szCs w:val="24"/>
          <w:lang w:val="id-ID"/>
        </w:rPr>
        <w:t>Sasaran 1 (</w:t>
      </w:r>
      <w:r w:rsidR="007B24FC" w:rsidRPr="00255E1F">
        <w:rPr>
          <w:rFonts w:ascii="Bookman Old Style" w:hAnsi="Bookman Old Style" w:cs="Arial"/>
          <w:color w:val="000000" w:themeColor="text1"/>
          <w:sz w:val="24"/>
          <w:szCs w:val="24"/>
          <w:lang w:val="id-ID"/>
        </w:rPr>
        <w:t>Terwujudnya aparatur yang tertib, bersih dan bebas dari Korupsi, Kolusi dan Nepotisme (KKN)</w:t>
      </w:r>
      <w:r w:rsidRPr="00255E1F">
        <w:rPr>
          <w:rFonts w:ascii="Bookman Old Style" w:hAnsi="Bookman Old Style" w:cs="Arial"/>
          <w:color w:val="000000" w:themeColor="text1"/>
          <w:sz w:val="24"/>
          <w:szCs w:val="24"/>
          <w:lang w:val="id-ID"/>
        </w:rPr>
        <w:t>)</w:t>
      </w:r>
    </w:p>
    <w:p w:rsidR="002D1442" w:rsidRDefault="00E6484B" w:rsidP="00F823C5">
      <w:pPr>
        <w:pStyle w:val="ListParagraph"/>
        <w:ind w:firstLine="720"/>
        <w:jc w:val="both"/>
        <w:rPr>
          <w:rFonts w:ascii="Bookman Old Style" w:hAnsi="Bookman Old Style" w:cs="Arial"/>
          <w:color w:val="000000" w:themeColor="text1"/>
          <w:sz w:val="24"/>
          <w:szCs w:val="24"/>
          <w:lang w:val="id-ID"/>
        </w:rPr>
      </w:pPr>
      <w:r w:rsidRPr="00255E1F">
        <w:rPr>
          <w:rFonts w:ascii="Bookman Old Style" w:hAnsi="Bookman Old Style" w:cs="Arial"/>
          <w:color w:val="000000" w:themeColor="text1"/>
          <w:sz w:val="24"/>
          <w:szCs w:val="24"/>
          <w:lang w:val="id-ID"/>
        </w:rPr>
        <w:t>Terwujudnya aparatur yang tertib, bersih dan bebas dari Korupsi, Kolusi dan Nepotisme (KKN)</w:t>
      </w:r>
      <w:r w:rsidR="00C351FE" w:rsidRPr="005435A4">
        <w:rPr>
          <w:rFonts w:ascii="Bookman Old Style" w:hAnsi="Bookman Old Style" w:cs="Arial"/>
          <w:color w:val="000000" w:themeColor="text1"/>
          <w:sz w:val="24"/>
          <w:szCs w:val="24"/>
          <w:lang w:val="id-ID"/>
        </w:rPr>
        <w:t xml:space="preserve"> salah satunya ditandai dengan</w:t>
      </w:r>
      <w:r w:rsidR="002D1442">
        <w:rPr>
          <w:rFonts w:ascii="Bookman Old Style" w:hAnsi="Bookman Old Style" w:cs="Arial"/>
          <w:color w:val="000000" w:themeColor="text1"/>
          <w:sz w:val="24"/>
          <w:szCs w:val="24"/>
          <w:lang w:val="id-ID"/>
        </w:rPr>
        <w:t>:</w:t>
      </w:r>
    </w:p>
    <w:p w:rsidR="00C351FE" w:rsidRDefault="002D1442" w:rsidP="0028023E">
      <w:pPr>
        <w:pStyle w:val="ListParagraph"/>
        <w:numPr>
          <w:ilvl w:val="6"/>
          <w:numId w:val="35"/>
        </w:numPr>
        <w:tabs>
          <w:tab w:val="clear" w:pos="5040"/>
          <w:tab w:val="num" w:pos="1134"/>
        </w:tabs>
        <w:ind w:left="1134"/>
        <w:jc w:val="both"/>
        <w:rPr>
          <w:rFonts w:ascii="Bookman Old Style" w:hAnsi="Bookman Old Style" w:cs="Arial"/>
          <w:color w:val="000000" w:themeColor="text1"/>
          <w:sz w:val="24"/>
          <w:szCs w:val="24"/>
          <w:lang w:val="id-ID"/>
        </w:rPr>
      </w:pPr>
      <w:r>
        <w:rPr>
          <w:rFonts w:ascii="Bookman Old Style" w:hAnsi="Bookman Old Style" w:cs="Arial"/>
          <w:color w:val="000000" w:themeColor="text1"/>
          <w:sz w:val="24"/>
          <w:szCs w:val="24"/>
          <w:lang w:val="id-ID"/>
        </w:rPr>
        <w:t>Kepuasan</w:t>
      </w:r>
      <w:r w:rsidR="00C351FE" w:rsidRPr="005435A4">
        <w:rPr>
          <w:rFonts w:ascii="Bookman Old Style" w:hAnsi="Bookman Old Style" w:cs="Arial"/>
          <w:color w:val="000000" w:themeColor="text1"/>
          <w:sz w:val="24"/>
          <w:szCs w:val="24"/>
          <w:lang w:val="id-ID"/>
        </w:rPr>
        <w:t xml:space="preserve"> masyarakat dalam men</w:t>
      </w:r>
      <w:r>
        <w:rPr>
          <w:rFonts w:ascii="Bookman Old Style" w:hAnsi="Bookman Old Style" w:cs="Arial"/>
          <w:color w:val="000000" w:themeColor="text1"/>
          <w:sz w:val="24"/>
          <w:szCs w:val="24"/>
          <w:lang w:val="id-ID"/>
        </w:rPr>
        <w:t>erima haknya dalam proses penyelenggaraan pemerintahan</w:t>
      </w:r>
      <w:r w:rsidR="003374DD">
        <w:rPr>
          <w:rFonts w:ascii="Bookman Old Style" w:hAnsi="Bookman Old Style" w:cs="Arial"/>
          <w:color w:val="000000" w:themeColor="text1"/>
          <w:sz w:val="24"/>
          <w:szCs w:val="24"/>
          <w:lang w:val="id-ID"/>
        </w:rPr>
        <w:t>;</w:t>
      </w:r>
    </w:p>
    <w:p w:rsidR="00554068" w:rsidRDefault="00554068" w:rsidP="0028023E">
      <w:pPr>
        <w:pStyle w:val="ListParagraph"/>
        <w:numPr>
          <w:ilvl w:val="6"/>
          <w:numId w:val="35"/>
        </w:numPr>
        <w:tabs>
          <w:tab w:val="clear" w:pos="5040"/>
          <w:tab w:val="num" w:pos="1134"/>
        </w:tabs>
        <w:ind w:left="1134"/>
        <w:jc w:val="both"/>
        <w:rPr>
          <w:rFonts w:ascii="Bookman Old Style" w:hAnsi="Bookman Old Style" w:cs="Arial"/>
          <w:color w:val="000000" w:themeColor="text1"/>
          <w:sz w:val="24"/>
          <w:szCs w:val="24"/>
          <w:lang w:val="id-ID"/>
        </w:rPr>
      </w:pPr>
      <w:r>
        <w:rPr>
          <w:rFonts w:ascii="Bookman Old Style" w:hAnsi="Bookman Old Style" w:cs="Arial"/>
          <w:color w:val="000000" w:themeColor="text1"/>
          <w:sz w:val="24"/>
          <w:szCs w:val="24"/>
          <w:lang w:val="id-ID"/>
        </w:rPr>
        <w:t>Kepercayaan masyarakat dalam proses penyelenggaraan pemerintahan;</w:t>
      </w:r>
    </w:p>
    <w:p w:rsidR="002D1442" w:rsidRDefault="002D1442" w:rsidP="0028023E">
      <w:pPr>
        <w:pStyle w:val="ListParagraph"/>
        <w:numPr>
          <w:ilvl w:val="6"/>
          <w:numId w:val="35"/>
        </w:numPr>
        <w:tabs>
          <w:tab w:val="clear" w:pos="5040"/>
          <w:tab w:val="num" w:pos="1134"/>
        </w:tabs>
        <w:ind w:left="1134"/>
        <w:jc w:val="both"/>
        <w:rPr>
          <w:rFonts w:ascii="Bookman Old Style" w:hAnsi="Bookman Old Style" w:cs="Arial"/>
          <w:color w:val="000000" w:themeColor="text1"/>
          <w:sz w:val="24"/>
          <w:szCs w:val="24"/>
          <w:lang w:val="id-ID"/>
        </w:rPr>
      </w:pPr>
      <w:r>
        <w:rPr>
          <w:rFonts w:ascii="Bookman Old Style" w:hAnsi="Bookman Old Style" w:cs="Arial"/>
          <w:color w:val="000000" w:themeColor="text1"/>
          <w:sz w:val="24"/>
          <w:szCs w:val="24"/>
          <w:lang w:val="id-ID"/>
        </w:rPr>
        <w:t>Aparatur melaksanakan hak dan kewajibannya sesuai peraturan perundang-undangan yang berlaku</w:t>
      </w:r>
      <w:r w:rsidR="003374DD">
        <w:rPr>
          <w:rFonts w:ascii="Bookman Old Style" w:hAnsi="Bookman Old Style" w:cs="Arial"/>
          <w:color w:val="000000" w:themeColor="text1"/>
          <w:sz w:val="24"/>
          <w:szCs w:val="24"/>
          <w:lang w:val="id-ID"/>
        </w:rPr>
        <w:t>;</w:t>
      </w:r>
    </w:p>
    <w:p w:rsidR="002D1442" w:rsidRPr="005435A4" w:rsidRDefault="002D1442" w:rsidP="0028023E">
      <w:pPr>
        <w:pStyle w:val="ListParagraph"/>
        <w:numPr>
          <w:ilvl w:val="6"/>
          <w:numId w:val="35"/>
        </w:numPr>
        <w:tabs>
          <w:tab w:val="clear" w:pos="5040"/>
          <w:tab w:val="num" w:pos="1134"/>
        </w:tabs>
        <w:ind w:left="1134"/>
        <w:jc w:val="both"/>
        <w:rPr>
          <w:rFonts w:ascii="Bookman Old Style" w:hAnsi="Bookman Old Style" w:cs="Arial"/>
          <w:color w:val="000000" w:themeColor="text1"/>
          <w:sz w:val="24"/>
          <w:szCs w:val="24"/>
          <w:lang w:val="id-ID"/>
        </w:rPr>
      </w:pPr>
      <w:r>
        <w:rPr>
          <w:rFonts w:ascii="Bookman Old Style" w:hAnsi="Bookman Old Style" w:cs="Arial"/>
          <w:color w:val="000000" w:themeColor="text1"/>
          <w:sz w:val="24"/>
          <w:szCs w:val="24"/>
          <w:lang w:val="id-ID"/>
        </w:rPr>
        <w:t xml:space="preserve">Aparatur sebagai penyelenggara negara tertib melaporkan dan mengumumkan harta kekayaan </w:t>
      </w:r>
      <w:r w:rsidR="003374DD">
        <w:rPr>
          <w:rFonts w:ascii="Bookman Old Style" w:hAnsi="Bookman Old Style" w:cs="Arial"/>
          <w:color w:val="000000" w:themeColor="text1"/>
          <w:sz w:val="24"/>
          <w:szCs w:val="24"/>
          <w:lang w:val="id-ID"/>
        </w:rPr>
        <w:t>secara berkala sesuai peraturan perundang-undangan yang berlaku.</w:t>
      </w:r>
    </w:p>
    <w:p w:rsidR="00C351FE" w:rsidRPr="005435A4" w:rsidRDefault="00C351FE" w:rsidP="00F823C5">
      <w:pPr>
        <w:pStyle w:val="ListParagraph"/>
        <w:ind w:firstLine="720"/>
        <w:jc w:val="both"/>
        <w:rPr>
          <w:rFonts w:ascii="Bookman Old Style" w:hAnsi="Bookman Old Style" w:cs="Arial"/>
          <w:color w:val="000000" w:themeColor="text1"/>
          <w:sz w:val="24"/>
          <w:szCs w:val="24"/>
          <w:lang w:val="id-ID"/>
        </w:rPr>
      </w:pPr>
      <w:r w:rsidRPr="005435A4">
        <w:rPr>
          <w:rFonts w:ascii="Bookman Old Style" w:hAnsi="Bookman Old Style" w:cs="Arial"/>
          <w:color w:val="000000" w:themeColor="text1"/>
          <w:sz w:val="24"/>
          <w:szCs w:val="24"/>
          <w:lang w:val="id-ID"/>
        </w:rPr>
        <w:t xml:space="preserve">Berdasarkan pemikiran tersebut, maka untuk mengukur sasaran </w:t>
      </w:r>
      <w:r w:rsidR="003374DD" w:rsidRPr="00255E1F">
        <w:rPr>
          <w:rFonts w:ascii="Bookman Old Style" w:hAnsi="Bookman Old Style" w:cs="Arial"/>
          <w:color w:val="000000" w:themeColor="text1"/>
          <w:sz w:val="24"/>
          <w:szCs w:val="24"/>
          <w:lang w:val="id-ID"/>
        </w:rPr>
        <w:t>Terwujudnya aparatur yang tertib, bersih dan bebas dari Korupsi, Kolusi dan Nepotisme (KKN)</w:t>
      </w:r>
      <w:r w:rsidRPr="005435A4">
        <w:rPr>
          <w:rFonts w:ascii="Bookman Old Style" w:hAnsi="Bookman Old Style" w:cs="Arial"/>
          <w:color w:val="000000" w:themeColor="text1"/>
          <w:sz w:val="24"/>
          <w:szCs w:val="24"/>
          <w:lang w:val="id-ID"/>
        </w:rPr>
        <w:t xml:space="preserve"> dilihat dari pencapaian atas </w:t>
      </w:r>
      <w:r w:rsidR="003374DD">
        <w:rPr>
          <w:rFonts w:ascii="Bookman Old Style" w:hAnsi="Bookman Old Style" w:cs="Arial"/>
          <w:color w:val="000000" w:themeColor="text1"/>
          <w:sz w:val="24"/>
          <w:szCs w:val="24"/>
          <w:lang w:val="id-ID"/>
        </w:rPr>
        <w:t>lima</w:t>
      </w:r>
      <w:r w:rsidRPr="005435A4">
        <w:rPr>
          <w:rFonts w:ascii="Bookman Old Style" w:hAnsi="Bookman Old Style" w:cs="Arial"/>
          <w:color w:val="000000" w:themeColor="text1"/>
          <w:sz w:val="24"/>
          <w:szCs w:val="24"/>
          <w:lang w:val="id-ID"/>
        </w:rPr>
        <w:t xml:space="preserve"> indikator yaitu </w:t>
      </w:r>
      <w:r w:rsidR="003374DD">
        <w:rPr>
          <w:rFonts w:ascii="Bookman Old Style" w:hAnsi="Bookman Old Style" w:cs="Arial"/>
          <w:color w:val="000000" w:themeColor="text1"/>
          <w:sz w:val="24"/>
          <w:szCs w:val="24"/>
          <w:lang w:val="id-ID"/>
        </w:rPr>
        <w:t>persentase hasil pelaksanaan pembinaan dan pengawasan APIP</w:t>
      </w:r>
      <w:r w:rsidRPr="005435A4">
        <w:rPr>
          <w:rFonts w:ascii="Bookman Old Style" w:hAnsi="Bookman Old Style" w:cs="Arial"/>
          <w:color w:val="000000" w:themeColor="text1"/>
          <w:sz w:val="24"/>
          <w:szCs w:val="24"/>
          <w:lang w:val="id-ID"/>
        </w:rPr>
        <w:t xml:space="preserve"> dalam setahun</w:t>
      </w:r>
      <w:r w:rsidR="003374DD">
        <w:rPr>
          <w:rFonts w:ascii="Bookman Old Style" w:hAnsi="Bookman Old Style" w:cs="Arial"/>
          <w:color w:val="000000" w:themeColor="text1"/>
          <w:sz w:val="24"/>
          <w:szCs w:val="24"/>
          <w:lang w:val="id-ID"/>
        </w:rPr>
        <w:t xml:space="preserve">, </w:t>
      </w:r>
      <w:r w:rsidR="0064353C">
        <w:rPr>
          <w:rFonts w:ascii="Bookman Old Style" w:hAnsi="Bookman Old Style" w:cs="Arial"/>
          <w:color w:val="000000" w:themeColor="text1"/>
          <w:sz w:val="24"/>
          <w:szCs w:val="24"/>
          <w:lang w:val="id-ID"/>
        </w:rPr>
        <w:t xml:space="preserve">persentase </w:t>
      </w:r>
      <w:r w:rsidR="003374DD">
        <w:rPr>
          <w:rFonts w:ascii="Bookman Old Style" w:hAnsi="Bookman Old Style" w:cs="Arial"/>
          <w:color w:val="000000" w:themeColor="text1"/>
          <w:sz w:val="24"/>
          <w:szCs w:val="24"/>
          <w:lang w:val="id-ID"/>
        </w:rPr>
        <w:t xml:space="preserve">pelaksanaan tindak lanjut hasil pemeriksaaan APIP dan aparat pengawas eksternal </w:t>
      </w:r>
      <w:r w:rsidR="003374DD" w:rsidRPr="005435A4">
        <w:rPr>
          <w:rFonts w:ascii="Bookman Old Style" w:hAnsi="Bookman Old Style" w:cs="Arial"/>
          <w:color w:val="000000" w:themeColor="text1"/>
          <w:sz w:val="24"/>
          <w:szCs w:val="24"/>
          <w:lang w:val="id-ID"/>
        </w:rPr>
        <w:t>dalam setahun</w:t>
      </w:r>
      <w:r w:rsidR="003374DD">
        <w:rPr>
          <w:rFonts w:ascii="Bookman Old Style" w:hAnsi="Bookman Old Style" w:cs="Arial"/>
          <w:color w:val="000000" w:themeColor="text1"/>
          <w:sz w:val="24"/>
          <w:szCs w:val="24"/>
          <w:lang w:val="id-ID"/>
        </w:rPr>
        <w:t xml:space="preserve">, nilai opini BPK atas Laporan Keuangan Pemerintah Daerah </w:t>
      </w:r>
      <w:r w:rsidR="003374DD" w:rsidRPr="005435A4">
        <w:rPr>
          <w:rFonts w:ascii="Bookman Old Style" w:hAnsi="Bookman Old Style" w:cs="Arial"/>
          <w:color w:val="000000" w:themeColor="text1"/>
          <w:sz w:val="24"/>
          <w:szCs w:val="24"/>
          <w:lang w:val="id-ID"/>
        </w:rPr>
        <w:t>dalam setahun</w:t>
      </w:r>
      <w:r w:rsidR="003374DD">
        <w:rPr>
          <w:rFonts w:ascii="Bookman Old Style" w:hAnsi="Bookman Old Style" w:cs="Arial"/>
          <w:color w:val="000000" w:themeColor="text1"/>
          <w:sz w:val="24"/>
          <w:szCs w:val="24"/>
          <w:lang w:val="id-ID"/>
        </w:rPr>
        <w:t>, level kapa</w:t>
      </w:r>
      <w:r w:rsidR="0064353C">
        <w:rPr>
          <w:rFonts w:ascii="Bookman Old Style" w:hAnsi="Bookman Old Style" w:cs="Arial"/>
          <w:color w:val="000000" w:themeColor="text1"/>
          <w:sz w:val="24"/>
          <w:szCs w:val="24"/>
          <w:lang w:val="id-ID"/>
        </w:rPr>
        <w:t>b</w:t>
      </w:r>
      <w:r w:rsidR="003374DD">
        <w:rPr>
          <w:rFonts w:ascii="Bookman Old Style" w:hAnsi="Bookman Old Style" w:cs="Arial"/>
          <w:color w:val="000000" w:themeColor="text1"/>
          <w:sz w:val="24"/>
          <w:szCs w:val="24"/>
          <w:lang w:val="id-ID"/>
        </w:rPr>
        <w:t xml:space="preserve">ilitas APIP </w:t>
      </w:r>
      <w:r w:rsidR="003374DD" w:rsidRPr="005435A4">
        <w:rPr>
          <w:rFonts w:ascii="Bookman Old Style" w:hAnsi="Bookman Old Style" w:cs="Arial"/>
          <w:color w:val="000000" w:themeColor="text1"/>
          <w:sz w:val="24"/>
          <w:szCs w:val="24"/>
          <w:lang w:val="id-ID"/>
        </w:rPr>
        <w:t>dalam setahun</w:t>
      </w:r>
      <w:r w:rsidRPr="005435A4">
        <w:rPr>
          <w:rFonts w:ascii="Bookman Old Style" w:hAnsi="Bookman Old Style" w:cs="Arial"/>
          <w:color w:val="000000" w:themeColor="text1"/>
          <w:sz w:val="24"/>
          <w:szCs w:val="24"/>
          <w:lang w:val="id-ID"/>
        </w:rPr>
        <w:t xml:space="preserve"> dan </w:t>
      </w:r>
      <w:r w:rsidR="003374DD">
        <w:rPr>
          <w:rFonts w:ascii="Bookman Old Style" w:hAnsi="Bookman Old Style" w:cs="Arial"/>
          <w:color w:val="000000" w:themeColor="text1"/>
          <w:sz w:val="24"/>
          <w:szCs w:val="24"/>
          <w:lang w:val="id-ID"/>
        </w:rPr>
        <w:t>level maturitas SPIP</w:t>
      </w:r>
      <w:r w:rsidRPr="005435A4">
        <w:rPr>
          <w:rFonts w:ascii="Bookman Old Style" w:hAnsi="Bookman Old Style" w:cs="Arial"/>
          <w:color w:val="000000" w:themeColor="text1"/>
          <w:sz w:val="24"/>
          <w:szCs w:val="24"/>
          <w:lang w:val="id-ID"/>
        </w:rPr>
        <w:t xml:space="preserve"> dalam setahun.</w:t>
      </w:r>
    </w:p>
    <w:p w:rsidR="00344EB0" w:rsidRPr="005435A4" w:rsidRDefault="000A13F4" w:rsidP="00F823C5">
      <w:pPr>
        <w:pStyle w:val="ListParagraph"/>
        <w:ind w:firstLine="720"/>
        <w:jc w:val="both"/>
        <w:rPr>
          <w:rFonts w:ascii="Bookman Old Style" w:hAnsi="Bookman Old Style" w:cs="Arial"/>
          <w:color w:val="000000" w:themeColor="text1"/>
          <w:sz w:val="24"/>
          <w:szCs w:val="24"/>
          <w:lang w:val="id-ID"/>
        </w:rPr>
      </w:pPr>
      <w:r w:rsidRPr="005435A4">
        <w:rPr>
          <w:rFonts w:ascii="Bookman Old Style" w:hAnsi="Bookman Old Style" w:cs="Arial"/>
          <w:color w:val="000000" w:themeColor="text1"/>
          <w:sz w:val="24"/>
          <w:szCs w:val="24"/>
          <w:lang w:val="id-ID"/>
        </w:rPr>
        <w:t xml:space="preserve">Secara umum dapat dinyatakan bahwa pencapaian kinerja indikator yang ada dalam sasaran ini </w:t>
      </w:r>
      <w:r w:rsidR="003374DD">
        <w:rPr>
          <w:rFonts w:ascii="Bookman Old Style" w:hAnsi="Bookman Old Style" w:cs="Arial"/>
          <w:color w:val="000000" w:themeColor="text1"/>
          <w:sz w:val="24"/>
          <w:szCs w:val="24"/>
          <w:lang w:val="id-ID"/>
        </w:rPr>
        <w:t>telah</w:t>
      </w:r>
      <w:r w:rsidR="00344EB0" w:rsidRPr="005435A4">
        <w:rPr>
          <w:rFonts w:ascii="Bookman Old Style" w:hAnsi="Bookman Old Style" w:cs="Arial"/>
          <w:color w:val="000000" w:themeColor="text1"/>
          <w:sz w:val="24"/>
          <w:szCs w:val="24"/>
          <w:lang w:val="id-ID"/>
        </w:rPr>
        <w:t xml:space="preserve"> sesuai yang ditargetkan. </w:t>
      </w:r>
      <w:r w:rsidR="003374DD">
        <w:rPr>
          <w:rFonts w:ascii="Bookman Old Style" w:hAnsi="Bookman Old Style" w:cs="Arial"/>
          <w:color w:val="000000" w:themeColor="text1"/>
          <w:sz w:val="24"/>
          <w:szCs w:val="24"/>
          <w:lang w:val="id-ID"/>
        </w:rPr>
        <w:t>Persentase hasil pelaksananaan pembinaan dan pengawasan APIP</w:t>
      </w:r>
      <w:r w:rsidR="00BC4C9F">
        <w:rPr>
          <w:rFonts w:ascii="Bookman Old Style" w:hAnsi="Bookman Old Style" w:cs="Arial"/>
          <w:color w:val="000000" w:themeColor="text1"/>
          <w:sz w:val="24"/>
          <w:szCs w:val="24"/>
          <w:lang w:val="id-ID"/>
        </w:rPr>
        <w:t xml:space="preserve">, Persentase pelaksanaan tindak lanjut hasil pemeriksaaan APIP dan aparat pengawas eksternal, dan nilai opini BPK atas Laporan Keuangan Pemerintah Daerah </w:t>
      </w:r>
      <w:r w:rsidR="00344EB0" w:rsidRPr="005435A4">
        <w:rPr>
          <w:rFonts w:ascii="Bookman Old Style" w:hAnsi="Bookman Old Style" w:cs="Arial"/>
          <w:color w:val="000000" w:themeColor="text1"/>
          <w:sz w:val="24"/>
          <w:szCs w:val="24"/>
          <w:lang w:val="id-ID"/>
        </w:rPr>
        <w:t xml:space="preserve">melebihi angka yang diprediksi. Penyusunan angka indikatif atau angka prediksi didasarkan pada capaian rata-rata selama lima tahun </w:t>
      </w:r>
      <w:r w:rsidR="003374DD">
        <w:rPr>
          <w:rFonts w:ascii="Bookman Old Style" w:hAnsi="Bookman Old Style" w:cs="Arial"/>
          <w:color w:val="000000" w:themeColor="text1"/>
          <w:sz w:val="24"/>
          <w:szCs w:val="24"/>
          <w:lang w:val="id-ID"/>
        </w:rPr>
        <w:t>kedepan</w:t>
      </w:r>
      <w:r w:rsidR="00344EB0" w:rsidRPr="005435A4">
        <w:rPr>
          <w:rFonts w:ascii="Bookman Old Style" w:hAnsi="Bookman Old Style" w:cs="Arial"/>
          <w:color w:val="000000" w:themeColor="text1"/>
          <w:sz w:val="24"/>
          <w:szCs w:val="24"/>
          <w:lang w:val="id-ID"/>
        </w:rPr>
        <w:t xml:space="preserve">. </w:t>
      </w:r>
    </w:p>
    <w:p w:rsidR="009512BD" w:rsidRPr="005435A4" w:rsidRDefault="009512BD" w:rsidP="00CC13CD">
      <w:pPr>
        <w:ind w:left="720" w:firstLine="720"/>
        <w:jc w:val="both"/>
        <w:rPr>
          <w:rFonts w:ascii="Bookman Old Style" w:hAnsi="Bookman Old Style"/>
          <w:color w:val="000000" w:themeColor="text1"/>
          <w:sz w:val="24"/>
          <w:szCs w:val="24"/>
          <w:lang w:val="id-ID"/>
        </w:rPr>
      </w:pPr>
      <w:r w:rsidRPr="00BC4C9F">
        <w:rPr>
          <w:rFonts w:ascii="Bookman Old Style" w:hAnsi="Bookman Old Style"/>
          <w:color w:val="000000" w:themeColor="text1"/>
          <w:sz w:val="24"/>
          <w:szCs w:val="24"/>
          <w:lang w:val="id-ID"/>
        </w:rPr>
        <w:t>Faktor-faktor yang mempengaruhi keberhasilan pencapaian sasaran</w:t>
      </w:r>
      <w:r w:rsidRPr="005435A4">
        <w:rPr>
          <w:rFonts w:ascii="Bookman Old Style" w:hAnsi="Bookman Old Style"/>
          <w:color w:val="000000" w:themeColor="text1"/>
          <w:sz w:val="24"/>
          <w:szCs w:val="24"/>
          <w:lang w:val="id-ID"/>
        </w:rPr>
        <w:t xml:space="preserve">  adalah :</w:t>
      </w:r>
    </w:p>
    <w:p w:rsidR="00E75665" w:rsidRDefault="00554068" w:rsidP="0028023E">
      <w:pPr>
        <w:pStyle w:val="ListParagraph"/>
        <w:numPr>
          <w:ilvl w:val="0"/>
          <w:numId w:val="13"/>
        </w:numPr>
        <w:jc w:val="both"/>
        <w:rPr>
          <w:rFonts w:ascii="Bookman Old Style" w:hAnsi="Bookman Old Style"/>
          <w:color w:val="000000" w:themeColor="text1"/>
          <w:sz w:val="24"/>
          <w:szCs w:val="24"/>
          <w:lang w:val="id-ID"/>
        </w:rPr>
      </w:pPr>
      <w:r>
        <w:rPr>
          <w:rFonts w:ascii="Bookman Old Style" w:hAnsi="Bookman Old Style"/>
          <w:color w:val="000000" w:themeColor="text1"/>
          <w:sz w:val="24"/>
          <w:szCs w:val="24"/>
          <w:lang w:val="id-ID"/>
        </w:rPr>
        <w:t>Sarana dan prasarana yang semakin meningkat sehingga mendukung pelaksanaan proses pengawasan;</w:t>
      </w:r>
    </w:p>
    <w:p w:rsidR="00554068" w:rsidRDefault="00554068" w:rsidP="0028023E">
      <w:pPr>
        <w:pStyle w:val="ListParagraph"/>
        <w:numPr>
          <w:ilvl w:val="0"/>
          <w:numId w:val="13"/>
        </w:numPr>
        <w:jc w:val="both"/>
        <w:rPr>
          <w:rFonts w:ascii="Bookman Old Style" w:hAnsi="Bookman Old Style"/>
          <w:color w:val="000000" w:themeColor="text1"/>
          <w:sz w:val="24"/>
          <w:szCs w:val="24"/>
          <w:lang w:val="id-ID"/>
        </w:rPr>
      </w:pPr>
      <w:r>
        <w:rPr>
          <w:rFonts w:ascii="Bookman Old Style" w:hAnsi="Bookman Old Style"/>
          <w:color w:val="000000" w:themeColor="text1"/>
          <w:sz w:val="24"/>
          <w:szCs w:val="24"/>
          <w:lang w:val="id-ID"/>
        </w:rPr>
        <w:t>Peningkatan pemberian hak-hak kepada aparatur pengawas;</w:t>
      </w:r>
    </w:p>
    <w:p w:rsidR="00554068" w:rsidRDefault="00554068" w:rsidP="0028023E">
      <w:pPr>
        <w:pStyle w:val="ListParagraph"/>
        <w:numPr>
          <w:ilvl w:val="0"/>
          <w:numId w:val="13"/>
        </w:numPr>
        <w:jc w:val="both"/>
        <w:rPr>
          <w:rFonts w:ascii="Bookman Old Style" w:hAnsi="Bookman Old Style"/>
          <w:color w:val="000000" w:themeColor="text1"/>
          <w:sz w:val="24"/>
          <w:szCs w:val="24"/>
          <w:lang w:val="id-ID"/>
        </w:rPr>
      </w:pPr>
      <w:r>
        <w:rPr>
          <w:rFonts w:ascii="Bookman Old Style" w:hAnsi="Bookman Old Style"/>
          <w:color w:val="000000" w:themeColor="text1"/>
          <w:sz w:val="24"/>
          <w:szCs w:val="24"/>
          <w:lang w:val="id-ID"/>
        </w:rPr>
        <w:t>Adanya komitmen aparatur terhadap pemberantasan KKN;</w:t>
      </w:r>
    </w:p>
    <w:p w:rsidR="00554068" w:rsidRPr="005435A4" w:rsidRDefault="00554068" w:rsidP="0028023E">
      <w:pPr>
        <w:pStyle w:val="ListParagraph"/>
        <w:numPr>
          <w:ilvl w:val="0"/>
          <w:numId w:val="13"/>
        </w:numPr>
        <w:jc w:val="both"/>
        <w:rPr>
          <w:rFonts w:ascii="Bookman Old Style" w:hAnsi="Bookman Old Style"/>
          <w:color w:val="000000" w:themeColor="text1"/>
          <w:sz w:val="24"/>
          <w:szCs w:val="24"/>
          <w:lang w:val="id-ID"/>
        </w:rPr>
      </w:pPr>
      <w:r>
        <w:rPr>
          <w:rFonts w:ascii="Bookman Old Style" w:hAnsi="Bookman Old Style"/>
          <w:color w:val="000000" w:themeColor="text1"/>
          <w:sz w:val="24"/>
          <w:szCs w:val="24"/>
          <w:lang w:val="id-ID"/>
        </w:rPr>
        <w:t xml:space="preserve">Tingkat </w:t>
      </w:r>
      <w:r w:rsidR="00BE65C6">
        <w:rPr>
          <w:rFonts w:ascii="Bookman Old Style" w:hAnsi="Bookman Old Style"/>
          <w:color w:val="000000" w:themeColor="text1"/>
          <w:sz w:val="24"/>
          <w:szCs w:val="24"/>
          <w:lang w:val="id-ID"/>
        </w:rPr>
        <w:t xml:space="preserve">kepatuhan </w:t>
      </w:r>
      <w:r>
        <w:rPr>
          <w:rFonts w:ascii="Bookman Old Style" w:hAnsi="Bookman Old Style"/>
          <w:color w:val="000000" w:themeColor="text1"/>
          <w:sz w:val="24"/>
          <w:szCs w:val="24"/>
          <w:lang w:val="id-ID"/>
        </w:rPr>
        <w:t>APIP</w:t>
      </w:r>
      <w:r w:rsidR="00BE65C6">
        <w:rPr>
          <w:rFonts w:ascii="Bookman Old Style" w:hAnsi="Bookman Old Style"/>
          <w:color w:val="000000" w:themeColor="text1"/>
          <w:sz w:val="24"/>
          <w:szCs w:val="24"/>
          <w:lang w:val="id-ID"/>
        </w:rPr>
        <w:t xml:space="preserve"> pada prinsip moral yang berlaku</w:t>
      </w:r>
      <w:r>
        <w:rPr>
          <w:rFonts w:ascii="Bookman Old Style" w:hAnsi="Bookman Old Style"/>
          <w:color w:val="000000" w:themeColor="text1"/>
          <w:sz w:val="24"/>
          <w:szCs w:val="24"/>
          <w:lang w:val="id-ID"/>
        </w:rPr>
        <w:t xml:space="preserve"> </w:t>
      </w:r>
      <w:r w:rsidR="007D47B1">
        <w:rPr>
          <w:rFonts w:ascii="Bookman Old Style" w:hAnsi="Bookman Old Style"/>
          <w:color w:val="000000" w:themeColor="text1"/>
          <w:sz w:val="24"/>
          <w:szCs w:val="24"/>
          <w:lang w:val="id-ID"/>
        </w:rPr>
        <w:t>baik etika maupun perilaku</w:t>
      </w:r>
      <w:r>
        <w:rPr>
          <w:rFonts w:ascii="Bookman Old Style" w:hAnsi="Bookman Old Style"/>
          <w:color w:val="000000" w:themeColor="text1"/>
          <w:sz w:val="24"/>
          <w:szCs w:val="24"/>
          <w:lang w:val="id-ID"/>
        </w:rPr>
        <w:t>.</w:t>
      </w:r>
    </w:p>
    <w:p w:rsidR="002B3AD9" w:rsidRPr="005435A4" w:rsidRDefault="007D47B1" w:rsidP="00987DDC">
      <w:pPr>
        <w:pStyle w:val="ListParagraph"/>
        <w:ind w:left="709" w:firstLine="709"/>
        <w:jc w:val="both"/>
        <w:rPr>
          <w:rFonts w:ascii="Bookman Old Style" w:hAnsi="Bookman Old Style"/>
          <w:color w:val="000000" w:themeColor="text1"/>
          <w:sz w:val="24"/>
          <w:szCs w:val="24"/>
          <w:lang w:val="id-ID"/>
        </w:rPr>
      </w:pPr>
      <w:r>
        <w:rPr>
          <w:rFonts w:ascii="Bookman Old Style" w:hAnsi="Bookman Old Style"/>
          <w:color w:val="000000" w:themeColor="text1"/>
          <w:sz w:val="24"/>
          <w:szCs w:val="24"/>
          <w:lang w:val="id-ID"/>
        </w:rPr>
        <w:t>Strategi/</w:t>
      </w:r>
      <w:r w:rsidR="002B3AD9" w:rsidRPr="00B707EA">
        <w:rPr>
          <w:rFonts w:ascii="Bookman Old Style" w:hAnsi="Bookman Old Style"/>
          <w:color w:val="000000" w:themeColor="text1"/>
          <w:sz w:val="24"/>
          <w:szCs w:val="24"/>
          <w:lang w:val="id-ID"/>
        </w:rPr>
        <w:t>upaya penyelesaian masalah</w:t>
      </w:r>
      <w:r w:rsidR="002B3AD9" w:rsidRPr="005435A4">
        <w:rPr>
          <w:rFonts w:ascii="Bookman Old Style" w:hAnsi="Bookman Old Style"/>
          <w:color w:val="000000" w:themeColor="text1"/>
          <w:sz w:val="24"/>
          <w:szCs w:val="24"/>
          <w:lang w:val="id-ID"/>
        </w:rPr>
        <w:t xml:space="preserve"> :</w:t>
      </w:r>
    </w:p>
    <w:p w:rsidR="002B3AD9" w:rsidRPr="005435A4" w:rsidRDefault="002B3AD9" w:rsidP="0028023E">
      <w:pPr>
        <w:pStyle w:val="ListParagraph"/>
        <w:numPr>
          <w:ilvl w:val="0"/>
          <w:numId w:val="18"/>
        </w:numPr>
        <w:jc w:val="both"/>
        <w:rPr>
          <w:rFonts w:ascii="Bookman Old Style" w:hAnsi="Bookman Old Style"/>
          <w:color w:val="000000" w:themeColor="text1"/>
          <w:sz w:val="24"/>
          <w:szCs w:val="24"/>
          <w:lang w:val="id-ID"/>
        </w:rPr>
      </w:pPr>
      <w:r w:rsidRPr="005435A4">
        <w:rPr>
          <w:rFonts w:ascii="Bookman Old Style" w:hAnsi="Bookman Old Style"/>
          <w:color w:val="000000" w:themeColor="text1"/>
          <w:sz w:val="24"/>
          <w:szCs w:val="24"/>
          <w:lang w:val="id-ID"/>
        </w:rPr>
        <w:t>Perbaikan pelayanan kepada masyarakat</w:t>
      </w:r>
      <w:r w:rsidR="00473F17" w:rsidRPr="005435A4">
        <w:rPr>
          <w:rFonts w:ascii="Bookman Old Style" w:hAnsi="Bookman Old Style"/>
          <w:color w:val="000000" w:themeColor="text1"/>
          <w:sz w:val="24"/>
          <w:szCs w:val="24"/>
          <w:lang w:val="id-ID"/>
        </w:rPr>
        <w:t>.</w:t>
      </w:r>
    </w:p>
    <w:p w:rsidR="002B3AD9" w:rsidRPr="005435A4" w:rsidRDefault="002B3AD9" w:rsidP="0028023E">
      <w:pPr>
        <w:pStyle w:val="ListParagraph"/>
        <w:numPr>
          <w:ilvl w:val="0"/>
          <w:numId w:val="18"/>
        </w:numPr>
        <w:jc w:val="both"/>
        <w:rPr>
          <w:rFonts w:ascii="Bookman Old Style" w:hAnsi="Bookman Old Style"/>
          <w:color w:val="000000" w:themeColor="text1"/>
          <w:sz w:val="24"/>
          <w:szCs w:val="24"/>
          <w:lang w:val="id-ID"/>
        </w:rPr>
      </w:pPr>
      <w:r w:rsidRPr="005435A4">
        <w:rPr>
          <w:rFonts w:ascii="Bookman Old Style" w:hAnsi="Bookman Old Style"/>
          <w:color w:val="000000" w:themeColor="text1"/>
          <w:sz w:val="24"/>
          <w:szCs w:val="24"/>
          <w:lang w:val="id-ID"/>
        </w:rPr>
        <w:lastRenderedPageBreak/>
        <w:t>Pemenuhan sarana dan prasarana publik</w:t>
      </w:r>
      <w:r w:rsidR="00473F17" w:rsidRPr="005435A4">
        <w:rPr>
          <w:rFonts w:ascii="Bookman Old Style" w:hAnsi="Bookman Old Style"/>
          <w:color w:val="000000" w:themeColor="text1"/>
          <w:sz w:val="24"/>
          <w:szCs w:val="24"/>
          <w:lang w:val="id-ID"/>
        </w:rPr>
        <w:t>.</w:t>
      </w:r>
    </w:p>
    <w:p w:rsidR="00324F46" w:rsidRPr="005435A4" w:rsidRDefault="00324F46" w:rsidP="0028023E">
      <w:pPr>
        <w:pStyle w:val="ListParagraph"/>
        <w:numPr>
          <w:ilvl w:val="0"/>
          <w:numId w:val="18"/>
        </w:numPr>
        <w:jc w:val="both"/>
        <w:rPr>
          <w:rFonts w:ascii="Bookman Old Style" w:hAnsi="Bookman Old Style"/>
          <w:color w:val="000000" w:themeColor="text1"/>
          <w:sz w:val="24"/>
          <w:szCs w:val="24"/>
          <w:lang w:val="id-ID"/>
        </w:rPr>
      </w:pPr>
      <w:r w:rsidRPr="005435A4">
        <w:rPr>
          <w:rFonts w:ascii="Bookman Old Style" w:hAnsi="Bookman Old Style"/>
          <w:color w:val="000000" w:themeColor="text1"/>
          <w:sz w:val="24"/>
          <w:szCs w:val="24"/>
          <w:lang w:val="id-ID"/>
        </w:rPr>
        <w:t xml:space="preserve">Peningkatan pelaksanaan kegiatan pemantauan terhadap kegiatan yang diprediksi berpotensi menimbulkan </w:t>
      </w:r>
      <w:r w:rsidR="00B707EA">
        <w:rPr>
          <w:rFonts w:ascii="Bookman Old Style" w:hAnsi="Bookman Old Style"/>
          <w:color w:val="000000" w:themeColor="text1"/>
          <w:sz w:val="24"/>
          <w:szCs w:val="24"/>
          <w:lang w:val="id-ID"/>
        </w:rPr>
        <w:t>KKN</w:t>
      </w:r>
      <w:r w:rsidR="00473F17" w:rsidRPr="005435A4">
        <w:rPr>
          <w:rFonts w:ascii="Bookman Old Style" w:hAnsi="Bookman Old Style"/>
          <w:color w:val="000000" w:themeColor="text1"/>
          <w:sz w:val="24"/>
          <w:szCs w:val="24"/>
          <w:lang w:val="id-ID"/>
        </w:rPr>
        <w:t>.</w:t>
      </w:r>
    </w:p>
    <w:p w:rsidR="00987DDC" w:rsidRPr="005435A4" w:rsidRDefault="002A122F" w:rsidP="0028023E">
      <w:pPr>
        <w:pStyle w:val="ListParagraph"/>
        <w:numPr>
          <w:ilvl w:val="2"/>
          <w:numId w:val="18"/>
        </w:numPr>
        <w:tabs>
          <w:tab w:val="left" w:pos="709"/>
        </w:tabs>
        <w:ind w:left="709"/>
        <w:jc w:val="both"/>
        <w:rPr>
          <w:rFonts w:ascii="Bookman Old Style" w:hAnsi="Bookman Old Style"/>
          <w:color w:val="000000" w:themeColor="text1"/>
          <w:sz w:val="24"/>
          <w:szCs w:val="24"/>
          <w:lang w:val="id-ID"/>
        </w:rPr>
      </w:pPr>
      <w:r w:rsidRPr="005435A4">
        <w:rPr>
          <w:rFonts w:ascii="Bookman Old Style" w:hAnsi="Bookman Old Style"/>
          <w:color w:val="000000" w:themeColor="text1"/>
          <w:sz w:val="24"/>
          <w:szCs w:val="24"/>
          <w:lang w:val="id-ID"/>
        </w:rPr>
        <w:t>Sasaran 2 (</w:t>
      </w:r>
      <w:r w:rsidR="0064353C">
        <w:rPr>
          <w:rFonts w:ascii="Bookman Old Style" w:hAnsi="Bookman Old Style"/>
          <w:color w:val="000000" w:themeColor="text1"/>
          <w:sz w:val="24"/>
          <w:szCs w:val="24"/>
          <w:lang w:val="id-ID"/>
        </w:rPr>
        <w:t>Meningkatnya kualitas dan kompetensi SDM APIP dalam melaksanakan tugas pengawasan</w:t>
      </w:r>
      <w:r w:rsidR="008270E5" w:rsidRPr="005435A4">
        <w:rPr>
          <w:rFonts w:ascii="Bookman Old Style" w:hAnsi="Bookman Old Style"/>
          <w:color w:val="000000" w:themeColor="text1"/>
          <w:sz w:val="24"/>
          <w:szCs w:val="24"/>
          <w:lang w:val="id-ID"/>
        </w:rPr>
        <w:t>)</w:t>
      </w:r>
    </w:p>
    <w:p w:rsidR="00CC13CD" w:rsidRPr="005435A4" w:rsidRDefault="008270E5" w:rsidP="00ED3C94">
      <w:pPr>
        <w:pStyle w:val="ListParagraph"/>
        <w:ind w:firstLine="720"/>
        <w:jc w:val="both"/>
        <w:rPr>
          <w:rFonts w:ascii="Bookman Old Style" w:hAnsi="Bookman Old Style"/>
          <w:color w:val="000000" w:themeColor="text1"/>
          <w:sz w:val="24"/>
          <w:szCs w:val="24"/>
          <w:lang w:val="id-ID"/>
        </w:rPr>
      </w:pPr>
      <w:r w:rsidRPr="005435A4">
        <w:rPr>
          <w:rFonts w:ascii="Bookman Old Style" w:hAnsi="Bookman Old Style"/>
          <w:color w:val="000000" w:themeColor="text1"/>
          <w:sz w:val="24"/>
          <w:szCs w:val="24"/>
          <w:lang w:val="id-ID"/>
        </w:rPr>
        <w:t xml:space="preserve">Sasaran kedua diarahkan pada peningkatan kualitas </w:t>
      </w:r>
      <w:r w:rsidR="0064353C">
        <w:rPr>
          <w:rFonts w:ascii="Bookman Old Style" w:hAnsi="Bookman Old Style"/>
          <w:color w:val="000000" w:themeColor="text1"/>
          <w:sz w:val="24"/>
          <w:szCs w:val="24"/>
          <w:lang w:val="id-ID"/>
        </w:rPr>
        <w:t xml:space="preserve">dan kompetensi SDM APIP, </w:t>
      </w:r>
      <w:r w:rsidRPr="005435A4">
        <w:rPr>
          <w:rFonts w:ascii="Bookman Old Style" w:hAnsi="Bookman Old Style"/>
          <w:sz w:val="24"/>
          <w:szCs w:val="24"/>
        </w:rPr>
        <w:t xml:space="preserve">sebagai bagian dari elemen masyarakat yang memiliki tugas khusus </w:t>
      </w:r>
      <w:r w:rsidR="0064353C">
        <w:rPr>
          <w:rFonts w:ascii="Bookman Old Style" w:hAnsi="Bookman Old Style"/>
          <w:color w:val="000000" w:themeColor="text1"/>
          <w:sz w:val="24"/>
          <w:szCs w:val="24"/>
          <w:lang w:val="id-ID"/>
        </w:rPr>
        <w:t>dalam bidang pengawasan,</w:t>
      </w:r>
      <w:r w:rsidR="0064353C" w:rsidRPr="005435A4">
        <w:rPr>
          <w:rFonts w:ascii="Bookman Old Style" w:hAnsi="Bookman Old Style"/>
          <w:color w:val="000000" w:themeColor="text1"/>
          <w:sz w:val="24"/>
          <w:szCs w:val="24"/>
          <w:lang w:val="id-ID"/>
        </w:rPr>
        <w:t xml:space="preserve"> </w:t>
      </w:r>
      <w:r w:rsidR="00BE65C6">
        <w:rPr>
          <w:rFonts w:ascii="Bookman Old Style" w:hAnsi="Bookman Old Style"/>
          <w:color w:val="000000" w:themeColor="text1"/>
          <w:sz w:val="24"/>
          <w:szCs w:val="24"/>
          <w:lang w:val="id-ID"/>
        </w:rPr>
        <w:t xml:space="preserve">dengan meningkatnya profesionalisme APIP akan </w:t>
      </w:r>
      <w:r w:rsidRPr="005435A4">
        <w:rPr>
          <w:rFonts w:ascii="Bookman Old Style" w:hAnsi="Bookman Old Style"/>
          <w:sz w:val="24"/>
          <w:szCs w:val="24"/>
        </w:rPr>
        <w:t xml:space="preserve">menjaga </w:t>
      </w:r>
      <w:r w:rsidR="00F16ABD">
        <w:rPr>
          <w:rFonts w:ascii="Bookman Old Style" w:hAnsi="Bookman Old Style"/>
          <w:sz w:val="24"/>
          <w:szCs w:val="24"/>
          <w:lang w:val="id-ID"/>
        </w:rPr>
        <w:t xml:space="preserve">mutu </w:t>
      </w:r>
      <w:r w:rsidR="00BE65C6">
        <w:rPr>
          <w:rFonts w:ascii="Bookman Old Style" w:hAnsi="Bookman Old Style"/>
          <w:sz w:val="24"/>
          <w:szCs w:val="24"/>
          <w:lang w:val="id-ID"/>
        </w:rPr>
        <w:t xml:space="preserve">pengawasan </w:t>
      </w:r>
      <w:r w:rsidR="004F4CA8">
        <w:rPr>
          <w:rFonts w:ascii="Bookman Old Style" w:hAnsi="Bookman Old Style"/>
          <w:sz w:val="24"/>
          <w:szCs w:val="24"/>
          <w:lang w:val="id-ID"/>
        </w:rPr>
        <w:t>sehingga</w:t>
      </w:r>
      <w:r w:rsidR="00BE65C6">
        <w:rPr>
          <w:rFonts w:ascii="Bookman Old Style" w:hAnsi="Bookman Old Style"/>
          <w:sz w:val="24"/>
          <w:szCs w:val="24"/>
          <w:lang w:val="id-ID"/>
        </w:rPr>
        <w:t xml:space="preserve"> mendapat kepercayaan dari masyarakat</w:t>
      </w:r>
      <w:r w:rsidRPr="005435A4">
        <w:rPr>
          <w:rFonts w:ascii="Bookman Old Style" w:hAnsi="Bookman Old Style"/>
          <w:sz w:val="24"/>
          <w:szCs w:val="24"/>
        </w:rPr>
        <w:t xml:space="preserve">. </w:t>
      </w:r>
      <w:r w:rsidRPr="005435A4">
        <w:rPr>
          <w:rFonts w:ascii="Bookman Old Style" w:hAnsi="Bookman Old Style"/>
          <w:sz w:val="24"/>
          <w:szCs w:val="24"/>
          <w:lang w:val="id-ID"/>
        </w:rPr>
        <w:t xml:space="preserve">Selain itu juga diarahkan pada meningkatnya peran dan partisipasi </w:t>
      </w:r>
      <w:r w:rsidR="004F4CA8">
        <w:rPr>
          <w:rFonts w:ascii="Bookman Old Style" w:hAnsi="Bookman Old Style"/>
          <w:sz w:val="24"/>
          <w:szCs w:val="24"/>
          <w:lang w:val="id-ID"/>
        </w:rPr>
        <w:t>APIP</w:t>
      </w:r>
      <w:r w:rsidRPr="005435A4">
        <w:rPr>
          <w:rFonts w:ascii="Bookman Old Style" w:hAnsi="Bookman Old Style"/>
          <w:sz w:val="24"/>
          <w:szCs w:val="24"/>
          <w:lang w:val="id-ID"/>
        </w:rPr>
        <w:t xml:space="preserve"> dalam menjaga </w:t>
      </w:r>
      <w:r w:rsidR="004F4CA8">
        <w:rPr>
          <w:rFonts w:ascii="Bookman Old Style" w:hAnsi="Bookman Old Style"/>
          <w:sz w:val="24"/>
          <w:szCs w:val="24"/>
          <w:lang w:val="id-ID"/>
        </w:rPr>
        <w:t>mutu pengawasan sesuai standar yang berlaku</w:t>
      </w:r>
      <w:r w:rsidRPr="005435A4">
        <w:rPr>
          <w:rFonts w:ascii="Bookman Old Style" w:hAnsi="Bookman Old Style"/>
          <w:sz w:val="24"/>
          <w:szCs w:val="24"/>
          <w:lang w:val="id-ID"/>
        </w:rPr>
        <w:t>.</w:t>
      </w:r>
    </w:p>
    <w:p w:rsidR="000A13F4" w:rsidRPr="005435A4" w:rsidRDefault="000A13F4" w:rsidP="00F823C5">
      <w:pPr>
        <w:pStyle w:val="ListParagraph"/>
        <w:ind w:firstLine="720"/>
        <w:jc w:val="both"/>
        <w:rPr>
          <w:rFonts w:ascii="Bookman Old Style" w:hAnsi="Bookman Old Style" w:cs="Arial"/>
          <w:color w:val="000000" w:themeColor="text1"/>
          <w:sz w:val="24"/>
          <w:szCs w:val="24"/>
          <w:lang w:val="id-ID"/>
        </w:rPr>
      </w:pPr>
      <w:r w:rsidRPr="005435A4">
        <w:rPr>
          <w:rFonts w:ascii="Bookman Old Style" w:hAnsi="Bookman Old Style" w:cs="Arial"/>
          <w:color w:val="000000" w:themeColor="text1"/>
          <w:sz w:val="24"/>
          <w:szCs w:val="24"/>
          <w:lang w:val="id-ID"/>
        </w:rPr>
        <w:t>Adapun faktor yang berpengaruh terhadap keberhasilan pencapaian indikator – indikator yang ada dalam sasaran ini adalah :</w:t>
      </w:r>
    </w:p>
    <w:p w:rsidR="00834AD6" w:rsidRDefault="00834AD6" w:rsidP="0028023E">
      <w:pPr>
        <w:pStyle w:val="ListParagraph"/>
        <w:numPr>
          <w:ilvl w:val="0"/>
          <w:numId w:val="10"/>
        </w:numPr>
        <w:ind w:left="1134" w:hanging="425"/>
        <w:jc w:val="both"/>
        <w:rPr>
          <w:rFonts w:ascii="Bookman Old Style" w:hAnsi="Bookman Old Style" w:cs="Arial"/>
          <w:color w:val="000000" w:themeColor="text1"/>
          <w:sz w:val="24"/>
          <w:szCs w:val="24"/>
          <w:lang w:val="id-ID"/>
        </w:rPr>
      </w:pPr>
      <w:r>
        <w:rPr>
          <w:rFonts w:ascii="Bookman Old Style" w:hAnsi="Bookman Old Style" w:cs="Arial"/>
          <w:color w:val="000000" w:themeColor="text1"/>
          <w:sz w:val="24"/>
          <w:szCs w:val="24"/>
          <w:lang w:val="id-ID"/>
        </w:rPr>
        <w:t>Kerjasama yang baik dengan instansi terkait seperti BPKP dan Universitas pendukung pengembangan profesionalisme APIP;</w:t>
      </w:r>
    </w:p>
    <w:p w:rsidR="000A13F4" w:rsidRPr="005435A4" w:rsidRDefault="00893318" w:rsidP="0028023E">
      <w:pPr>
        <w:pStyle w:val="ListParagraph"/>
        <w:numPr>
          <w:ilvl w:val="0"/>
          <w:numId w:val="10"/>
        </w:numPr>
        <w:ind w:left="1134" w:hanging="425"/>
        <w:jc w:val="both"/>
        <w:rPr>
          <w:rFonts w:ascii="Bookman Old Style" w:hAnsi="Bookman Old Style" w:cs="Arial"/>
          <w:color w:val="000000" w:themeColor="text1"/>
          <w:sz w:val="24"/>
          <w:szCs w:val="24"/>
          <w:lang w:val="id-ID"/>
        </w:rPr>
      </w:pPr>
      <w:r w:rsidRPr="005435A4">
        <w:rPr>
          <w:rFonts w:ascii="Bookman Old Style" w:hAnsi="Bookman Old Style" w:cs="Arial"/>
          <w:color w:val="000000" w:themeColor="text1"/>
          <w:sz w:val="24"/>
          <w:szCs w:val="24"/>
          <w:lang w:val="id-ID"/>
        </w:rPr>
        <w:t>Tersedianya fasilitas atau sarana prasana untuk pelaksanaan kegiatan peng</w:t>
      </w:r>
      <w:r w:rsidR="00834AD6">
        <w:rPr>
          <w:rFonts w:ascii="Bookman Old Style" w:hAnsi="Bookman Old Style" w:cs="Arial"/>
          <w:color w:val="000000" w:themeColor="text1"/>
          <w:sz w:val="24"/>
          <w:szCs w:val="24"/>
          <w:lang w:val="id-ID"/>
        </w:rPr>
        <w:t>embangan Sumber Daya Aparatur</w:t>
      </w:r>
      <w:r w:rsidRPr="005435A4">
        <w:rPr>
          <w:rFonts w:ascii="Bookman Old Style" w:hAnsi="Bookman Old Style" w:cs="Arial"/>
          <w:color w:val="000000" w:themeColor="text1"/>
          <w:sz w:val="24"/>
          <w:szCs w:val="24"/>
          <w:lang w:val="id-ID"/>
        </w:rPr>
        <w:t xml:space="preserve"> yang cukup memadai</w:t>
      </w:r>
      <w:r w:rsidR="00834AD6">
        <w:rPr>
          <w:rFonts w:ascii="Bookman Old Style" w:hAnsi="Bookman Old Style" w:cs="Arial"/>
          <w:color w:val="000000" w:themeColor="text1"/>
          <w:sz w:val="24"/>
          <w:szCs w:val="24"/>
          <w:lang w:val="id-ID"/>
        </w:rPr>
        <w:t xml:space="preserve"> dan berkala;</w:t>
      </w:r>
    </w:p>
    <w:p w:rsidR="00FB0B6B" w:rsidRPr="005435A4" w:rsidRDefault="00FB0B6B" w:rsidP="0028023E">
      <w:pPr>
        <w:pStyle w:val="ListParagraph"/>
        <w:numPr>
          <w:ilvl w:val="0"/>
          <w:numId w:val="10"/>
        </w:numPr>
        <w:ind w:left="1134" w:hanging="425"/>
        <w:jc w:val="both"/>
        <w:rPr>
          <w:rFonts w:ascii="Bookman Old Style" w:hAnsi="Bookman Old Style" w:cs="Arial"/>
          <w:color w:val="000000" w:themeColor="text1"/>
          <w:sz w:val="24"/>
          <w:szCs w:val="24"/>
          <w:lang w:val="id-ID"/>
        </w:rPr>
      </w:pPr>
      <w:r w:rsidRPr="005435A4">
        <w:rPr>
          <w:rFonts w:ascii="Bookman Old Style" w:hAnsi="Bookman Old Style" w:cs="Arial"/>
          <w:color w:val="000000" w:themeColor="text1"/>
          <w:sz w:val="24"/>
          <w:szCs w:val="24"/>
          <w:lang w:val="id-ID"/>
        </w:rPr>
        <w:t xml:space="preserve">Penggunaan teknologi internet memudahkan </w:t>
      </w:r>
      <w:r w:rsidR="00834AD6">
        <w:rPr>
          <w:rFonts w:ascii="Bookman Old Style" w:hAnsi="Bookman Old Style" w:cs="Arial"/>
          <w:color w:val="000000" w:themeColor="text1"/>
          <w:sz w:val="24"/>
          <w:szCs w:val="24"/>
          <w:lang w:val="id-ID"/>
        </w:rPr>
        <w:t>APIP dalam</w:t>
      </w:r>
      <w:r w:rsidRPr="005435A4">
        <w:rPr>
          <w:rFonts w:ascii="Bookman Old Style" w:hAnsi="Bookman Old Style" w:cs="Arial"/>
          <w:color w:val="000000" w:themeColor="text1"/>
          <w:sz w:val="24"/>
          <w:szCs w:val="24"/>
          <w:lang w:val="id-ID"/>
        </w:rPr>
        <w:t xml:space="preserve"> </w:t>
      </w:r>
      <w:r w:rsidR="00834AD6">
        <w:rPr>
          <w:rFonts w:ascii="Bookman Old Style" w:hAnsi="Bookman Old Style" w:cs="Arial"/>
          <w:color w:val="000000" w:themeColor="text1"/>
          <w:sz w:val="24"/>
          <w:szCs w:val="24"/>
          <w:lang w:val="id-ID"/>
        </w:rPr>
        <w:t>proses pelaksanaan kegiatan pengawasan</w:t>
      </w:r>
      <w:r w:rsidRPr="005435A4">
        <w:rPr>
          <w:rFonts w:ascii="Bookman Old Style" w:hAnsi="Bookman Old Style" w:cs="Arial"/>
          <w:color w:val="000000" w:themeColor="text1"/>
          <w:sz w:val="24"/>
          <w:szCs w:val="24"/>
          <w:lang w:val="id-ID"/>
        </w:rPr>
        <w:t>.</w:t>
      </w:r>
    </w:p>
    <w:p w:rsidR="009022E1" w:rsidRPr="005435A4" w:rsidRDefault="009022E1" w:rsidP="00ED3C94">
      <w:pPr>
        <w:pStyle w:val="ListParagraph"/>
        <w:ind w:left="709" w:firstLine="709"/>
        <w:jc w:val="both"/>
        <w:rPr>
          <w:rFonts w:ascii="Bookman Old Style" w:hAnsi="Bookman Old Style" w:cs="Arial"/>
          <w:color w:val="000000" w:themeColor="text1"/>
          <w:sz w:val="24"/>
          <w:szCs w:val="24"/>
          <w:lang w:val="id-ID"/>
        </w:rPr>
      </w:pPr>
      <w:r w:rsidRPr="005435A4">
        <w:rPr>
          <w:rFonts w:ascii="Bookman Old Style" w:hAnsi="Bookman Old Style" w:cs="Arial"/>
          <w:color w:val="000000" w:themeColor="text1"/>
          <w:sz w:val="24"/>
          <w:szCs w:val="24"/>
          <w:lang w:val="id-ID"/>
        </w:rPr>
        <w:t xml:space="preserve">Faktor-faktor </w:t>
      </w:r>
      <w:r w:rsidR="00B13A39" w:rsidRPr="005435A4">
        <w:rPr>
          <w:rFonts w:ascii="Bookman Old Style" w:hAnsi="Bookman Old Style" w:cs="Arial"/>
          <w:color w:val="000000" w:themeColor="text1"/>
          <w:sz w:val="24"/>
          <w:szCs w:val="24"/>
          <w:lang w:val="id-ID"/>
        </w:rPr>
        <w:t>yang mempengaruhi kegagalan pencapaian kinerja antara lain :</w:t>
      </w:r>
    </w:p>
    <w:p w:rsidR="00893318" w:rsidRPr="005435A4" w:rsidRDefault="00893318" w:rsidP="0028023E">
      <w:pPr>
        <w:pStyle w:val="ListParagraph"/>
        <w:numPr>
          <w:ilvl w:val="0"/>
          <w:numId w:val="11"/>
        </w:numPr>
        <w:ind w:left="1134" w:hanging="425"/>
        <w:jc w:val="both"/>
        <w:rPr>
          <w:rFonts w:ascii="Bookman Old Style" w:hAnsi="Bookman Old Style" w:cs="Arial"/>
          <w:color w:val="000000" w:themeColor="text1"/>
          <w:sz w:val="24"/>
          <w:szCs w:val="24"/>
          <w:lang w:val="id-ID"/>
        </w:rPr>
      </w:pPr>
      <w:r w:rsidRPr="005435A4">
        <w:rPr>
          <w:rFonts w:ascii="Bookman Old Style" w:hAnsi="Bookman Old Style" w:cs="Arial"/>
          <w:color w:val="000000" w:themeColor="text1"/>
          <w:sz w:val="24"/>
          <w:szCs w:val="24"/>
          <w:lang w:val="id-ID"/>
        </w:rPr>
        <w:t xml:space="preserve">Perkembangan teknologi disatu sisi membawa pengaruh positif namun disisi lain kadangkala berdampak </w:t>
      </w:r>
      <w:r w:rsidR="00834AD6">
        <w:rPr>
          <w:rFonts w:ascii="Bookman Old Style" w:hAnsi="Bookman Old Style" w:cs="Arial"/>
          <w:color w:val="000000" w:themeColor="text1"/>
          <w:sz w:val="24"/>
          <w:szCs w:val="24"/>
          <w:lang w:val="id-ID"/>
        </w:rPr>
        <w:t xml:space="preserve">kurang baik </w:t>
      </w:r>
      <w:r w:rsidRPr="005435A4">
        <w:rPr>
          <w:rFonts w:ascii="Bookman Old Style" w:hAnsi="Bookman Old Style" w:cs="Arial"/>
          <w:color w:val="000000" w:themeColor="text1"/>
          <w:sz w:val="24"/>
          <w:szCs w:val="24"/>
          <w:lang w:val="id-ID"/>
        </w:rPr>
        <w:t xml:space="preserve">pada </w:t>
      </w:r>
      <w:r w:rsidR="00834AD6">
        <w:rPr>
          <w:rFonts w:ascii="Bookman Old Style" w:hAnsi="Bookman Old Style" w:cs="Arial"/>
          <w:color w:val="000000" w:themeColor="text1"/>
          <w:sz w:val="24"/>
          <w:szCs w:val="24"/>
          <w:lang w:val="id-ID"/>
        </w:rPr>
        <w:t>Aparatur yang kurang mengikuti perkembangan teknologi informasi</w:t>
      </w:r>
      <w:r w:rsidRPr="005435A4">
        <w:rPr>
          <w:rFonts w:ascii="Bookman Old Style" w:hAnsi="Bookman Old Style" w:cs="Arial"/>
          <w:color w:val="000000" w:themeColor="text1"/>
          <w:sz w:val="24"/>
          <w:szCs w:val="24"/>
          <w:lang w:val="id-ID"/>
        </w:rPr>
        <w:t>.</w:t>
      </w:r>
    </w:p>
    <w:p w:rsidR="00B13A39" w:rsidRPr="005435A4" w:rsidRDefault="00B13A39" w:rsidP="0028023E">
      <w:pPr>
        <w:pStyle w:val="ListParagraph"/>
        <w:numPr>
          <w:ilvl w:val="0"/>
          <w:numId w:val="11"/>
        </w:numPr>
        <w:ind w:left="1134" w:hanging="425"/>
        <w:jc w:val="both"/>
        <w:rPr>
          <w:rFonts w:ascii="Bookman Old Style" w:hAnsi="Bookman Old Style" w:cs="Arial"/>
          <w:color w:val="000000" w:themeColor="text1"/>
          <w:sz w:val="24"/>
          <w:szCs w:val="24"/>
          <w:lang w:val="id-ID"/>
        </w:rPr>
      </w:pPr>
      <w:r w:rsidRPr="005435A4">
        <w:rPr>
          <w:rFonts w:ascii="Bookman Old Style" w:hAnsi="Bookman Old Style" w:cs="Arial"/>
          <w:color w:val="000000" w:themeColor="text1"/>
          <w:sz w:val="24"/>
          <w:szCs w:val="24"/>
          <w:lang w:val="id-ID"/>
        </w:rPr>
        <w:t xml:space="preserve">Kesadaran </w:t>
      </w:r>
      <w:r w:rsidR="005E4F15">
        <w:rPr>
          <w:rFonts w:ascii="Bookman Old Style" w:hAnsi="Bookman Old Style" w:cs="Arial"/>
          <w:color w:val="000000" w:themeColor="text1"/>
          <w:sz w:val="24"/>
          <w:szCs w:val="24"/>
          <w:lang w:val="id-ID"/>
        </w:rPr>
        <w:t>aparatur dalam b</w:t>
      </w:r>
      <w:r w:rsidRPr="005435A4">
        <w:rPr>
          <w:rFonts w:ascii="Bookman Old Style" w:hAnsi="Bookman Old Style" w:cs="Arial"/>
          <w:color w:val="000000" w:themeColor="text1"/>
          <w:sz w:val="24"/>
          <w:szCs w:val="24"/>
          <w:lang w:val="id-ID"/>
        </w:rPr>
        <w:t xml:space="preserve">erpartisipasi secara aktif dalam </w:t>
      </w:r>
      <w:r w:rsidR="005E4F15">
        <w:rPr>
          <w:rFonts w:ascii="Bookman Old Style" w:hAnsi="Bookman Old Style" w:cs="Arial"/>
          <w:color w:val="000000" w:themeColor="text1"/>
          <w:sz w:val="24"/>
          <w:szCs w:val="24"/>
          <w:lang w:val="id-ID"/>
        </w:rPr>
        <w:t>pengembangan profesi</w:t>
      </w:r>
      <w:r w:rsidR="0062798C" w:rsidRPr="005435A4">
        <w:rPr>
          <w:rFonts w:ascii="Bookman Old Style" w:hAnsi="Bookman Old Style" w:cs="Arial"/>
          <w:color w:val="000000" w:themeColor="text1"/>
          <w:sz w:val="24"/>
          <w:szCs w:val="24"/>
          <w:lang w:val="id-ID"/>
        </w:rPr>
        <w:t xml:space="preserve"> </w:t>
      </w:r>
      <w:r w:rsidRPr="005435A4">
        <w:rPr>
          <w:rFonts w:ascii="Bookman Old Style" w:hAnsi="Bookman Old Style" w:cs="Arial"/>
          <w:color w:val="000000" w:themeColor="text1"/>
          <w:sz w:val="24"/>
          <w:szCs w:val="24"/>
          <w:lang w:val="id-ID"/>
        </w:rPr>
        <w:t xml:space="preserve">masih </w:t>
      </w:r>
      <w:r w:rsidR="0062798C" w:rsidRPr="005435A4">
        <w:rPr>
          <w:rFonts w:ascii="Bookman Old Style" w:hAnsi="Bookman Old Style" w:cs="Arial"/>
          <w:color w:val="000000" w:themeColor="text1"/>
          <w:sz w:val="24"/>
          <w:szCs w:val="24"/>
          <w:lang w:val="id-ID"/>
        </w:rPr>
        <w:t>kurang</w:t>
      </w:r>
      <w:r w:rsidRPr="005435A4">
        <w:rPr>
          <w:rFonts w:ascii="Bookman Old Style" w:hAnsi="Bookman Old Style" w:cs="Arial"/>
          <w:color w:val="000000" w:themeColor="text1"/>
          <w:sz w:val="24"/>
          <w:szCs w:val="24"/>
          <w:lang w:val="id-ID"/>
        </w:rPr>
        <w:t>.</w:t>
      </w:r>
    </w:p>
    <w:p w:rsidR="00B13A39" w:rsidRPr="005435A4" w:rsidRDefault="00B13A39" w:rsidP="005E4F15">
      <w:pPr>
        <w:pStyle w:val="ListParagraph"/>
        <w:ind w:left="1134"/>
        <w:jc w:val="both"/>
        <w:rPr>
          <w:rFonts w:ascii="Bookman Old Style" w:hAnsi="Bookman Old Style" w:cs="Arial"/>
          <w:color w:val="000000" w:themeColor="text1"/>
          <w:sz w:val="24"/>
          <w:szCs w:val="24"/>
          <w:lang w:val="id-ID"/>
        </w:rPr>
      </w:pPr>
    </w:p>
    <w:p w:rsidR="00473F17" w:rsidRPr="005435A4" w:rsidRDefault="00473F17" w:rsidP="00473F17">
      <w:pPr>
        <w:pStyle w:val="ListParagraph"/>
        <w:ind w:left="1134"/>
        <w:jc w:val="both"/>
        <w:rPr>
          <w:rFonts w:ascii="Bookman Old Style" w:hAnsi="Bookman Old Style" w:cs="Arial"/>
          <w:color w:val="000000" w:themeColor="text1"/>
          <w:sz w:val="24"/>
          <w:szCs w:val="24"/>
          <w:lang w:val="id-ID"/>
        </w:rPr>
      </w:pPr>
      <w:r w:rsidRPr="005435A4">
        <w:rPr>
          <w:rFonts w:ascii="Bookman Old Style" w:hAnsi="Bookman Old Style" w:cs="Arial"/>
          <w:color w:val="000000" w:themeColor="text1"/>
          <w:sz w:val="24"/>
          <w:szCs w:val="24"/>
          <w:lang w:val="id-ID"/>
        </w:rPr>
        <w:t>Strategi / upaya penyelesaian masalah :</w:t>
      </w:r>
    </w:p>
    <w:p w:rsidR="00473F17" w:rsidRPr="005435A4" w:rsidRDefault="00CF7708" w:rsidP="0028023E">
      <w:pPr>
        <w:pStyle w:val="ListParagraph"/>
        <w:numPr>
          <w:ilvl w:val="0"/>
          <w:numId w:val="19"/>
        </w:numPr>
        <w:ind w:left="1134" w:hanging="425"/>
        <w:jc w:val="both"/>
        <w:rPr>
          <w:rFonts w:ascii="Bookman Old Style" w:hAnsi="Bookman Old Style" w:cs="Arial"/>
          <w:color w:val="000000" w:themeColor="text1"/>
          <w:sz w:val="24"/>
          <w:szCs w:val="24"/>
          <w:lang w:val="id-ID"/>
        </w:rPr>
      </w:pPr>
      <w:r w:rsidRPr="005435A4">
        <w:rPr>
          <w:rFonts w:ascii="Bookman Old Style" w:hAnsi="Bookman Old Style" w:cs="Arial"/>
          <w:color w:val="000000" w:themeColor="text1"/>
          <w:sz w:val="24"/>
          <w:szCs w:val="24"/>
          <w:lang w:val="id-ID"/>
        </w:rPr>
        <w:t>Meningkatkan ku</w:t>
      </w:r>
      <w:r w:rsidR="003F3435" w:rsidRPr="005435A4">
        <w:rPr>
          <w:rFonts w:ascii="Bookman Old Style" w:hAnsi="Bookman Old Style" w:cs="Arial"/>
          <w:color w:val="000000" w:themeColor="text1"/>
          <w:sz w:val="24"/>
          <w:szCs w:val="24"/>
          <w:lang w:val="id-ID"/>
        </w:rPr>
        <w:t>a</w:t>
      </w:r>
      <w:r w:rsidRPr="005435A4">
        <w:rPr>
          <w:rFonts w:ascii="Bookman Old Style" w:hAnsi="Bookman Old Style" w:cs="Arial"/>
          <w:color w:val="000000" w:themeColor="text1"/>
          <w:sz w:val="24"/>
          <w:szCs w:val="24"/>
          <w:lang w:val="id-ID"/>
        </w:rPr>
        <w:t xml:space="preserve">litas SDM aparatur </w:t>
      </w:r>
      <w:r w:rsidR="005E4F15">
        <w:rPr>
          <w:rFonts w:ascii="Bookman Old Style" w:hAnsi="Bookman Old Style" w:cs="Arial"/>
          <w:color w:val="000000" w:themeColor="text1"/>
          <w:sz w:val="24"/>
          <w:szCs w:val="24"/>
          <w:lang w:val="id-ID"/>
        </w:rPr>
        <w:t>Inspektorat</w:t>
      </w:r>
      <w:r w:rsidRPr="005435A4">
        <w:rPr>
          <w:rFonts w:ascii="Bookman Old Style" w:hAnsi="Bookman Old Style" w:cs="Arial"/>
          <w:color w:val="000000" w:themeColor="text1"/>
          <w:sz w:val="24"/>
          <w:szCs w:val="24"/>
          <w:lang w:val="id-ID"/>
        </w:rPr>
        <w:t xml:space="preserve"> terutama dalam penggunaan teknol</w:t>
      </w:r>
      <w:r w:rsidR="003F3435" w:rsidRPr="005435A4">
        <w:rPr>
          <w:rFonts w:ascii="Bookman Old Style" w:hAnsi="Bookman Old Style" w:cs="Arial"/>
          <w:color w:val="000000" w:themeColor="text1"/>
          <w:sz w:val="24"/>
          <w:szCs w:val="24"/>
          <w:lang w:val="id-ID"/>
        </w:rPr>
        <w:t>ogi berbasis internet.</w:t>
      </w:r>
    </w:p>
    <w:p w:rsidR="003F3435" w:rsidRPr="005435A4" w:rsidRDefault="003F3435" w:rsidP="0028023E">
      <w:pPr>
        <w:pStyle w:val="ListParagraph"/>
        <w:numPr>
          <w:ilvl w:val="0"/>
          <w:numId w:val="19"/>
        </w:numPr>
        <w:ind w:left="1134" w:hanging="425"/>
        <w:jc w:val="both"/>
        <w:rPr>
          <w:rFonts w:ascii="Bookman Old Style" w:hAnsi="Bookman Old Style" w:cs="Arial"/>
          <w:color w:val="000000" w:themeColor="text1"/>
          <w:sz w:val="24"/>
          <w:szCs w:val="24"/>
          <w:lang w:val="id-ID"/>
        </w:rPr>
      </w:pPr>
      <w:r w:rsidRPr="005435A4">
        <w:rPr>
          <w:rFonts w:ascii="Bookman Old Style" w:hAnsi="Bookman Old Style" w:cs="Arial"/>
          <w:color w:val="000000" w:themeColor="text1"/>
          <w:sz w:val="24"/>
          <w:szCs w:val="24"/>
          <w:lang w:val="id-ID"/>
        </w:rPr>
        <w:t xml:space="preserve">Meningkatkan koordinasi dan sinergitas di semua instansi </w:t>
      </w:r>
      <w:r w:rsidR="005E4F15">
        <w:rPr>
          <w:rFonts w:ascii="Bookman Old Style" w:hAnsi="Bookman Old Style" w:cs="Arial"/>
          <w:color w:val="000000" w:themeColor="text1"/>
          <w:sz w:val="24"/>
          <w:szCs w:val="24"/>
          <w:lang w:val="id-ID"/>
        </w:rPr>
        <w:t xml:space="preserve">terkait </w:t>
      </w:r>
      <w:r w:rsidR="00EB6F9B" w:rsidRPr="005435A4">
        <w:rPr>
          <w:rFonts w:ascii="Bookman Old Style" w:hAnsi="Bookman Old Style" w:cs="Arial"/>
          <w:color w:val="000000" w:themeColor="text1"/>
          <w:sz w:val="24"/>
          <w:szCs w:val="24"/>
          <w:lang w:val="id-ID"/>
        </w:rPr>
        <w:t>dalam rangka pen</w:t>
      </w:r>
      <w:r w:rsidR="005E4F15">
        <w:rPr>
          <w:rFonts w:ascii="Bookman Old Style" w:hAnsi="Bookman Old Style" w:cs="Arial"/>
          <w:color w:val="000000" w:themeColor="text1"/>
          <w:sz w:val="24"/>
          <w:szCs w:val="24"/>
          <w:lang w:val="id-ID"/>
        </w:rPr>
        <w:t xml:space="preserve">gembangan SDA secara </w:t>
      </w:r>
      <w:r w:rsidR="00EB6F9B" w:rsidRPr="005435A4">
        <w:rPr>
          <w:rFonts w:ascii="Bookman Old Style" w:hAnsi="Bookman Old Style" w:cs="Arial"/>
          <w:color w:val="000000" w:themeColor="text1"/>
          <w:sz w:val="24"/>
          <w:szCs w:val="24"/>
          <w:lang w:val="id-ID"/>
        </w:rPr>
        <w:t>terpadu.</w:t>
      </w:r>
    </w:p>
    <w:p w:rsidR="00EB6F9B" w:rsidRPr="005435A4" w:rsidRDefault="00EB6F9B" w:rsidP="00EB6F9B">
      <w:pPr>
        <w:pStyle w:val="ListParagraph"/>
        <w:ind w:left="1134"/>
        <w:jc w:val="both"/>
        <w:rPr>
          <w:rFonts w:ascii="Bookman Old Style" w:hAnsi="Bookman Old Style" w:cs="Arial"/>
          <w:color w:val="000000" w:themeColor="text1"/>
          <w:sz w:val="24"/>
          <w:szCs w:val="24"/>
          <w:lang w:val="id-ID"/>
        </w:rPr>
      </w:pPr>
    </w:p>
    <w:p w:rsidR="00ED3C94" w:rsidRPr="001B7BEC" w:rsidRDefault="00ED3C94" w:rsidP="0028023E">
      <w:pPr>
        <w:pStyle w:val="ListParagraph"/>
        <w:numPr>
          <w:ilvl w:val="2"/>
          <w:numId w:val="10"/>
        </w:numPr>
        <w:tabs>
          <w:tab w:val="left" w:pos="720"/>
          <w:tab w:val="left" w:pos="2070"/>
        </w:tabs>
        <w:ind w:left="720"/>
        <w:jc w:val="both"/>
        <w:rPr>
          <w:rFonts w:ascii="Bookman Old Style" w:hAnsi="Bookman Old Style" w:cs="Arial"/>
          <w:color w:val="000000" w:themeColor="text1"/>
          <w:sz w:val="24"/>
          <w:szCs w:val="24"/>
          <w:lang w:val="id-ID"/>
        </w:rPr>
      </w:pPr>
      <w:r w:rsidRPr="001B7BEC">
        <w:rPr>
          <w:rFonts w:ascii="Bookman Old Style" w:hAnsi="Bookman Old Style" w:cs="Arial"/>
          <w:color w:val="000000" w:themeColor="text1"/>
          <w:sz w:val="24"/>
          <w:szCs w:val="24"/>
          <w:lang w:val="id-ID"/>
        </w:rPr>
        <w:t>Sasaran 3 (</w:t>
      </w:r>
      <w:r w:rsidR="005E4F15" w:rsidRPr="001B7BEC">
        <w:rPr>
          <w:rFonts w:ascii="Bookman Old Style" w:hAnsi="Bookman Old Style" w:cs="Arial"/>
          <w:color w:val="000000" w:themeColor="text1"/>
          <w:sz w:val="24"/>
          <w:szCs w:val="24"/>
          <w:lang w:val="id-ID"/>
        </w:rPr>
        <w:t>tersedianya kebijakan sistem dan prosedur pengawasan</w:t>
      </w:r>
      <w:r w:rsidRPr="001B7BEC">
        <w:rPr>
          <w:rFonts w:ascii="Bookman Old Style" w:hAnsi="Bookman Old Style" w:cs="Arial"/>
          <w:color w:val="000000" w:themeColor="text1"/>
          <w:sz w:val="24"/>
          <w:szCs w:val="24"/>
          <w:lang w:val="id-ID"/>
        </w:rPr>
        <w:t>)</w:t>
      </w:r>
    </w:p>
    <w:p w:rsidR="004A5448" w:rsidRPr="005435A4" w:rsidRDefault="004A5448" w:rsidP="00326D75">
      <w:pPr>
        <w:pStyle w:val="ListParagraph"/>
        <w:ind w:left="709" w:firstLine="785"/>
        <w:jc w:val="both"/>
        <w:rPr>
          <w:rFonts w:ascii="Bookman Old Style" w:hAnsi="Bookman Old Style"/>
          <w:color w:val="000000" w:themeColor="text1"/>
          <w:sz w:val="24"/>
          <w:szCs w:val="24"/>
          <w:lang w:val="id-ID"/>
        </w:rPr>
      </w:pPr>
      <w:r w:rsidRPr="005435A4">
        <w:rPr>
          <w:rFonts w:ascii="Bookman Old Style" w:hAnsi="Bookman Old Style"/>
          <w:color w:val="000000" w:themeColor="text1"/>
          <w:sz w:val="24"/>
          <w:szCs w:val="24"/>
          <w:lang w:val="id-ID"/>
        </w:rPr>
        <w:t xml:space="preserve">Sasaran ketiga yaitu </w:t>
      </w:r>
      <w:r w:rsidR="005E4F15">
        <w:rPr>
          <w:rFonts w:ascii="Bookman Old Style" w:hAnsi="Bookman Old Style" w:cs="Arial"/>
          <w:color w:val="000000" w:themeColor="text1"/>
          <w:sz w:val="24"/>
          <w:szCs w:val="24"/>
          <w:lang w:val="id-ID"/>
        </w:rPr>
        <w:t>tersedianya kebijakan sistem dan prosedur pengawasan</w:t>
      </w:r>
      <w:r w:rsidRPr="005435A4">
        <w:rPr>
          <w:rFonts w:ascii="Bookman Old Style" w:hAnsi="Bookman Old Style"/>
          <w:color w:val="000000" w:themeColor="text1"/>
          <w:sz w:val="24"/>
          <w:szCs w:val="24"/>
          <w:lang w:val="id-ID"/>
        </w:rPr>
        <w:t xml:space="preserve"> ditunjukkan dengan menggunakan satu indikator yaitu</w:t>
      </w:r>
      <w:r w:rsidR="005E4F15">
        <w:rPr>
          <w:rFonts w:ascii="Bookman Old Style" w:hAnsi="Bookman Old Style"/>
          <w:color w:val="000000" w:themeColor="text1"/>
          <w:sz w:val="24"/>
          <w:szCs w:val="24"/>
          <w:lang w:val="id-ID"/>
        </w:rPr>
        <w:t xml:space="preserve"> </w:t>
      </w:r>
      <w:r w:rsidR="005E4F15">
        <w:rPr>
          <w:rFonts w:ascii="Bookman Old Style" w:hAnsi="Bookman Old Style"/>
          <w:color w:val="000000" w:themeColor="text1"/>
          <w:sz w:val="24"/>
          <w:szCs w:val="24"/>
          <w:lang w:val="id-ID"/>
        </w:rPr>
        <w:lastRenderedPageBreak/>
        <w:t>cakupan dokumen kebijakan tentang sistem dan prosedur pengawasan yang dihasilkan</w:t>
      </w:r>
      <w:r w:rsidRPr="005435A4">
        <w:rPr>
          <w:rFonts w:ascii="Bookman Old Style" w:hAnsi="Bookman Old Style"/>
          <w:color w:val="000000" w:themeColor="text1"/>
          <w:sz w:val="24"/>
          <w:szCs w:val="24"/>
          <w:lang w:val="id-ID"/>
        </w:rPr>
        <w:t>.</w:t>
      </w:r>
    </w:p>
    <w:p w:rsidR="00326D75" w:rsidRPr="005435A4" w:rsidRDefault="004A5448" w:rsidP="00460254">
      <w:pPr>
        <w:pStyle w:val="ListParagraph"/>
        <w:ind w:left="709" w:firstLine="785"/>
        <w:jc w:val="both"/>
        <w:rPr>
          <w:rFonts w:ascii="Bookman Old Style" w:hAnsi="Bookman Old Style"/>
          <w:color w:val="000000" w:themeColor="text1"/>
          <w:sz w:val="24"/>
          <w:szCs w:val="24"/>
          <w:lang w:val="id-ID"/>
        </w:rPr>
      </w:pPr>
      <w:r w:rsidRPr="005435A4">
        <w:rPr>
          <w:rFonts w:ascii="Bookman Old Style" w:hAnsi="Bookman Old Style"/>
          <w:color w:val="000000" w:themeColor="text1"/>
          <w:sz w:val="24"/>
          <w:szCs w:val="24"/>
          <w:lang w:val="id-ID"/>
        </w:rPr>
        <w:t>Indikator ini digunakan untuk menilai keberhasilan pelaksanaan program kegiatan yang dilaksanakan di dalam sa</w:t>
      </w:r>
      <w:r w:rsidRPr="005435A4">
        <w:rPr>
          <w:rFonts w:ascii="Bookman Old Style" w:hAnsi="Bookman Old Style"/>
          <w:color w:val="000000" w:themeColor="text1"/>
          <w:sz w:val="24"/>
          <w:szCs w:val="24"/>
        </w:rPr>
        <w:t>s</w:t>
      </w:r>
      <w:r w:rsidRPr="005435A4">
        <w:rPr>
          <w:rFonts w:ascii="Bookman Old Style" w:hAnsi="Bookman Old Style"/>
          <w:color w:val="000000" w:themeColor="text1"/>
          <w:sz w:val="24"/>
          <w:szCs w:val="24"/>
          <w:lang w:val="id-ID"/>
        </w:rPr>
        <w:t xml:space="preserve">aran ini. </w:t>
      </w:r>
    </w:p>
    <w:p w:rsidR="00F44960" w:rsidRPr="005435A4" w:rsidRDefault="00F44960" w:rsidP="002F3CAF">
      <w:pPr>
        <w:jc w:val="both"/>
        <w:rPr>
          <w:rFonts w:ascii="Bookman Old Style" w:hAnsi="Bookman Old Style" w:cs="Arial"/>
          <w:color w:val="FF0000"/>
          <w:sz w:val="24"/>
          <w:szCs w:val="24"/>
          <w:lang w:val="id-ID"/>
        </w:rPr>
      </w:pPr>
    </w:p>
    <w:p w:rsidR="009022E1" w:rsidRPr="005435A4" w:rsidRDefault="004D7356" w:rsidP="00D677FF">
      <w:pPr>
        <w:tabs>
          <w:tab w:val="left" w:pos="567"/>
        </w:tabs>
        <w:ind w:left="567" w:hanging="567"/>
        <w:jc w:val="both"/>
        <w:rPr>
          <w:rFonts w:ascii="Bookman Old Style" w:hAnsi="Bookman Old Style" w:cs="Arial"/>
          <w:color w:val="000000" w:themeColor="text1"/>
          <w:sz w:val="24"/>
          <w:szCs w:val="24"/>
          <w:lang w:val="id-ID"/>
        </w:rPr>
      </w:pPr>
      <w:r w:rsidRPr="005435A4">
        <w:rPr>
          <w:rFonts w:ascii="Bookman Old Style" w:hAnsi="Bookman Old Style" w:cs="Arial"/>
          <w:color w:val="000000" w:themeColor="text1"/>
          <w:sz w:val="24"/>
          <w:szCs w:val="24"/>
          <w:lang w:val="id-ID"/>
        </w:rPr>
        <w:t>3</w:t>
      </w:r>
      <w:r w:rsidR="002F3CAF" w:rsidRPr="005435A4">
        <w:rPr>
          <w:rFonts w:ascii="Bookman Old Style" w:hAnsi="Bookman Old Style" w:cs="Arial"/>
          <w:color w:val="000000" w:themeColor="text1"/>
          <w:sz w:val="24"/>
          <w:szCs w:val="24"/>
          <w:lang w:val="id-ID"/>
        </w:rPr>
        <w:t>.</w:t>
      </w:r>
      <w:r w:rsidRPr="005435A4">
        <w:rPr>
          <w:rFonts w:ascii="Bookman Old Style" w:hAnsi="Bookman Old Style" w:cs="Arial"/>
          <w:color w:val="000000" w:themeColor="text1"/>
          <w:sz w:val="24"/>
          <w:szCs w:val="24"/>
          <w:lang w:val="id-ID"/>
        </w:rPr>
        <w:t>5</w:t>
      </w:r>
      <w:r w:rsidR="00761255" w:rsidRPr="005435A4">
        <w:rPr>
          <w:rFonts w:ascii="Bookman Old Style" w:hAnsi="Bookman Old Style" w:cs="Arial"/>
          <w:color w:val="000000" w:themeColor="text1"/>
          <w:sz w:val="24"/>
          <w:szCs w:val="24"/>
          <w:lang w:val="id-ID"/>
        </w:rPr>
        <w:tab/>
      </w:r>
      <w:r w:rsidR="00E06883" w:rsidRPr="005435A4">
        <w:rPr>
          <w:rFonts w:ascii="Bookman Old Style" w:hAnsi="Bookman Old Style" w:cs="Arial"/>
          <w:color w:val="000000" w:themeColor="text1"/>
          <w:sz w:val="24"/>
          <w:szCs w:val="24"/>
          <w:lang w:val="id-ID"/>
        </w:rPr>
        <w:t>Analisis atas Efisiensi Penggunaan Sumber Daya</w:t>
      </w:r>
      <w:r w:rsidR="0017023C" w:rsidRPr="005435A4">
        <w:rPr>
          <w:rFonts w:ascii="Bookman Old Style" w:hAnsi="Bookman Old Style" w:cs="Arial"/>
          <w:color w:val="000000" w:themeColor="text1"/>
          <w:sz w:val="24"/>
          <w:szCs w:val="24"/>
          <w:lang w:val="id-ID"/>
        </w:rPr>
        <w:t xml:space="preserve"> dan Program Kegiatan Pendukung Keberhasilan</w:t>
      </w:r>
    </w:p>
    <w:p w:rsidR="00D5557C" w:rsidRPr="005435A4" w:rsidRDefault="00761255" w:rsidP="00EB101D">
      <w:pPr>
        <w:ind w:left="709" w:hanging="709"/>
        <w:jc w:val="both"/>
        <w:rPr>
          <w:rFonts w:ascii="Bookman Old Style" w:hAnsi="Bookman Old Style"/>
          <w:sz w:val="24"/>
          <w:szCs w:val="24"/>
          <w:lang w:val="id-ID"/>
        </w:rPr>
      </w:pPr>
      <w:r w:rsidRPr="005435A4">
        <w:rPr>
          <w:rFonts w:ascii="Bookman Old Style" w:hAnsi="Bookman Old Style" w:cs="Arial"/>
          <w:color w:val="000000" w:themeColor="text1"/>
          <w:sz w:val="24"/>
          <w:szCs w:val="24"/>
          <w:lang w:val="id-ID"/>
        </w:rPr>
        <w:tab/>
      </w:r>
      <w:r w:rsidRPr="005435A4">
        <w:rPr>
          <w:rFonts w:ascii="Bookman Old Style" w:hAnsi="Bookman Old Style" w:cs="Arial"/>
          <w:color w:val="000000" w:themeColor="text1"/>
          <w:sz w:val="24"/>
          <w:szCs w:val="24"/>
          <w:lang w:val="id-ID"/>
        </w:rPr>
        <w:tab/>
      </w:r>
      <w:r w:rsidR="00D5557C" w:rsidRPr="005435A4">
        <w:rPr>
          <w:rFonts w:ascii="Bookman Old Style" w:hAnsi="Bookman Old Style"/>
          <w:sz w:val="24"/>
          <w:szCs w:val="24"/>
          <w:lang w:val="id-ID"/>
        </w:rPr>
        <w:t xml:space="preserve">Tabel di bawah ini menunjukkan efisiensi anggaran yang digunakan untuk pencapaian kinerja sasaran tahun </w:t>
      </w:r>
      <w:r w:rsidR="00B329A7">
        <w:rPr>
          <w:rFonts w:ascii="Bookman Old Style" w:hAnsi="Bookman Old Style"/>
          <w:sz w:val="24"/>
          <w:szCs w:val="24"/>
          <w:lang w:val="id-ID"/>
        </w:rPr>
        <w:t>2017</w:t>
      </w:r>
      <w:r w:rsidR="00D5557C" w:rsidRPr="005435A4">
        <w:rPr>
          <w:rFonts w:ascii="Bookman Old Style" w:hAnsi="Bookman Old Style"/>
          <w:sz w:val="24"/>
          <w:szCs w:val="24"/>
          <w:lang w:val="id-ID"/>
        </w:rPr>
        <w:t xml:space="preserve"> yang mencapai atau melebihi 100 %. Dari </w:t>
      </w:r>
      <w:r w:rsidR="00460254">
        <w:rPr>
          <w:rFonts w:ascii="Bookman Old Style" w:hAnsi="Bookman Old Style"/>
          <w:sz w:val="24"/>
          <w:szCs w:val="24"/>
          <w:lang w:val="id-ID"/>
        </w:rPr>
        <w:t>3</w:t>
      </w:r>
      <w:r w:rsidR="00D5557C" w:rsidRPr="005435A4">
        <w:rPr>
          <w:rFonts w:ascii="Bookman Old Style" w:hAnsi="Bookman Old Style"/>
          <w:sz w:val="24"/>
          <w:szCs w:val="24"/>
          <w:lang w:val="id-ID"/>
        </w:rPr>
        <w:t xml:space="preserve"> sasaran yang telah ditetapkan dalam Renstra, </w:t>
      </w:r>
      <w:r w:rsidR="00460254">
        <w:rPr>
          <w:rFonts w:ascii="Bookman Old Style" w:hAnsi="Bookman Old Style"/>
          <w:sz w:val="24"/>
          <w:szCs w:val="24"/>
          <w:lang w:val="id-ID"/>
        </w:rPr>
        <w:t>2</w:t>
      </w:r>
      <w:r w:rsidR="00D5557C" w:rsidRPr="005435A4">
        <w:rPr>
          <w:rFonts w:ascii="Bookman Old Style" w:hAnsi="Bookman Old Style"/>
          <w:sz w:val="24"/>
          <w:szCs w:val="24"/>
          <w:lang w:val="id-ID"/>
        </w:rPr>
        <w:t xml:space="preserve"> sasaran m</w:t>
      </w:r>
      <w:r w:rsidR="004E53F1">
        <w:rPr>
          <w:rFonts w:ascii="Bookman Old Style" w:hAnsi="Bookman Old Style"/>
          <w:sz w:val="24"/>
          <w:szCs w:val="24"/>
          <w:lang w:val="id-ID"/>
        </w:rPr>
        <w:t>enunjukkan capaian 100 % atau lebih</w:t>
      </w:r>
      <w:r w:rsidR="00D5557C" w:rsidRPr="005435A4">
        <w:rPr>
          <w:rFonts w:ascii="Bookman Old Style" w:hAnsi="Bookman Old Style"/>
          <w:sz w:val="24"/>
          <w:szCs w:val="24"/>
          <w:lang w:val="id-ID"/>
        </w:rPr>
        <w:t>.</w:t>
      </w:r>
    </w:p>
    <w:p w:rsidR="00953AC0" w:rsidRPr="005435A4" w:rsidRDefault="00953AC0" w:rsidP="00761255">
      <w:pPr>
        <w:ind w:left="567" w:firstLine="709"/>
        <w:jc w:val="both"/>
        <w:rPr>
          <w:rFonts w:ascii="Bookman Old Style" w:hAnsi="Bookman Old Style"/>
          <w:sz w:val="24"/>
          <w:szCs w:val="24"/>
          <w:lang w:val="id-ID"/>
        </w:rPr>
      </w:pPr>
    </w:p>
    <w:p w:rsidR="00953AC0" w:rsidRPr="005435A4" w:rsidRDefault="00D5557C" w:rsidP="00D5557C">
      <w:pPr>
        <w:ind w:firstLine="567"/>
        <w:jc w:val="center"/>
        <w:rPr>
          <w:rFonts w:ascii="Bookman Old Style" w:hAnsi="Bookman Old Style"/>
          <w:sz w:val="24"/>
          <w:szCs w:val="24"/>
          <w:lang w:val="id-ID"/>
        </w:rPr>
      </w:pPr>
      <w:r w:rsidRPr="005435A4">
        <w:rPr>
          <w:rFonts w:ascii="Bookman Old Style" w:hAnsi="Bookman Old Style"/>
          <w:sz w:val="24"/>
          <w:szCs w:val="24"/>
          <w:lang w:val="id-ID"/>
        </w:rPr>
        <w:t>Tabel 3.</w:t>
      </w:r>
      <w:r w:rsidR="00953AC0" w:rsidRPr="005435A4">
        <w:rPr>
          <w:rFonts w:ascii="Bookman Old Style" w:hAnsi="Bookman Old Style"/>
          <w:sz w:val="24"/>
          <w:szCs w:val="24"/>
          <w:lang w:val="id-ID"/>
        </w:rPr>
        <w:t>4</w:t>
      </w:r>
    </w:p>
    <w:p w:rsidR="00D5557C" w:rsidRDefault="00D5557C" w:rsidP="00D5557C">
      <w:pPr>
        <w:ind w:firstLine="567"/>
        <w:jc w:val="center"/>
        <w:rPr>
          <w:rFonts w:ascii="Bookman Old Style" w:hAnsi="Bookman Old Style"/>
          <w:sz w:val="24"/>
          <w:szCs w:val="24"/>
        </w:rPr>
      </w:pPr>
      <w:r w:rsidRPr="005435A4">
        <w:rPr>
          <w:rFonts w:ascii="Bookman Old Style" w:hAnsi="Bookman Old Style"/>
          <w:sz w:val="24"/>
          <w:szCs w:val="24"/>
          <w:lang w:val="id-ID"/>
        </w:rPr>
        <w:tab/>
        <w:t>Efisiensi Penggunaan Sumber Daya</w:t>
      </w:r>
    </w:p>
    <w:tbl>
      <w:tblPr>
        <w:tblStyle w:val="TableGrid"/>
        <w:tblW w:w="9781" w:type="dxa"/>
        <w:tblInd w:w="675" w:type="dxa"/>
        <w:tblLayout w:type="fixed"/>
        <w:tblLook w:val="04A0" w:firstRow="1" w:lastRow="0" w:firstColumn="1" w:lastColumn="0" w:noHBand="0" w:noVBand="1"/>
      </w:tblPr>
      <w:tblGrid>
        <w:gridCol w:w="709"/>
        <w:gridCol w:w="1701"/>
        <w:gridCol w:w="1552"/>
        <w:gridCol w:w="1283"/>
        <w:gridCol w:w="1276"/>
        <w:gridCol w:w="1134"/>
        <w:gridCol w:w="1134"/>
        <w:gridCol w:w="992"/>
      </w:tblGrid>
      <w:tr w:rsidR="00F0476F" w:rsidRPr="005435A4" w:rsidTr="00BF0D90">
        <w:trPr>
          <w:trHeight w:val="1014"/>
          <w:tblHeader/>
        </w:trPr>
        <w:tc>
          <w:tcPr>
            <w:tcW w:w="709" w:type="dxa"/>
            <w:shd w:val="clear" w:color="auto" w:fill="92D050"/>
          </w:tcPr>
          <w:p w:rsidR="00F0476F" w:rsidRPr="00D63C25" w:rsidRDefault="00F0476F" w:rsidP="00A17B86">
            <w:pPr>
              <w:jc w:val="center"/>
              <w:rPr>
                <w:rFonts w:ascii="Bookman Old Style" w:hAnsi="Bookman Old Style"/>
                <w:sz w:val="16"/>
                <w:szCs w:val="16"/>
                <w:lang w:val="id-ID"/>
              </w:rPr>
            </w:pPr>
            <w:r w:rsidRPr="00D63C25">
              <w:rPr>
                <w:rFonts w:ascii="Bookman Old Style" w:hAnsi="Bookman Old Style"/>
                <w:sz w:val="16"/>
                <w:szCs w:val="16"/>
                <w:lang w:val="id-ID"/>
              </w:rPr>
              <w:t>No</w:t>
            </w:r>
          </w:p>
        </w:tc>
        <w:tc>
          <w:tcPr>
            <w:tcW w:w="1701" w:type="dxa"/>
            <w:shd w:val="clear" w:color="auto" w:fill="92D050"/>
          </w:tcPr>
          <w:p w:rsidR="00F0476F" w:rsidRPr="00D63C25" w:rsidRDefault="00F0476F" w:rsidP="00A17B86">
            <w:pPr>
              <w:jc w:val="center"/>
              <w:rPr>
                <w:rFonts w:ascii="Bookman Old Style" w:hAnsi="Bookman Old Style"/>
                <w:sz w:val="16"/>
                <w:szCs w:val="16"/>
                <w:lang w:val="id-ID"/>
              </w:rPr>
            </w:pPr>
            <w:r w:rsidRPr="00D63C25">
              <w:rPr>
                <w:rFonts w:ascii="Bookman Old Style" w:hAnsi="Bookman Old Style"/>
                <w:sz w:val="16"/>
                <w:szCs w:val="16"/>
                <w:lang w:val="id-ID"/>
              </w:rPr>
              <w:t>Sasaran</w:t>
            </w:r>
          </w:p>
        </w:tc>
        <w:tc>
          <w:tcPr>
            <w:tcW w:w="1552" w:type="dxa"/>
            <w:tcBorders>
              <w:bottom w:val="single" w:sz="4" w:space="0" w:color="auto"/>
            </w:tcBorders>
            <w:shd w:val="clear" w:color="auto" w:fill="92D050"/>
          </w:tcPr>
          <w:p w:rsidR="00F0476F" w:rsidRPr="00D63C25" w:rsidRDefault="00F0476F" w:rsidP="00A17B86">
            <w:pPr>
              <w:jc w:val="center"/>
              <w:rPr>
                <w:rFonts w:ascii="Bookman Old Style" w:hAnsi="Bookman Old Style"/>
                <w:sz w:val="16"/>
                <w:szCs w:val="16"/>
                <w:lang w:val="id-ID"/>
              </w:rPr>
            </w:pPr>
            <w:r w:rsidRPr="00D63C25">
              <w:rPr>
                <w:rFonts w:ascii="Bookman Old Style" w:hAnsi="Bookman Old Style"/>
                <w:sz w:val="16"/>
                <w:szCs w:val="16"/>
                <w:lang w:val="id-ID"/>
              </w:rPr>
              <w:t>Indikator Kinerja</w:t>
            </w:r>
          </w:p>
        </w:tc>
        <w:tc>
          <w:tcPr>
            <w:tcW w:w="1283" w:type="dxa"/>
            <w:tcBorders>
              <w:bottom w:val="single" w:sz="4" w:space="0" w:color="auto"/>
            </w:tcBorders>
            <w:shd w:val="clear" w:color="auto" w:fill="92D050"/>
          </w:tcPr>
          <w:p w:rsidR="00F0476F" w:rsidRPr="00D63C25" w:rsidRDefault="00F0476F" w:rsidP="00454B5C">
            <w:pPr>
              <w:jc w:val="center"/>
              <w:rPr>
                <w:rFonts w:ascii="Bookman Old Style" w:hAnsi="Bookman Old Style"/>
                <w:color w:val="000000" w:themeColor="text1"/>
                <w:sz w:val="16"/>
                <w:szCs w:val="16"/>
                <w:lang w:val="id-ID"/>
              </w:rPr>
            </w:pPr>
            <w:r w:rsidRPr="00D63C25">
              <w:rPr>
                <w:rFonts w:ascii="Bookman Old Style" w:hAnsi="Bookman Old Style"/>
                <w:color w:val="000000" w:themeColor="text1"/>
                <w:sz w:val="16"/>
                <w:szCs w:val="16"/>
                <w:lang w:val="id-ID"/>
              </w:rPr>
              <w:t xml:space="preserve">Program </w:t>
            </w:r>
          </w:p>
        </w:tc>
        <w:tc>
          <w:tcPr>
            <w:tcW w:w="1276" w:type="dxa"/>
            <w:tcBorders>
              <w:bottom w:val="single" w:sz="4" w:space="0" w:color="auto"/>
            </w:tcBorders>
            <w:shd w:val="clear" w:color="auto" w:fill="92D050"/>
          </w:tcPr>
          <w:p w:rsidR="00F0476F" w:rsidRPr="00D63C25" w:rsidRDefault="00F0476F" w:rsidP="00A17B86">
            <w:pPr>
              <w:jc w:val="center"/>
              <w:rPr>
                <w:rFonts w:ascii="Bookman Old Style" w:hAnsi="Bookman Old Style"/>
                <w:color w:val="000000" w:themeColor="text1"/>
                <w:sz w:val="16"/>
                <w:szCs w:val="16"/>
                <w:lang w:val="id-ID"/>
              </w:rPr>
            </w:pPr>
            <w:r w:rsidRPr="00D63C25">
              <w:rPr>
                <w:rFonts w:ascii="Bookman Old Style" w:hAnsi="Bookman Old Style"/>
                <w:color w:val="000000" w:themeColor="text1"/>
                <w:sz w:val="16"/>
                <w:szCs w:val="16"/>
                <w:lang w:val="id-ID"/>
              </w:rPr>
              <w:t>% Capaian Kinerja keseluruhan</w:t>
            </w:r>
          </w:p>
          <w:p w:rsidR="00F0476F" w:rsidRPr="00D63C25" w:rsidRDefault="00F0476F" w:rsidP="00A17B86">
            <w:pPr>
              <w:jc w:val="center"/>
              <w:rPr>
                <w:rFonts w:ascii="Bookman Old Style" w:hAnsi="Bookman Old Style"/>
                <w:color w:val="FF0000"/>
                <w:sz w:val="16"/>
                <w:szCs w:val="16"/>
                <w:lang w:val="id-ID"/>
              </w:rPr>
            </w:pPr>
            <w:r w:rsidRPr="00D63C25">
              <w:rPr>
                <w:rFonts w:ascii="Bookman Old Style" w:hAnsi="Bookman Old Style"/>
                <w:color w:val="000000" w:themeColor="text1"/>
                <w:sz w:val="16"/>
                <w:szCs w:val="16"/>
                <w:lang w:val="id-ID"/>
              </w:rPr>
              <w:t>(</w:t>
            </w:r>
            <w:r w:rsidRPr="00D63C25">
              <w:rPr>
                <w:rFonts w:ascii="Bookman Old Style" w:hAnsi="Bookman Old Style"/>
                <w:color w:val="000000" w:themeColor="text1"/>
                <w:sz w:val="16"/>
                <w:szCs w:val="16"/>
              </w:rPr>
              <w:t>≥</w:t>
            </w:r>
            <w:r w:rsidRPr="00D63C25">
              <w:rPr>
                <w:rFonts w:ascii="Bookman Old Style" w:hAnsi="Bookman Old Style"/>
                <w:color w:val="000000" w:themeColor="text1"/>
                <w:sz w:val="16"/>
                <w:szCs w:val="16"/>
                <w:lang w:val="id-ID"/>
              </w:rPr>
              <w:t>100%)</w:t>
            </w:r>
          </w:p>
        </w:tc>
        <w:tc>
          <w:tcPr>
            <w:tcW w:w="1134" w:type="dxa"/>
            <w:tcBorders>
              <w:bottom w:val="single" w:sz="4" w:space="0" w:color="auto"/>
            </w:tcBorders>
            <w:shd w:val="clear" w:color="auto" w:fill="92D050"/>
          </w:tcPr>
          <w:p w:rsidR="00F0476F" w:rsidRPr="00D63C25" w:rsidRDefault="00F0476F" w:rsidP="00A17B86">
            <w:pPr>
              <w:jc w:val="center"/>
              <w:rPr>
                <w:rFonts w:ascii="Bookman Old Style" w:hAnsi="Bookman Old Style"/>
                <w:sz w:val="16"/>
                <w:szCs w:val="16"/>
                <w:lang w:val="id-ID"/>
              </w:rPr>
            </w:pPr>
            <w:r w:rsidRPr="00D63C25">
              <w:rPr>
                <w:rFonts w:ascii="Bookman Old Style" w:hAnsi="Bookman Old Style"/>
                <w:sz w:val="16"/>
                <w:szCs w:val="16"/>
                <w:lang w:val="id-ID"/>
              </w:rPr>
              <w:t>% Penyerapan Anggaran</w:t>
            </w:r>
          </w:p>
        </w:tc>
        <w:tc>
          <w:tcPr>
            <w:tcW w:w="1134" w:type="dxa"/>
            <w:tcBorders>
              <w:bottom w:val="single" w:sz="4" w:space="0" w:color="auto"/>
            </w:tcBorders>
            <w:shd w:val="clear" w:color="auto" w:fill="92D050"/>
          </w:tcPr>
          <w:p w:rsidR="00F0476F" w:rsidRPr="00D63C25" w:rsidRDefault="00F0476F" w:rsidP="00A17B86">
            <w:pPr>
              <w:jc w:val="center"/>
              <w:rPr>
                <w:rFonts w:ascii="Bookman Old Style" w:hAnsi="Bookman Old Style"/>
                <w:sz w:val="16"/>
                <w:szCs w:val="16"/>
                <w:lang w:val="id-ID"/>
              </w:rPr>
            </w:pPr>
            <w:r w:rsidRPr="00D63C25">
              <w:rPr>
                <w:rFonts w:ascii="Bookman Old Style" w:hAnsi="Bookman Old Style"/>
                <w:sz w:val="16"/>
                <w:szCs w:val="16"/>
                <w:lang w:val="id-ID"/>
              </w:rPr>
              <w:t>Tingkat Efisiensi</w:t>
            </w:r>
          </w:p>
          <w:p w:rsidR="00F0476F" w:rsidRPr="00D63C25" w:rsidRDefault="00F0476F" w:rsidP="00A17B86">
            <w:pPr>
              <w:jc w:val="center"/>
              <w:rPr>
                <w:rFonts w:ascii="Bookman Old Style" w:hAnsi="Bookman Old Style"/>
                <w:sz w:val="16"/>
                <w:szCs w:val="16"/>
                <w:lang w:val="id-ID"/>
              </w:rPr>
            </w:pPr>
            <w:r w:rsidRPr="00D63C25">
              <w:rPr>
                <w:rFonts w:ascii="Bookman Old Style" w:hAnsi="Bookman Old Style"/>
                <w:sz w:val="16"/>
                <w:szCs w:val="16"/>
                <w:lang w:val="id-ID"/>
              </w:rPr>
              <w:t>(%)</w:t>
            </w:r>
          </w:p>
        </w:tc>
        <w:tc>
          <w:tcPr>
            <w:tcW w:w="992" w:type="dxa"/>
            <w:tcBorders>
              <w:bottom w:val="single" w:sz="4" w:space="0" w:color="auto"/>
            </w:tcBorders>
            <w:shd w:val="clear" w:color="auto" w:fill="92D050"/>
          </w:tcPr>
          <w:p w:rsidR="00F0476F" w:rsidRPr="00D63C25" w:rsidRDefault="00F0476F" w:rsidP="00A17B86">
            <w:pPr>
              <w:jc w:val="center"/>
              <w:rPr>
                <w:rFonts w:ascii="Bookman Old Style" w:hAnsi="Bookman Old Style"/>
                <w:sz w:val="16"/>
                <w:szCs w:val="16"/>
                <w:lang w:val="id-ID"/>
              </w:rPr>
            </w:pPr>
            <w:r w:rsidRPr="00D63C25">
              <w:rPr>
                <w:rFonts w:ascii="Bookman Old Style" w:hAnsi="Bookman Old Style"/>
                <w:sz w:val="16"/>
                <w:szCs w:val="16"/>
                <w:lang w:val="id-ID"/>
              </w:rPr>
              <w:t>Tingkat Efektifitas</w:t>
            </w:r>
          </w:p>
          <w:p w:rsidR="00F0476F" w:rsidRPr="00D63C25" w:rsidRDefault="00F0476F" w:rsidP="00A17B86">
            <w:pPr>
              <w:jc w:val="center"/>
              <w:rPr>
                <w:rFonts w:ascii="Bookman Old Style" w:hAnsi="Bookman Old Style"/>
                <w:sz w:val="16"/>
                <w:szCs w:val="16"/>
                <w:lang w:val="id-ID"/>
              </w:rPr>
            </w:pPr>
            <w:r w:rsidRPr="00D63C25">
              <w:rPr>
                <w:rFonts w:ascii="Bookman Old Style" w:hAnsi="Bookman Old Style"/>
                <w:sz w:val="16"/>
                <w:szCs w:val="16"/>
                <w:lang w:val="id-ID"/>
              </w:rPr>
              <w:t>(%)</w:t>
            </w:r>
          </w:p>
        </w:tc>
      </w:tr>
      <w:tr w:rsidR="001E21AD" w:rsidRPr="005435A4" w:rsidTr="00A21817">
        <w:trPr>
          <w:trHeight w:val="2282"/>
        </w:trPr>
        <w:tc>
          <w:tcPr>
            <w:tcW w:w="709" w:type="dxa"/>
            <w:vMerge w:val="restart"/>
          </w:tcPr>
          <w:p w:rsidR="001E21AD" w:rsidRPr="005435A4" w:rsidRDefault="001E21AD" w:rsidP="00D5557C">
            <w:pPr>
              <w:jc w:val="both"/>
              <w:rPr>
                <w:rFonts w:ascii="Bookman Old Style" w:hAnsi="Bookman Old Style"/>
                <w:sz w:val="20"/>
                <w:szCs w:val="20"/>
                <w:lang w:val="id-ID"/>
              </w:rPr>
            </w:pPr>
            <w:r w:rsidRPr="005435A4">
              <w:rPr>
                <w:rFonts w:ascii="Bookman Old Style" w:hAnsi="Bookman Old Style"/>
                <w:sz w:val="20"/>
                <w:szCs w:val="20"/>
                <w:lang w:val="id-ID"/>
              </w:rPr>
              <w:t>1.</w:t>
            </w:r>
          </w:p>
        </w:tc>
        <w:tc>
          <w:tcPr>
            <w:tcW w:w="1701" w:type="dxa"/>
            <w:vMerge w:val="restart"/>
          </w:tcPr>
          <w:p w:rsidR="001E21AD" w:rsidRPr="005435A4" w:rsidRDefault="001E21AD" w:rsidP="00460254">
            <w:pPr>
              <w:jc w:val="both"/>
              <w:rPr>
                <w:rFonts w:ascii="Bookman Old Style" w:hAnsi="Bookman Old Style" w:cs="Arial"/>
                <w:sz w:val="20"/>
                <w:szCs w:val="20"/>
              </w:rPr>
            </w:pPr>
            <w:r w:rsidRPr="00222911">
              <w:rPr>
                <w:rFonts w:ascii="Bookman Old Style" w:hAnsi="Bookman Old Style" w:cs="Arial"/>
                <w:szCs w:val="24"/>
              </w:rPr>
              <w:t>Terwujudnya aparatur yang tertib, bersih dan bebas dari Korupsi, Kolusi dan Nepotisme (KKN).</w:t>
            </w:r>
          </w:p>
        </w:tc>
        <w:tc>
          <w:tcPr>
            <w:tcW w:w="1552" w:type="dxa"/>
            <w:tcBorders>
              <w:bottom w:val="single" w:sz="4" w:space="0" w:color="auto"/>
            </w:tcBorders>
          </w:tcPr>
          <w:p w:rsidR="001E21AD" w:rsidRPr="0041745A" w:rsidRDefault="001E21AD" w:rsidP="004E53F1">
            <w:pPr>
              <w:pStyle w:val="ListParagraph"/>
              <w:ind w:left="34"/>
              <w:rPr>
                <w:rFonts w:ascii="Bookman Old Style" w:hAnsi="Bookman Old Style" w:cs="Arial"/>
                <w:sz w:val="20"/>
                <w:szCs w:val="20"/>
              </w:rPr>
            </w:pPr>
            <w:r w:rsidRPr="00AB5557">
              <w:rPr>
                <w:rFonts w:ascii="Bookman Old Style" w:eastAsia="Times New Roman" w:hAnsi="Bookman Old Style" w:cs="Arial"/>
                <w:color w:val="000000"/>
              </w:rPr>
              <w:t>Persentase hasil pelaksanaan pembinaan dan pengawasan APIP</w:t>
            </w:r>
          </w:p>
          <w:p w:rsidR="001E21AD" w:rsidRPr="005435A4" w:rsidRDefault="001E21AD" w:rsidP="004E53F1">
            <w:pPr>
              <w:ind w:left="34"/>
              <w:rPr>
                <w:rFonts w:ascii="Bookman Old Style" w:hAnsi="Bookman Old Style" w:cs="Arial"/>
                <w:sz w:val="20"/>
                <w:szCs w:val="20"/>
                <w:lang w:val="id-ID"/>
              </w:rPr>
            </w:pPr>
          </w:p>
        </w:tc>
        <w:tc>
          <w:tcPr>
            <w:tcW w:w="1283" w:type="dxa"/>
            <w:vMerge w:val="restart"/>
          </w:tcPr>
          <w:p w:rsidR="001E21AD" w:rsidRPr="005435A4" w:rsidRDefault="001E21AD" w:rsidP="00840935">
            <w:pPr>
              <w:pStyle w:val="ListParagraph"/>
              <w:ind w:left="0"/>
              <w:jc w:val="both"/>
              <w:rPr>
                <w:rFonts w:ascii="Bookman Old Style" w:hAnsi="Bookman Old Style"/>
                <w:sz w:val="20"/>
                <w:szCs w:val="20"/>
                <w:lang w:val="id-ID"/>
              </w:rPr>
            </w:pPr>
            <w:r w:rsidRPr="00840935">
              <w:rPr>
                <w:rFonts w:ascii="Bookman Old Style" w:hAnsi="Bookman Old Style"/>
                <w:sz w:val="20"/>
                <w:szCs w:val="20"/>
                <w:lang w:val="id-ID"/>
              </w:rPr>
              <w:t>Peningkatan sistem pengawasan internal dan pengendalian pelaksanaan kebijakan KDH</w:t>
            </w:r>
          </w:p>
        </w:tc>
        <w:tc>
          <w:tcPr>
            <w:tcW w:w="1276" w:type="dxa"/>
            <w:tcBorders>
              <w:bottom w:val="single" w:sz="4" w:space="0" w:color="auto"/>
            </w:tcBorders>
          </w:tcPr>
          <w:p w:rsidR="001E21AD" w:rsidRPr="007549B8" w:rsidRDefault="007664AD" w:rsidP="00D5557C">
            <w:pPr>
              <w:jc w:val="both"/>
              <w:rPr>
                <w:rFonts w:ascii="Bookman Old Style" w:hAnsi="Bookman Old Style"/>
                <w:sz w:val="20"/>
                <w:szCs w:val="20"/>
              </w:rPr>
            </w:pPr>
            <w:r>
              <w:rPr>
                <w:rFonts w:ascii="Bookman Old Style" w:hAnsi="Bookman Old Style"/>
                <w:sz w:val="20"/>
                <w:szCs w:val="20"/>
              </w:rPr>
              <w:t>100</w:t>
            </w:r>
          </w:p>
        </w:tc>
        <w:tc>
          <w:tcPr>
            <w:tcW w:w="1134" w:type="dxa"/>
            <w:vMerge w:val="restart"/>
          </w:tcPr>
          <w:p w:rsidR="001E21AD" w:rsidRDefault="001E21AD" w:rsidP="00A17B86">
            <w:pPr>
              <w:jc w:val="both"/>
              <w:rPr>
                <w:rFonts w:ascii="Bookman Old Style" w:hAnsi="Bookman Old Style"/>
                <w:sz w:val="20"/>
                <w:szCs w:val="20"/>
              </w:rPr>
            </w:pPr>
            <w:r>
              <w:rPr>
                <w:rFonts w:ascii="Bookman Old Style" w:hAnsi="Bookman Old Style"/>
                <w:sz w:val="20"/>
                <w:szCs w:val="20"/>
              </w:rPr>
              <w:t>98,66</w:t>
            </w:r>
          </w:p>
          <w:p w:rsidR="001E21AD" w:rsidRPr="001E21AD" w:rsidRDefault="001E21AD" w:rsidP="00A17B86">
            <w:pPr>
              <w:jc w:val="both"/>
              <w:rPr>
                <w:rFonts w:ascii="Bookman Old Style" w:hAnsi="Bookman Old Style"/>
                <w:sz w:val="20"/>
                <w:szCs w:val="20"/>
              </w:rPr>
            </w:pPr>
          </w:p>
        </w:tc>
        <w:tc>
          <w:tcPr>
            <w:tcW w:w="1134" w:type="dxa"/>
            <w:vMerge w:val="restart"/>
          </w:tcPr>
          <w:p w:rsidR="001E21AD" w:rsidRDefault="001E21AD" w:rsidP="00D5557C">
            <w:pPr>
              <w:jc w:val="both"/>
              <w:rPr>
                <w:rFonts w:ascii="Bookman Old Style" w:hAnsi="Bookman Old Style"/>
                <w:sz w:val="20"/>
                <w:szCs w:val="20"/>
              </w:rPr>
            </w:pPr>
            <w:r>
              <w:rPr>
                <w:rFonts w:ascii="Bookman Old Style" w:hAnsi="Bookman Old Style"/>
                <w:sz w:val="20"/>
                <w:szCs w:val="20"/>
              </w:rPr>
              <w:t>1,34</w:t>
            </w:r>
          </w:p>
          <w:p w:rsidR="001E21AD" w:rsidRPr="001E21AD" w:rsidRDefault="001E21AD" w:rsidP="00D5557C">
            <w:pPr>
              <w:jc w:val="both"/>
              <w:rPr>
                <w:rFonts w:ascii="Bookman Old Style" w:hAnsi="Bookman Old Style"/>
                <w:sz w:val="20"/>
                <w:szCs w:val="20"/>
              </w:rPr>
            </w:pPr>
          </w:p>
        </w:tc>
        <w:tc>
          <w:tcPr>
            <w:tcW w:w="992" w:type="dxa"/>
            <w:vMerge w:val="restart"/>
          </w:tcPr>
          <w:p w:rsidR="001E21AD" w:rsidRDefault="001E21AD" w:rsidP="00D5557C">
            <w:pPr>
              <w:jc w:val="both"/>
              <w:rPr>
                <w:rFonts w:ascii="Bookman Old Style" w:hAnsi="Bookman Old Style"/>
                <w:sz w:val="20"/>
                <w:szCs w:val="20"/>
              </w:rPr>
            </w:pPr>
            <w:r>
              <w:rPr>
                <w:rFonts w:ascii="Bookman Old Style" w:hAnsi="Bookman Old Style"/>
                <w:sz w:val="20"/>
                <w:szCs w:val="20"/>
              </w:rPr>
              <w:t>100</w:t>
            </w:r>
          </w:p>
          <w:p w:rsidR="001E21AD" w:rsidRPr="001E21AD" w:rsidRDefault="001E21AD" w:rsidP="00D5557C">
            <w:pPr>
              <w:jc w:val="both"/>
              <w:rPr>
                <w:rFonts w:ascii="Bookman Old Style" w:hAnsi="Bookman Old Style"/>
                <w:sz w:val="20"/>
                <w:szCs w:val="20"/>
              </w:rPr>
            </w:pPr>
          </w:p>
        </w:tc>
      </w:tr>
      <w:tr w:rsidR="001E21AD" w:rsidRPr="005435A4" w:rsidTr="00A21817">
        <w:trPr>
          <w:trHeight w:val="1521"/>
        </w:trPr>
        <w:tc>
          <w:tcPr>
            <w:tcW w:w="709" w:type="dxa"/>
            <w:vMerge/>
          </w:tcPr>
          <w:p w:rsidR="001E21AD" w:rsidRPr="005435A4" w:rsidRDefault="001E21AD" w:rsidP="00D5557C">
            <w:pPr>
              <w:jc w:val="both"/>
              <w:rPr>
                <w:rFonts w:ascii="Bookman Old Style" w:hAnsi="Bookman Old Style"/>
                <w:sz w:val="20"/>
                <w:szCs w:val="20"/>
                <w:lang w:val="id-ID"/>
              </w:rPr>
            </w:pPr>
          </w:p>
        </w:tc>
        <w:tc>
          <w:tcPr>
            <w:tcW w:w="1701" w:type="dxa"/>
            <w:vMerge/>
          </w:tcPr>
          <w:p w:rsidR="001E21AD" w:rsidRPr="00222911" w:rsidRDefault="001E21AD" w:rsidP="00460254">
            <w:pPr>
              <w:jc w:val="both"/>
              <w:rPr>
                <w:rFonts w:ascii="Bookman Old Style" w:hAnsi="Bookman Old Style" w:cs="Arial"/>
                <w:szCs w:val="24"/>
              </w:rPr>
            </w:pPr>
          </w:p>
        </w:tc>
        <w:tc>
          <w:tcPr>
            <w:tcW w:w="1552" w:type="dxa"/>
            <w:tcBorders>
              <w:top w:val="single" w:sz="4" w:space="0" w:color="auto"/>
              <w:bottom w:val="single" w:sz="4" w:space="0" w:color="auto"/>
            </w:tcBorders>
          </w:tcPr>
          <w:p w:rsidR="001E21AD" w:rsidRDefault="001E21AD" w:rsidP="004644D8">
            <w:pPr>
              <w:ind w:left="34"/>
              <w:rPr>
                <w:rFonts w:ascii="Bookman Old Style" w:hAnsi="Bookman Old Style" w:cs="Calibri"/>
                <w:color w:val="000000"/>
                <w:sz w:val="20"/>
                <w:szCs w:val="20"/>
              </w:rPr>
            </w:pPr>
            <w:r>
              <w:rPr>
                <w:rFonts w:ascii="Bookman Old Style" w:hAnsi="Bookman Old Style" w:cs="Calibri"/>
                <w:color w:val="000000"/>
              </w:rPr>
              <w:t>Prosentase Pelaksanaan Tindak Lanjut Hasil Pemeriksaa n APIP dan Aparat Pengawas Eksternal</w:t>
            </w:r>
          </w:p>
          <w:p w:rsidR="001E21AD" w:rsidRPr="00AB5557" w:rsidRDefault="001E21AD" w:rsidP="004644D8">
            <w:pPr>
              <w:ind w:left="34"/>
              <w:rPr>
                <w:rFonts w:ascii="Bookman Old Style" w:eastAsia="Times New Roman" w:hAnsi="Bookman Old Style" w:cs="Arial"/>
                <w:color w:val="000000"/>
              </w:rPr>
            </w:pPr>
          </w:p>
        </w:tc>
        <w:tc>
          <w:tcPr>
            <w:tcW w:w="1283" w:type="dxa"/>
            <w:vMerge/>
          </w:tcPr>
          <w:p w:rsidR="001E21AD" w:rsidRPr="005435A4" w:rsidRDefault="001E21AD" w:rsidP="00D5557C">
            <w:pPr>
              <w:jc w:val="both"/>
              <w:rPr>
                <w:rFonts w:ascii="Bookman Old Style" w:hAnsi="Bookman Old Style"/>
                <w:sz w:val="20"/>
                <w:szCs w:val="20"/>
                <w:lang w:val="id-ID"/>
              </w:rPr>
            </w:pPr>
          </w:p>
        </w:tc>
        <w:tc>
          <w:tcPr>
            <w:tcW w:w="1276" w:type="dxa"/>
            <w:tcBorders>
              <w:top w:val="single" w:sz="4" w:space="0" w:color="auto"/>
              <w:bottom w:val="single" w:sz="4" w:space="0" w:color="auto"/>
            </w:tcBorders>
          </w:tcPr>
          <w:p w:rsidR="001E21AD" w:rsidRPr="007549B8" w:rsidRDefault="007664AD" w:rsidP="00D5557C">
            <w:pPr>
              <w:jc w:val="both"/>
              <w:rPr>
                <w:rFonts w:ascii="Bookman Old Style" w:hAnsi="Bookman Old Style"/>
                <w:sz w:val="20"/>
                <w:szCs w:val="20"/>
              </w:rPr>
            </w:pPr>
            <w:r>
              <w:rPr>
                <w:rFonts w:ascii="Bookman Old Style" w:hAnsi="Bookman Old Style"/>
                <w:sz w:val="20"/>
                <w:szCs w:val="20"/>
              </w:rPr>
              <w:t>90,33</w:t>
            </w:r>
          </w:p>
        </w:tc>
        <w:tc>
          <w:tcPr>
            <w:tcW w:w="1134" w:type="dxa"/>
            <w:vMerge/>
          </w:tcPr>
          <w:p w:rsidR="001E21AD" w:rsidRPr="005435A4" w:rsidRDefault="001E21AD" w:rsidP="00A17B86">
            <w:pPr>
              <w:jc w:val="both"/>
              <w:rPr>
                <w:rFonts w:ascii="Bookman Old Style" w:hAnsi="Bookman Old Style"/>
                <w:sz w:val="20"/>
                <w:szCs w:val="20"/>
                <w:lang w:val="id-ID"/>
              </w:rPr>
            </w:pPr>
          </w:p>
        </w:tc>
        <w:tc>
          <w:tcPr>
            <w:tcW w:w="1134" w:type="dxa"/>
            <w:vMerge/>
          </w:tcPr>
          <w:p w:rsidR="001E21AD" w:rsidRPr="005435A4" w:rsidRDefault="001E21AD" w:rsidP="00D5557C">
            <w:pPr>
              <w:jc w:val="both"/>
              <w:rPr>
                <w:rFonts w:ascii="Bookman Old Style" w:hAnsi="Bookman Old Style"/>
                <w:sz w:val="20"/>
                <w:szCs w:val="20"/>
                <w:lang w:val="id-ID"/>
              </w:rPr>
            </w:pPr>
          </w:p>
        </w:tc>
        <w:tc>
          <w:tcPr>
            <w:tcW w:w="992" w:type="dxa"/>
            <w:vMerge/>
          </w:tcPr>
          <w:p w:rsidR="001E21AD" w:rsidRPr="005435A4" w:rsidRDefault="001E21AD" w:rsidP="00D5557C">
            <w:pPr>
              <w:jc w:val="both"/>
              <w:rPr>
                <w:rFonts w:ascii="Bookman Old Style" w:hAnsi="Bookman Old Style"/>
                <w:sz w:val="20"/>
                <w:szCs w:val="20"/>
                <w:lang w:val="id-ID"/>
              </w:rPr>
            </w:pPr>
          </w:p>
        </w:tc>
      </w:tr>
      <w:tr w:rsidR="001E21AD" w:rsidRPr="005435A4" w:rsidTr="00A21817">
        <w:trPr>
          <w:trHeight w:val="1616"/>
        </w:trPr>
        <w:tc>
          <w:tcPr>
            <w:tcW w:w="709" w:type="dxa"/>
            <w:vMerge/>
          </w:tcPr>
          <w:p w:rsidR="001E21AD" w:rsidRPr="005435A4" w:rsidRDefault="001E21AD" w:rsidP="00D5557C">
            <w:pPr>
              <w:jc w:val="both"/>
              <w:rPr>
                <w:rFonts w:ascii="Bookman Old Style" w:hAnsi="Bookman Old Style"/>
                <w:sz w:val="20"/>
                <w:szCs w:val="20"/>
                <w:lang w:val="id-ID"/>
              </w:rPr>
            </w:pPr>
          </w:p>
        </w:tc>
        <w:tc>
          <w:tcPr>
            <w:tcW w:w="1701" w:type="dxa"/>
            <w:vMerge/>
          </w:tcPr>
          <w:p w:rsidR="001E21AD" w:rsidRPr="00222911" w:rsidRDefault="001E21AD" w:rsidP="00460254">
            <w:pPr>
              <w:jc w:val="both"/>
              <w:rPr>
                <w:rFonts w:ascii="Bookman Old Style" w:hAnsi="Bookman Old Style" w:cs="Arial"/>
                <w:szCs w:val="24"/>
              </w:rPr>
            </w:pPr>
          </w:p>
        </w:tc>
        <w:tc>
          <w:tcPr>
            <w:tcW w:w="1552" w:type="dxa"/>
            <w:tcBorders>
              <w:top w:val="single" w:sz="4" w:space="0" w:color="auto"/>
              <w:bottom w:val="single" w:sz="4" w:space="0" w:color="auto"/>
            </w:tcBorders>
          </w:tcPr>
          <w:p w:rsidR="001E21AD" w:rsidRDefault="001E21AD" w:rsidP="004E53F1">
            <w:pPr>
              <w:ind w:left="34"/>
              <w:rPr>
                <w:rFonts w:ascii="Bookman Old Style" w:hAnsi="Bookman Old Style" w:cs="Calibri"/>
                <w:color w:val="000000"/>
                <w:lang w:val="id-ID"/>
              </w:rPr>
            </w:pPr>
            <w:r>
              <w:rPr>
                <w:rFonts w:ascii="Bookman Old Style" w:hAnsi="Bookman Old Style" w:cs="Calibri"/>
                <w:color w:val="000000"/>
              </w:rPr>
              <w:t>Nilai opini BPK atas Laporan Keuangan Pemerintah Daerah</w:t>
            </w:r>
          </w:p>
          <w:p w:rsidR="001E21AD" w:rsidRPr="004644D8" w:rsidRDefault="001E21AD" w:rsidP="004E53F1">
            <w:pPr>
              <w:ind w:left="34"/>
              <w:rPr>
                <w:rFonts w:ascii="Bookman Old Style" w:eastAsia="Times New Roman" w:hAnsi="Bookman Old Style" w:cs="Arial"/>
                <w:color w:val="000000"/>
                <w:lang w:val="id-ID"/>
              </w:rPr>
            </w:pPr>
          </w:p>
        </w:tc>
        <w:tc>
          <w:tcPr>
            <w:tcW w:w="1283" w:type="dxa"/>
            <w:vMerge/>
          </w:tcPr>
          <w:p w:rsidR="001E21AD" w:rsidRPr="005435A4" w:rsidRDefault="001E21AD" w:rsidP="00D5557C">
            <w:pPr>
              <w:jc w:val="both"/>
              <w:rPr>
                <w:rFonts w:ascii="Bookman Old Style" w:hAnsi="Bookman Old Style"/>
                <w:sz w:val="20"/>
                <w:szCs w:val="20"/>
                <w:lang w:val="id-ID"/>
              </w:rPr>
            </w:pPr>
          </w:p>
        </w:tc>
        <w:tc>
          <w:tcPr>
            <w:tcW w:w="1276" w:type="dxa"/>
            <w:tcBorders>
              <w:top w:val="single" w:sz="4" w:space="0" w:color="auto"/>
              <w:bottom w:val="single" w:sz="4" w:space="0" w:color="auto"/>
            </w:tcBorders>
          </w:tcPr>
          <w:p w:rsidR="001E21AD" w:rsidRDefault="001E21AD" w:rsidP="00D5557C">
            <w:pPr>
              <w:jc w:val="both"/>
              <w:rPr>
                <w:rFonts w:ascii="Bookman Old Style" w:hAnsi="Bookman Old Style"/>
                <w:sz w:val="20"/>
                <w:szCs w:val="20"/>
              </w:rPr>
            </w:pPr>
            <w:r>
              <w:rPr>
                <w:rFonts w:ascii="Bookman Old Style" w:hAnsi="Bookman Old Style"/>
                <w:sz w:val="20"/>
                <w:szCs w:val="20"/>
              </w:rPr>
              <w:t>100</w:t>
            </w:r>
          </w:p>
          <w:p w:rsidR="001E21AD" w:rsidRDefault="001E21AD" w:rsidP="00D5557C">
            <w:pPr>
              <w:jc w:val="both"/>
              <w:rPr>
                <w:rFonts w:ascii="Bookman Old Style" w:hAnsi="Bookman Old Style"/>
                <w:sz w:val="20"/>
                <w:szCs w:val="20"/>
              </w:rPr>
            </w:pPr>
          </w:p>
          <w:p w:rsidR="001E21AD" w:rsidRPr="00840935" w:rsidRDefault="001E21AD" w:rsidP="00D5557C">
            <w:pPr>
              <w:jc w:val="both"/>
              <w:rPr>
                <w:rFonts w:ascii="Bookman Old Style" w:hAnsi="Bookman Old Style"/>
                <w:sz w:val="20"/>
                <w:szCs w:val="20"/>
              </w:rPr>
            </w:pPr>
          </w:p>
        </w:tc>
        <w:tc>
          <w:tcPr>
            <w:tcW w:w="1134" w:type="dxa"/>
            <w:vMerge/>
          </w:tcPr>
          <w:p w:rsidR="001E21AD" w:rsidRPr="005435A4" w:rsidRDefault="001E21AD" w:rsidP="00A17B86">
            <w:pPr>
              <w:jc w:val="both"/>
              <w:rPr>
                <w:rFonts w:ascii="Bookman Old Style" w:hAnsi="Bookman Old Style"/>
                <w:sz w:val="20"/>
                <w:szCs w:val="20"/>
                <w:lang w:val="id-ID"/>
              </w:rPr>
            </w:pPr>
          </w:p>
        </w:tc>
        <w:tc>
          <w:tcPr>
            <w:tcW w:w="1134" w:type="dxa"/>
            <w:vMerge/>
          </w:tcPr>
          <w:p w:rsidR="001E21AD" w:rsidRPr="005435A4" w:rsidRDefault="001E21AD" w:rsidP="00D5557C">
            <w:pPr>
              <w:jc w:val="both"/>
              <w:rPr>
                <w:rFonts w:ascii="Bookman Old Style" w:hAnsi="Bookman Old Style"/>
                <w:sz w:val="20"/>
                <w:szCs w:val="20"/>
                <w:lang w:val="id-ID"/>
              </w:rPr>
            </w:pPr>
          </w:p>
        </w:tc>
        <w:tc>
          <w:tcPr>
            <w:tcW w:w="992" w:type="dxa"/>
            <w:vMerge/>
          </w:tcPr>
          <w:p w:rsidR="001E21AD" w:rsidRPr="005435A4" w:rsidRDefault="001E21AD" w:rsidP="00D5557C">
            <w:pPr>
              <w:jc w:val="both"/>
              <w:rPr>
                <w:rFonts w:ascii="Bookman Old Style" w:hAnsi="Bookman Old Style"/>
                <w:sz w:val="20"/>
                <w:szCs w:val="20"/>
                <w:lang w:val="id-ID"/>
              </w:rPr>
            </w:pPr>
          </w:p>
        </w:tc>
      </w:tr>
      <w:tr w:rsidR="001E21AD" w:rsidRPr="005435A4" w:rsidTr="00A21817">
        <w:trPr>
          <w:trHeight w:val="722"/>
        </w:trPr>
        <w:tc>
          <w:tcPr>
            <w:tcW w:w="709" w:type="dxa"/>
            <w:vMerge/>
          </w:tcPr>
          <w:p w:rsidR="001E21AD" w:rsidRPr="005435A4" w:rsidRDefault="001E21AD" w:rsidP="00D5557C">
            <w:pPr>
              <w:jc w:val="both"/>
              <w:rPr>
                <w:rFonts w:ascii="Bookman Old Style" w:hAnsi="Bookman Old Style"/>
                <w:sz w:val="20"/>
                <w:szCs w:val="20"/>
                <w:lang w:val="id-ID"/>
              </w:rPr>
            </w:pPr>
          </w:p>
        </w:tc>
        <w:tc>
          <w:tcPr>
            <w:tcW w:w="1701" w:type="dxa"/>
            <w:vMerge/>
          </w:tcPr>
          <w:p w:rsidR="001E21AD" w:rsidRPr="00222911" w:rsidRDefault="001E21AD" w:rsidP="00460254">
            <w:pPr>
              <w:jc w:val="both"/>
              <w:rPr>
                <w:rFonts w:ascii="Bookman Old Style" w:hAnsi="Bookman Old Style" w:cs="Arial"/>
                <w:szCs w:val="24"/>
              </w:rPr>
            </w:pPr>
          </w:p>
        </w:tc>
        <w:tc>
          <w:tcPr>
            <w:tcW w:w="1552" w:type="dxa"/>
            <w:tcBorders>
              <w:top w:val="single" w:sz="4" w:space="0" w:color="auto"/>
            </w:tcBorders>
          </w:tcPr>
          <w:p w:rsidR="001E21AD" w:rsidRDefault="001E21AD" w:rsidP="004E53F1">
            <w:pPr>
              <w:ind w:left="34"/>
              <w:rPr>
                <w:rFonts w:ascii="Bookman Old Style" w:hAnsi="Bookman Old Style" w:cs="Calibri"/>
                <w:color w:val="000000"/>
                <w:lang w:val="id-ID"/>
              </w:rPr>
            </w:pPr>
            <w:r w:rsidRPr="004644D8">
              <w:rPr>
                <w:rFonts w:ascii="Bookman Old Style" w:hAnsi="Bookman Old Style" w:cs="Calibri"/>
                <w:color w:val="000000"/>
                <w:lang w:val="id-ID"/>
              </w:rPr>
              <w:t>Level Maturitas SPIP</w:t>
            </w:r>
          </w:p>
          <w:p w:rsidR="001E21AD" w:rsidRDefault="001E21AD" w:rsidP="004E53F1">
            <w:pPr>
              <w:ind w:left="34"/>
              <w:rPr>
                <w:rFonts w:ascii="Bookman Old Style" w:hAnsi="Bookman Old Style" w:cs="Calibri"/>
                <w:color w:val="000000"/>
                <w:lang w:val="id-ID"/>
              </w:rPr>
            </w:pPr>
          </w:p>
        </w:tc>
        <w:tc>
          <w:tcPr>
            <w:tcW w:w="1283" w:type="dxa"/>
            <w:vMerge/>
          </w:tcPr>
          <w:p w:rsidR="001E21AD" w:rsidRPr="005435A4" w:rsidRDefault="001E21AD" w:rsidP="00D5557C">
            <w:pPr>
              <w:jc w:val="both"/>
              <w:rPr>
                <w:rFonts w:ascii="Bookman Old Style" w:hAnsi="Bookman Old Style"/>
                <w:sz w:val="20"/>
                <w:szCs w:val="20"/>
                <w:lang w:val="id-ID"/>
              </w:rPr>
            </w:pPr>
          </w:p>
        </w:tc>
        <w:tc>
          <w:tcPr>
            <w:tcW w:w="1276" w:type="dxa"/>
            <w:tcBorders>
              <w:top w:val="single" w:sz="4" w:space="0" w:color="auto"/>
            </w:tcBorders>
          </w:tcPr>
          <w:p w:rsidR="001E21AD" w:rsidRDefault="001E21AD" w:rsidP="00D5557C">
            <w:pPr>
              <w:jc w:val="both"/>
              <w:rPr>
                <w:rFonts w:ascii="Bookman Old Style" w:hAnsi="Bookman Old Style"/>
                <w:sz w:val="20"/>
                <w:szCs w:val="20"/>
              </w:rPr>
            </w:pPr>
            <w:r>
              <w:rPr>
                <w:rFonts w:ascii="Bookman Old Style" w:hAnsi="Bookman Old Style"/>
                <w:sz w:val="20"/>
                <w:szCs w:val="20"/>
              </w:rPr>
              <w:t>80,7</w:t>
            </w:r>
          </w:p>
          <w:p w:rsidR="001E21AD" w:rsidRPr="00E90D86" w:rsidRDefault="001E21AD" w:rsidP="00D5557C">
            <w:pPr>
              <w:jc w:val="both"/>
              <w:rPr>
                <w:rFonts w:ascii="Bookman Old Style" w:hAnsi="Bookman Old Style"/>
                <w:sz w:val="20"/>
                <w:szCs w:val="20"/>
              </w:rPr>
            </w:pPr>
          </w:p>
        </w:tc>
        <w:tc>
          <w:tcPr>
            <w:tcW w:w="1134" w:type="dxa"/>
            <w:vMerge/>
          </w:tcPr>
          <w:p w:rsidR="001E21AD" w:rsidRPr="005435A4" w:rsidRDefault="001E21AD" w:rsidP="00A17B86">
            <w:pPr>
              <w:jc w:val="both"/>
              <w:rPr>
                <w:rFonts w:ascii="Bookman Old Style" w:hAnsi="Bookman Old Style"/>
                <w:sz w:val="20"/>
                <w:szCs w:val="20"/>
                <w:lang w:val="id-ID"/>
              </w:rPr>
            </w:pPr>
          </w:p>
        </w:tc>
        <w:tc>
          <w:tcPr>
            <w:tcW w:w="1134" w:type="dxa"/>
            <w:vMerge/>
          </w:tcPr>
          <w:p w:rsidR="001E21AD" w:rsidRPr="005435A4" w:rsidRDefault="001E21AD" w:rsidP="00D5557C">
            <w:pPr>
              <w:jc w:val="both"/>
              <w:rPr>
                <w:rFonts w:ascii="Bookman Old Style" w:hAnsi="Bookman Old Style"/>
                <w:sz w:val="20"/>
                <w:szCs w:val="20"/>
                <w:lang w:val="id-ID"/>
              </w:rPr>
            </w:pPr>
          </w:p>
        </w:tc>
        <w:tc>
          <w:tcPr>
            <w:tcW w:w="992" w:type="dxa"/>
            <w:vMerge/>
          </w:tcPr>
          <w:p w:rsidR="001E21AD" w:rsidRPr="005435A4" w:rsidRDefault="001E21AD" w:rsidP="00D5557C">
            <w:pPr>
              <w:jc w:val="both"/>
              <w:rPr>
                <w:rFonts w:ascii="Bookman Old Style" w:hAnsi="Bookman Old Style"/>
                <w:sz w:val="20"/>
                <w:szCs w:val="20"/>
                <w:lang w:val="id-ID"/>
              </w:rPr>
            </w:pPr>
          </w:p>
        </w:tc>
      </w:tr>
      <w:tr w:rsidR="0032666C" w:rsidRPr="005435A4" w:rsidTr="00BF0D90">
        <w:tc>
          <w:tcPr>
            <w:tcW w:w="709" w:type="dxa"/>
          </w:tcPr>
          <w:p w:rsidR="0032666C" w:rsidRPr="005435A4" w:rsidRDefault="0032666C" w:rsidP="00D5557C">
            <w:pPr>
              <w:jc w:val="both"/>
              <w:rPr>
                <w:rFonts w:ascii="Bookman Old Style" w:hAnsi="Bookman Old Style"/>
                <w:sz w:val="20"/>
                <w:szCs w:val="20"/>
                <w:lang w:val="id-ID"/>
              </w:rPr>
            </w:pPr>
            <w:r w:rsidRPr="005435A4">
              <w:rPr>
                <w:rFonts w:ascii="Bookman Old Style" w:hAnsi="Bookman Old Style"/>
                <w:sz w:val="20"/>
                <w:szCs w:val="20"/>
                <w:lang w:val="id-ID"/>
              </w:rPr>
              <w:t>2.</w:t>
            </w:r>
          </w:p>
        </w:tc>
        <w:tc>
          <w:tcPr>
            <w:tcW w:w="1701" w:type="dxa"/>
          </w:tcPr>
          <w:p w:rsidR="0032666C" w:rsidRPr="00222911" w:rsidRDefault="0032666C" w:rsidP="00460254">
            <w:pPr>
              <w:snapToGrid w:val="0"/>
              <w:rPr>
                <w:rFonts w:ascii="Bookman Old Style" w:hAnsi="Bookman Old Style" w:cs="Arial"/>
                <w:szCs w:val="24"/>
              </w:rPr>
            </w:pPr>
            <w:r w:rsidRPr="00222911">
              <w:rPr>
                <w:rFonts w:ascii="Bookman Old Style" w:hAnsi="Bookman Old Style" w:cs="Arial"/>
                <w:szCs w:val="24"/>
              </w:rPr>
              <w:t xml:space="preserve">Meningkatnya kualitas dan kompetensi </w:t>
            </w:r>
            <w:r w:rsidRPr="00222911">
              <w:rPr>
                <w:rFonts w:ascii="Bookman Old Style" w:hAnsi="Bookman Old Style" w:cs="Arial"/>
                <w:szCs w:val="24"/>
              </w:rPr>
              <w:lastRenderedPageBreak/>
              <w:t>SDM APIP dalam melaksanakan tugas pengawasan</w:t>
            </w:r>
          </w:p>
        </w:tc>
        <w:tc>
          <w:tcPr>
            <w:tcW w:w="1552" w:type="dxa"/>
          </w:tcPr>
          <w:p w:rsidR="0032666C" w:rsidRPr="007723AB" w:rsidRDefault="0032666C" w:rsidP="004E53F1">
            <w:pPr>
              <w:rPr>
                <w:rFonts w:ascii="Bookman Old Style" w:hAnsi="Bookman Old Style" w:cs="Calibri"/>
                <w:color w:val="000000"/>
                <w:lang w:val="id-ID"/>
              </w:rPr>
            </w:pPr>
            <w:r>
              <w:rPr>
                <w:rFonts w:ascii="Bookman Old Style" w:hAnsi="Bookman Old Style" w:cs="Calibri"/>
                <w:color w:val="000000"/>
              </w:rPr>
              <w:lastRenderedPageBreak/>
              <w:t xml:space="preserve">Persentase tenaga pemeriksa yang </w:t>
            </w:r>
            <w:r>
              <w:rPr>
                <w:rFonts w:ascii="Bookman Old Style" w:hAnsi="Bookman Old Style" w:cs="Calibri"/>
                <w:color w:val="000000"/>
              </w:rPr>
              <w:lastRenderedPageBreak/>
              <w:t>menguasai teknik/teori bidang pengawasan</w:t>
            </w:r>
          </w:p>
        </w:tc>
        <w:tc>
          <w:tcPr>
            <w:tcW w:w="1283" w:type="dxa"/>
            <w:vMerge w:val="restart"/>
          </w:tcPr>
          <w:p w:rsidR="0032666C" w:rsidRPr="00B82C5F" w:rsidRDefault="0032666C" w:rsidP="00B82C5F">
            <w:pPr>
              <w:pStyle w:val="ListParagraph"/>
              <w:ind w:left="0"/>
              <w:jc w:val="both"/>
              <w:rPr>
                <w:rFonts w:ascii="Bookman Old Style" w:hAnsi="Bookman Old Style"/>
                <w:sz w:val="20"/>
                <w:szCs w:val="20"/>
              </w:rPr>
            </w:pPr>
            <w:r w:rsidRPr="00B82C5F">
              <w:rPr>
                <w:rFonts w:ascii="Bookman Old Style" w:hAnsi="Bookman Old Style"/>
                <w:sz w:val="20"/>
                <w:szCs w:val="20"/>
                <w:lang w:val="id-ID"/>
              </w:rPr>
              <w:lastRenderedPageBreak/>
              <w:t xml:space="preserve">Peningkatan Profesionalisme </w:t>
            </w:r>
            <w:r w:rsidRPr="00B82C5F">
              <w:rPr>
                <w:rFonts w:ascii="Bookman Old Style" w:hAnsi="Bookman Old Style"/>
                <w:sz w:val="20"/>
                <w:szCs w:val="20"/>
                <w:lang w:val="id-ID"/>
              </w:rPr>
              <w:lastRenderedPageBreak/>
              <w:t>tenaga pemeriksa dan aparatur pengawasan</w:t>
            </w:r>
            <w:r>
              <w:rPr>
                <w:rFonts w:ascii="Bookman Old Style" w:hAnsi="Bookman Old Style"/>
                <w:sz w:val="20"/>
                <w:szCs w:val="20"/>
              </w:rPr>
              <w:t>.</w:t>
            </w:r>
          </w:p>
        </w:tc>
        <w:tc>
          <w:tcPr>
            <w:tcW w:w="1276" w:type="dxa"/>
          </w:tcPr>
          <w:p w:rsidR="0032666C" w:rsidRPr="007549B8" w:rsidRDefault="00FD1220" w:rsidP="00D5557C">
            <w:pPr>
              <w:jc w:val="both"/>
              <w:rPr>
                <w:rFonts w:ascii="Bookman Old Style" w:hAnsi="Bookman Old Style"/>
                <w:sz w:val="20"/>
                <w:szCs w:val="20"/>
              </w:rPr>
            </w:pPr>
            <w:r>
              <w:rPr>
                <w:rFonts w:ascii="Bookman Old Style" w:hAnsi="Bookman Old Style"/>
                <w:sz w:val="20"/>
                <w:szCs w:val="20"/>
              </w:rPr>
              <w:lastRenderedPageBreak/>
              <w:t>173,94</w:t>
            </w:r>
          </w:p>
        </w:tc>
        <w:tc>
          <w:tcPr>
            <w:tcW w:w="1134" w:type="dxa"/>
            <w:vMerge w:val="restart"/>
          </w:tcPr>
          <w:p w:rsidR="0032666C" w:rsidRPr="001E21AD" w:rsidRDefault="0032666C" w:rsidP="00D5557C">
            <w:pPr>
              <w:jc w:val="both"/>
              <w:rPr>
                <w:rFonts w:ascii="Bookman Old Style" w:hAnsi="Bookman Old Style"/>
                <w:sz w:val="20"/>
                <w:szCs w:val="20"/>
              </w:rPr>
            </w:pPr>
            <w:r>
              <w:rPr>
                <w:rFonts w:ascii="Bookman Old Style" w:hAnsi="Bookman Old Style"/>
                <w:sz w:val="20"/>
                <w:szCs w:val="20"/>
              </w:rPr>
              <w:t>99,97</w:t>
            </w:r>
          </w:p>
        </w:tc>
        <w:tc>
          <w:tcPr>
            <w:tcW w:w="1134" w:type="dxa"/>
            <w:vMerge w:val="restart"/>
          </w:tcPr>
          <w:p w:rsidR="0032666C" w:rsidRPr="001E21AD" w:rsidRDefault="00FD1220" w:rsidP="00D5557C">
            <w:pPr>
              <w:jc w:val="both"/>
              <w:rPr>
                <w:rFonts w:ascii="Bookman Old Style" w:hAnsi="Bookman Old Style"/>
                <w:sz w:val="20"/>
                <w:szCs w:val="20"/>
              </w:rPr>
            </w:pPr>
            <w:r>
              <w:rPr>
                <w:rFonts w:ascii="Bookman Old Style" w:hAnsi="Bookman Old Style"/>
                <w:sz w:val="20"/>
                <w:szCs w:val="20"/>
              </w:rPr>
              <w:t>0,03</w:t>
            </w:r>
          </w:p>
        </w:tc>
        <w:tc>
          <w:tcPr>
            <w:tcW w:w="992" w:type="dxa"/>
            <w:vMerge w:val="restart"/>
          </w:tcPr>
          <w:p w:rsidR="0032666C" w:rsidRPr="0032666C" w:rsidRDefault="0032666C" w:rsidP="00D5557C">
            <w:pPr>
              <w:jc w:val="both"/>
              <w:rPr>
                <w:rFonts w:ascii="Bookman Old Style" w:hAnsi="Bookman Old Style"/>
                <w:sz w:val="20"/>
                <w:szCs w:val="20"/>
              </w:rPr>
            </w:pPr>
            <w:r>
              <w:rPr>
                <w:rFonts w:ascii="Bookman Old Style" w:hAnsi="Bookman Old Style"/>
                <w:sz w:val="20"/>
                <w:szCs w:val="20"/>
              </w:rPr>
              <w:t>100</w:t>
            </w:r>
          </w:p>
        </w:tc>
      </w:tr>
      <w:tr w:rsidR="0032666C" w:rsidRPr="005435A4" w:rsidTr="00BF0D90">
        <w:tc>
          <w:tcPr>
            <w:tcW w:w="709" w:type="dxa"/>
          </w:tcPr>
          <w:p w:rsidR="0032666C" w:rsidRPr="005435A4" w:rsidRDefault="0032666C" w:rsidP="00D5557C">
            <w:pPr>
              <w:jc w:val="both"/>
              <w:rPr>
                <w:rFonts w:ascii="Bookman Old Style" w:hAnsi="Bookman Old Style"/>
                <w:sz w:val="20"/>
                <w:szCs w:val="20"/>
                <w:lang w:val="id-ID"/>
              </w:rPr>
            </w:pPr>
          </w:p>
        </w:tc>
        <w:tc>
          <w:tcPr>
            <w:tcW w:w="1701" w:type="dxa"/>
          </w:tcPr>
          <w:p w:rsidR="0032666C" w:rsidRPr="00222911" w:rsidRDefault="0032666C" w:rsidP="00460254">
            <w:pPr>
              <w:snapToGrid w:val="0"/>
              <w:rPr>
                <w:rFonts w:ascii="Bookman Old Style" w:hAnsi="Bookman Old Style" w:cs="Arial"/>
                <w:szCs w:val="24"/>
              </w:rPr>
            </w:pPr>
          </w:p>
        </w:tc>
        <w:tc>
          <w:tcPr>
            <w:tcW w:w="1552" w:type="dxa"/>
          </w:tcPr>
          <w:p w:rsidR="0032666C" w:rsidRDefault="0032666C" w:rsidP="00E90D86">
            <w:pPr>
              <w:ind w:left="34"/>
              <w:rPr>
                <w:rFonts w:ascii="Bookman Old Style" w:hAnsi="Bookman Old Style" w:cs="Calibri"/>
                <w:color w:val="000000"/>
                <w:lang w:val="id-ID"/>
              </w:rPr>
            </w:pPr>
            <w:r w:rsidRPr="004644D8">
              <w:rPr>
                <w:rFonts w:ascii="Bookman Old Style" w:hAnsi="Bookman Old Style" w:cs="Calibri"/>
                <w:color w:val="000000"/>
                <w:lang w:val="id-ID"/>
              </w:rPr>
              <w:t>Level Kapabilitas Aparat Pengawas Intern Pemerintah</w:t>
            </w:r>
          </w:p>
          <w:p w:rsidR="0032666C" w:rsidRDefault="0032666C" w:rsidP="004E53F1">
            <w:pPr>
              <w:rPr>
                <w:rFonts w:ascii="Bookman Old Style" w:hAnsi="Bookman Old Style" w:cs="Calibri"/>
                <w:color w:val="000000"/>
              </w:rPr>
            </w:pPr>
          </w:p>
        </w:tc>
        <w:tc>
          <w:tcPr>
            <w:tcW w:w="1283" w:type="dxa"/>
            <w:vMerge/>
          </w:tcPr>
          <w:p w:rsidR="0032666C" w:rsidRPr="005435A4" w:rsidRDefault="0032666C" w:rsidP="00454B5C">
            <w:pPr>
              <w:pStyle w:val="ListParagraph"/>
              <w:ind w:left="320"/>
              <w:jc w:val="both"/>
              <w:rPr>
                <w:rFonts w:ascii="Bookman Old Style" w:hAnsi="Bookman Old Style"/>
                <w:sz w:val="20"/>
                <w:szCs w:val="20"/>
                <w:lang w:val="id-ID"/>
              </w:rPr>
            </w:pPr>
          </w:p>
        </w:tc>
        <w:tc>
          <w:tcPr>
            <w:tcW w:w="1276" w:type="dxa"/>
          </w:tcPr>
          <w:p w:rsidR="0032666C" w:rsidRPr="00E90D86" w:rsidRDefault="0032666C" w:rsidP="00D5557C">
            <w:pPr>
              <w:jc w:val="both"/>
              <w:rPr>
                <w:rFonts w:ascii="Bookman Old Style" w:hAnsi="Bookman Old Style"/>
                <w:sz w:val="20"/>
                <w:szCs w:val="20"/>
              </w:rPr>
            </w:pPr>
            <w:r>
              <w:rPr>
                <w:rFonts w:ascii="Bookman Old Style" w:hAnsi="Bookman Old Style"/>
                <w:sz w:val="20"/>
                <w:szCs w:val="20"/>
              </w:rPr>
              <w:t>100</w:t>
            </w:r>
          </w:p>
        </w:tc>
        <w:tc>
          <w:tcPr>
            <w:tcW w:w="1134" w:type="dxa"/>
            <w:vMerge/>
          </w:tcPr>
          <w:p w:rsidR="0032666C" w:rsidRPr="005435A4" w:rsidRDefault="0032666C" w:rsidP="00D5557C">
            <w:pPr>
              <w:jc w:val="both"/>
              <w:rPr>
                <w:rFonts w:ascii="Bookman Old Style" w:hAnsi="Bookman Old Style"/>
                <w:sz w:val="20"/>
                <w:szCs w:val="20"/>
                <w:lang w:val="id-ID"/>
              </w:rPr>
            </w:pPr>
          </w:p>
        </w:tc>
        <w:tc>
          <w:tcPr>
            <w:tcW w:w="1134" w:type="dxa"/>
            <w:vMerge/>
          </w:tcPr>
          <w:p w:rsidR="0032666C" w:rsidRPr="005435A4" w:rsidRDefault="0032666C" w:rsidP="00D5557C">
            <w:pPr>
              <w:jc w:val="both"/>
              <w:rPr>
                <w:rFonts w:ascii="Bookman Old Style" w:hAnsi="Bookman Old Style"/>
                <w:sz w:val="20"/>
                <w:szCs w:val="20"/>
                <w:lang w:val="id-ID"/>
              </w:rPr>
            </w:pPr>
          </w:p>
        </w:tc>
        <w:tc>
          <w:tcPr>
            <w:tcW w:w="992" w:type="dxa"/>
            <w:vMerge/>
          </w:tcPr>
          <w:p w:rsidR="0032666C" w:rsidRPr="005435A4" w:rsidRDefault="0032666C" w:rsidP="00D5557C">
            <w:pPr>
              <w:jc w:val="both"/>
              <w:rPr>
                <w:rFonts w:ascii="Bookman Old Style" w:hAnsi="Bookman Old Style"/>
                <w:sz w:val="20"/>
                <w:szCs w:val="20"/>
                <w:lang w:val="id-ID"/>
              </w:rPr>
            </w:pPr>
          </w:p>
        </w:tc>
      </w:tr>
      <w:tr w:rsidR="004644D8" w:rsidRPr="005435A4" w:rsidTr="00BF0D90">
        <w:tc>
          <w:tcPr>
            <w:tcW w:w="709" w:type="dxa"/>
          </w:tcPr>
          <w:p w:rsidR="004644D8" w:rsidRPr="005435A4" w:rsidRDefault="004644D8" w:rsidP="00D5557C">
            <w:pPr>
              <w:jc w:val="both"/>
              <w:rPr>
                <w:rFonts w:ascii="Bookman Old Style" w:hAnsi="Bookman Old Style"/>
                <w:sz w:val="20"/>
                <w:szCs w:val="20"/>
                <w:lang w:val="id-ID"/>
              </w:rPr>
            </w:pPr>
            <w:r w:rsidRPr="005435A4">
              <w:rPr>
                <w:rFonts w:ascii="Bookman Old Style" w:hAnsi="Bookman Old Style"/>
                <w:sz w:val="20"/>
                <w:szCs w:val="20"/>
                <w:lang w:val="id-ID"/>
              </w:rPr>
              <w:t>3.</w:t>
            </w:r>
          </w:p>
        </w:tc>
        <w:tc>
          <w:tcPr>
            <w:tcW w:w="1701" w:type="dxa"/>
          </w:tcPr>
          <w:p w:rsidR="004644D8" w:rsidRPr="00222911" w:rsidRDefault="004644D8" w:rsidP="00460254">
            <w:pPr>
              <w:snapToGrid w:val="0"/>
              <w:rPr>
                <w:rFonts w:ascii="Bookman Old Style" w:hAnsi="Bookman Old Style" w:cs="Arial"/>
                <w:szCs w:val="24"/>
              </w:rPr>
            </w:pPr>
            <w:r w:rsidRPr="00222911">
              <w:rPr>
                <w:rFonts w:ascii="Bookman Old Style" w:hAnsi="Bookman Old Style" w:cs="Arial"/>
                <w:szCs w:val="24"/>
              </w:rPr>
              <w:t>Tersedianya kebijakan sistem dan prosedur pengawasan</w:t>
            </w:r>
          </w:p>
        </w:tc>
        <w:tc>
          <w:tcPr>
            <w:tcW w:w="1552" w:type="dxa"/>
          </w:tcPr>
          <w:p w:rsidR="004644D8" w:rsidRDefault="004644D8" w:rsidP="004E53F1">
            <w:pPr>
              <w:ind w:left="34"/>
              <w:rPr>
                <w:rFonts w:ascii="Bookman Old Style" w:hAnsi="Bookman Old Style" w:cs="Calibri"/>
                <w:color w:val="000000"/>
              </w:rPr>
            </w:pPr>
            <w:r>
              <w:rPr>
                <w:rFonts w:ascii="Bookman Old Style" w:hAnsi="Bookman Old Style" w:cs="Calibri"/>
                <w:color w:val="000000"/>
              </w:rPr>
              <w:t>Cakupan</w:t>
            </w:r>
            <w:r>
              <w:rPr>
                <w:rFonts w:ascii="Bookman Old Style" w:hAnsi="Bookman Old Style" w:cs="Calibri"/>
                <w:color w:val="000000"/>
                <w:lang w:val="id-ID"/>
              </w:rPr>
              <w:t xml:space="preserve"> </w:t>
            </w:r>
            <w:r>
              <w:rPr>
                <w:rFonts w:ascii="Bookman Old Style" w:hAnsi="Bookman Old Style" w:cs="Calibri"/>
                <w:color w:val="000000"/>
              </w:rPr>
              <w:t>dokumen kebijakan tentang sistem dan prosedur pengawasan yang dihasilkan</w:t>
            </w:r>
            <w:r>
              <w:rPr>
                <w:rFonts w:ascii="Bookman Old Style" w:hAnsi="Bookman Old Style" w:cs="Calibri"/>
                <w:color w:val="000000"/>
                <w:sz w:val="20"/>
                <w:szCs w:val="20"/>
              </w:rPr>
              <w:t xml:space="preserve"> </w:t>
            </w:r>
          </w:p>
        </w:tc>
        <w:tc>
          <w:tcPr>
            <w:tcW w:w="1283" w:type="dxa"/>
          </w:tcPr>
          <w:p w:rsidR="004644D8" w:rsidRPr="005435A4" w:rsidRDefault="00B82C5F" w:rsidP="00B82C5F">
            <w:pPr>
              <w:pStyle w:val="ListParagraph"/>
              <w:ind w:left="0"/>
              <w:jc w:val="both"/>
              <w:rPr>
                <w:rFonts w:ascii="Bookman Old Style" w:hAnsi="Bookman Old Style"/>
                <w:sz w:val="20"/>
                <w:szCs w:val="20"/>
                <w:lang w:val="id-ID"/>
              </w:rPr>
            </w:pPr>
            <w:r w:rsidRPr="00B82C5F">
              <w:rPr>
                <w:rFonts w:ascii="Bookman Old Style" w:hAnsi="Bookman Old Style"/>
                <w:sz w:val="20"/>
                <w:szCs w:val="20"/>
                <w:lang w:val="id-ID"/>
              </w:rPr>
              <w:t>Penataan dan Penyempurnaan kebijakan sistem dan prosedur pengawasan</w:t>
            </w:r>
          </w:p>
        </w:tc>
        <w:tc>
          <w:tcPr>
            <w:tcW w:w="1276" w:type="dxa"/>
          </w:tcPr>
          <w:p w:rsidR="004644D8" w:rsidRPr="00E90D86" w:rsidRDefault="00E90D86" w:rsidP="00D5557C">
            <w:pPr>
              <w:jc w:val="both"/>
              <w:rPr>
                <w:rFonts w:ascii="Bookman Old Style" w:hAnsi="Bookman Old Style"/>
                <w:sz w:val="20"/>
                <w:szCs w:val="20"/>
              </w:rPr>
            </w:pPr>
            <w:r>
              <w:rPr>
                <w:rFonts w:ascii="Bookman Old Style" w:hAnsi="Bookman Old Style"/>
                <w:sz w:val="20"/>
                <w:szCs w:val="20"/>
              </w:rPr>
              <w:t>100</w:t>
            </w:r>
          </w:p>
        </w:tc>
        <w:tc>
          <w:tcPr>
            <w:tcW w:w="1134" w:type="dxa"/>
          </w:tcPr>
          <w:p w:rsidR="004644D8" w:rsidRPr="001E21AD" w:rsidRDefault="001E21AD" w:rsidP="00D5557C">
            <w:pPr>
              <w:jc w:val="both"/>
              <w:rPr>
                <w:rFonts w:ascii="Bookman Old Style" w:hAnsi="Bookman Old Style"/>
                <w:sz w:val="20"/>
                <w:szCs w:val="20"/>
              </w:rPr>
            </w:pPr>
            <w:r>
              <w:rPr>
                <w:rFonts w:ascii="Bookman Old Style" w:hAnsi="Bookman Old Style"/>
                <w:sz w:val="20"/>
                <w:szCs w:val="20"/>
              </w:rPr>
              <w:t>99,85</w:t>
            </w:r>
          </w:p>
        </w:tc>
        <w:tc>
          <w:tcPr>
            <w:tcW w:w="1134" w:type="dxa"/>
          </w:tcPr>
          <w:p w:rsidR="004644D8" w:rsidRPr="004D1230" w:rsidRDefault="004D1230" w:rsidP="00D5557C">
            <w:pPr>
              <w:jc w:val="both"/>
              <w:rPr>
                <w:rFonts w:ascii="Bookman Old Style" w:hAnsi="Bookman Old Style"/>
                <w:sz w:val="20"/>
                <w:szCs w:val="20"/>
              </w:rPr>
            </w:pPr>
            <w:r>
              <w:rPr>
                <w:rFonts w:ascii="Bookman Old Style" w:hAnsi="Bookman Old Style"/>
                <w:sz w:val="20"/>
                <w:szCs w:val="20"/>
              </w:rPr>
              <w:t>0,15</w:t>
            </w:r>
          </w:p>
        </w:tc>
        <w:tc>
          <w:tcPr>
            <w:tcW w:w="992" w:type="dxa"/>
          </w:tcPr>
          <w:p w:rsidR="004644D8" w:rsidRPr="0032666C" w:rsidRDefault="0032666C" w:rsidP="00D5557C">
            <w:pPr>
              <w:jc w:val="both"/>
              <w:rPr>
                <w:rFonts w:ascii="Bookman Old Style" w:hAnsi="Bookman Old Style"/>
                <w:sz w:val="20"/>
                <w:szCs w:val="20"/>
              </w:rPr>
            </w:pPr>
            <w:r>
              <w:rPr>
                <w:rFonts w:ascii="Bookman Old Style" w:hAnsi="Bookman Old Style"/>
                <w:sz w:val="20"/>
                <w:szCs w:val="20"/>
              </w:rPr>
              <w:t>100</w:t>
            </w:r>
          </w:p>
        </w:tc>
      </w:tr>
    </w:tbl>
    <w:p w:rsidR="00D5557C" w:rsidRPr="005435A4" w:rsidRDefault="00D5557C" w:rsidP="00D5557C">
      <w:pPr>
        <w:jc w:val="both"/>
        <w:rPr>
          <w:rFonts w:ascii="Bookman Old Style" w:hAnsi="Bookman Old Style"/>
          <w:sz w:val="24"/>
          <w:szCs w:val="24"/>
        </w:rPr>
      </w:pPr>
    </w:p>
    <w:p w:rsidR="0096423A" w:rsidRPr="005435A4" w:rsidRDefault="007A7279" w:rsidP="00F85379">
      <w:pPr>
        <w:ind w:left="567" w:firstLine="709"/>
        <w:jc w:val="both"/>
        <w:rPr>
          <w:rFonts w:ascii="Bookman Old Style" w:eastAsia="Times New Roman" w:hAnsi="Bookman Old Style" w:cs="Arial"/>
          <w:color w:val="000000" w:themeColor="text1"/>
          <w:sz w:val="24"/>
          <w:szCs w:val="24"/>
          <w:lang w:val="id-ID" w:eastAsia="id-ID"/>
        </w:rPr>
      </w:pPr>
      <w:r w:rsidRPr="005435A4">
        <w:rPr>
          <w:rFonts w:ascii="Bookman Old Style" w:eastAsia="Times New Roman" w:hAnsi="Bookman Old Style" w:cs="Times New Roman"/>
          <w:color w:val="000000" w:themeColor="text1"/>
          <w:sz w:val="24"/>
          <w:szCs w:val="24"/>
          <w:lang w:val="id-ID" w:eastAsia="id-ID"/>
        </w:rPr>
        <w:t>Efisiensi</w:t>
      </w:r>
      <w:r w:rsidRPr="005435A4">
        <w:rPr>
          <w:rFonts w:ascii="Bookman Old Style" w:eastAsia="Times New Roman" w:hAnsi="Bookman Old Style" w:cs="Times New Roman"/>
          <w:color w:val="000000" w:themeColor="text1"/>
          <w:sz w:val="24"/>
          <w:szCs w:val="24"/>
          <w:lang w:eastAsia="id-ID"/>
        </w:rPr>
        <w:t>  berbicara mengenai </w:t>
      </w:r>
      <w:r w:rsidRPr="005435A4">
        <w:rPr>
          <w:rFonts w:ascii="Bookman Old Style" w:eastAsia="Times New Roman" w:hAnsi="Bookman Old Style" w:cs="Times New Roman"/>
          <w:i/>
          <w:iCs/>
          <w:color w:val="000000" w:themeColor="text1"/>
          <w:sz w:val="24"/>
          <w:szCs w:val="24"/>
          <w:lang w:eastAsia="id-ID"/>
        </w:rPr>
        <w:t>input</w:t>
      </w:r>
      <w:r w:rsidRPr="005435A4">
        <w:rPr>
          <w:rFonts w:ascii="Bookman Old Style" w:eastAsia="Times New Roman" w:hAnsi="Bookman Old Style" w:cs="Times New Roman"/>
          <w:color w:val="000000" w:themeColor="text1"/>
          <w:sz w:val="24"/>
          <w:szCs w:val="24"/>
          <w:lang w:eastAsia="id-ID"/>
        </w:rPr>
        <w:t> </w:t>
      </w:r>
      <w:r w:rsidRPr="005435A4">
        <w:rPr>
          <w:rFonts w:ascii="Bookman Old Style" w:hAnsi="Bookman Old Style"/>
          <w:sz w:val="24"/>
          <w:szCs w:val="24"/>
          <w:lang w:val="id-ID"/>
        </w:rPr>
        <w:t>dan</w:t>
      </w:r>
      <w:r w:rsidRPr="005435A4">
        <w:rPr>
          <w:rFonts w:ascii="Bookman Old Style" w:eastAsia="Times New Roman" w:hAnsi="Bookman Old Style" w:cs="Times New Roman"/>
          <w:color w:val="000000" w:themeColor="text1"/>
          <w:sz w:val="24"/>
          <w:szCs w:val="24"/>
          <w:lang w:eastAsia="id-ID"/>
        </w:rPr>
        <w:t> </w:t>
      </w:r>
      <w:r w:rsidRPr="005435A4">
        <w:rPr>
          <w:rFonts w:ascii="Bookman Old Style" w:hAnsi="Bookman Old Style"/>
          <w:sz w:val="24"/>
          <w:szCs w:val="24"/>
          <w:lang w:val="id-ID"/>
        </w:rPr>
        <w:t>output</w:t>
      </w:r>
      <w:r w:rsidR="0096423A" w:rsidRPr="005435A4">
        <w:rPr>
          <w:rFonts w:ascii="Bookman Old Style" w:eastAsia="Times New Roman" w:hAnsi="Bookman Old Style" w:cs="Times New Roman"/>
          <w:color w:val="000000" w:themeColor="text1"/>
          <w:sz w:val="24"/>
          <w:szCs w:val="24"/>
          <w:lang w:eastAsia="id-ID"/>
        </w:rPr>
        <w:t xml:space="preserve"> serta </w:t>
      </w:r>
      <w:r w:rsidRPr="005435A4">
        <w:rPr>
          <w:rFonts w:ascii="Bookman Old Style" w:eastAsia="Times New Roman" w:hAnsi="Bookman Old Style" w:cs="Times New Roman"/>
          <w:color w:val="000000" w:themeColor="text1"/>
          <w:sz w:val="24"/>
          <w:szCs w:val="24"/>
          <w:lang w:eastAsia="id-ID"/>
        </w:rPr>
        <w:t xml:space="preserve">terkait dengan hubungan antara output </w:t>
      </w:r>
      <w:r w:rsidR="0096423A" w:rsidRPr="005435A4">
        <w:rPr>
          <w:rFonts w:ascii="Bookman Old Style" w:eastAsia="Times New Roman" w:hAnsi="Bookman Old Style" w:cs="Times New Roman"/>
          <w:color w:val="000000" w:themeColor="text1"/>
          <w:sz w:val="24"/>
          <w:szCs w:val="24"/>
          <w:lang w:val="id-ID" w:eastAsia="id-ID"/>
        </w:rPr>
        <w:t>ya</w:t>
      </w:r>
      <w:r w:rsidRPr="005435A4">
        <w:rPr>
          <w:rFonts w:ascii="Bookman Old Style" w:eastAsia="Times New Roman" w:hAnsi="Bookman Old Style" w:cs="Times New Roman"/>
          <w:color w:val="000000" w:themeColor="text1"/>
          <w:sz w:val="24"/>
          <w:szCs w:val="24"/>
          <w:lang w:eastAsia="id-ID"/>
        </w:rPr>
        <w:t>ng dihasilkan dengan sumber daya yang digunakan untuk menghasilkan output tersebut. Suatu program atau kegiatan dikatakan efisien apabila mampu menghasilkan output tertentu dengan input serendah-rendahnya, atau dengan input tertentu mampu menghasilkan output sebesar-besarnya. Pengukuran efisiensi dilakukan dengan cara membandingan realisasi dengan standar biaya.</w:t>
      </w:r>
      <w:r w:rsidR="00BF0D90">
        <w:rPr>
          <w:rFonts w:ascii="Bookman Old Style" w:eastAsia="Times New Roman" w:hAnsi="Bookman Old Style" w:cs="Times New Roman"/>
          <w:color w:val="000000" w:themeColor="text1"/>
          <w:sz w:val="24"/>
          <w:szCs w:val="24"/>
          <w:lang w:val="id-ID" w:eastAsia="id-ID"/>
        </w:rPr>
        <w:t xml:space="preserve"> </w:t>
      </w:r>
      <w:r w:rsidR="0096423A" w:rsidRPr="005435A4">
        <w:rPr>
          <w:rFonts w:ascii="Bookman Old Style" w:eastAsia="Times New Roman" w:hAnsi="Bookman Old Style" w:cs="Arial"/>
          <w:color w:val="000000" w:themeColor="text1"/>
          <w:sz w:val="24"/>
          <w:szCs w:val="24"/>
          <w:lang w:val="id-ID" w:eastAsia="id-ID"/>
        </w:rPr>
        <w:t>Singkatnya efisiensi adalah rasio atau perbandingan antara input dan output. Dengan demikian dapat disimpulkan bahwa efisiensi merupakan sebuah metode perbandingan antara usaha yang dilakukan dengan hasil yang ingin dicapai dalam melakukan kegiatan.</w:t>
      </w:r>
    </w:p>
    <w:p w:rsidR="00A16F07" w:rsidRPr="005435A4" w:rsidRDefault="0096423A" w:rsidP="00C4116F">
      <w:pPr>
        <w:ind w:left="567" w:firstLine="709"/>
        <w:jc w:val="both"/>
        <w:rPr>
          <w:rFonts w:ascii="Bookman Old Style" w:eastAsia="Times New Roman" w:hAnsi="Bookman Old Style" w:cs="Times New Roman"/>
          <w:color w:val="000000" w:themeColor="text1"/>
          <w:sz w:val="24"/>
          <w:szCs w:val="24"/>
          <w:lang w:val="id-ID" w:eastAsia="id-ID"/>
        </w:rPr>
      </w:pPr>
      <w:r w:rsidRPr="005435A4">
        <w:rPr>
          <w:rFonts w:ascii="Bookman Old Style" w:eastAsia="Times New Roman" w:hAnsi="Bookman Old Style" w:cs="Times New Roman"/>
          <w:color w:val="000000" w:themeColor="text1"/>
          <w:sz w:val="24"/>
          <w:szCs w:val="24"/>
          <w:lang w:val="id-ID" w:eastAsia="id-ID"/>
        </w:rPr>
        <w:t xml:space="preserve">Efektivitas </w:t>
      </w:r>
      <w:r w:rsidR="00C4116F" w:rsidRPr="005435A4">
        <w:rPr>
          <w:rFonts w:ascii="Bookman Old Style" w:eastAsia="Times New Roman" w:hAnsi="Bookman Old Style" w:cs="Times New Roman"/>
          <w:color w:val="000000" w:themeColor="text1"/>
          <w:sz w:val="24"/>
          <w:szCs w:val="24"/>
          <w:lang w:val="id-ID" w:eastAsia="id-ID"/>
        </w:rPr>
        <w:t>terkait dengan hasil yang diharapkan dengan hasil yang dapat dicapai.</w:t>
      </w:r>
      <w:r w:rsidR="00C4116F" w:rsidRPr="005435A4">
        <w:rPr>
          <w:rFonts w:ascii="Bookman Old Style" w:eastAsia="Times New Roman" w:hAnsi="Bookman Old Style" w:cs="Arial"/>
          <w:color w:val="000000" w:themeColor="text1"/>
          <w:sz w:val="24"/>
          <w:szCs w:val="24"/>
          <w:lang w:val="id-ID" w:eastAsia="id-ID"/>
        </w:rPr>
        <w:t xml:space="preserve"> E</w:t>
      </w:r>
      <w:r w:rsidR="007A7279" w:rsidRPr="005435A4">
        <w:rPr>
          <w:rFonts w:ascii="Bookman Old Style" w:eastAsia="Times New Roman" w:hAnsi="Bookman Old Style" w:cs="Times New Roman"/>
          <w:color w:val="000000" w:themeColor="text1"/>
          <w:sz w:val="24"/>
          <w:szCs w:val="24"/>
          <w:lang w:eastAsia="id-ID"/>
        </w:rPr>
        <w:t>fektivitas merupakan hubungan antara output dengan tujuan. Semakin besar kontribusi output terhadap pencapaian tujua</w:t>
      </w:r>
      <w:r w:rsidR="00C4116F" w:rsidRPr="005435A4">
        <w:rPr>
          <w:rFonts w:ascii="Bookman Old Style" w:eastAsia="Times New Roman" w:hAnsi="Bookman Old Style" w:cs="Times New Roman"/>
          <w:color w:val="000000" w:themeColor="text1"/>
          <w:sz w:val="24"/>
          <w:szCs w:val="24"/>
          <w:lang w:val="id-ID" w:eastAsia="id-ID"/>
        </w:rPr>
        <w:t>n</w:t>
      </w:r>
      <w:r w:rsidR="007A7279" w:rsidRPr="005435A4">
        <w:rPr>
          <w:rFonts w:ascii="Bookman Old Style" w:eastAsia="Times New Roman" w:hAnsi="Bookman Old Style" w:cs="Times New Roman"/>
          <w:color w:val="000000" w:themeColor="text1"/>
          <w:sz w:val="24"/>
          <w:szCs w:val="24"/>
          <w:lang w:eastAsia="id-ID"/>
        </w:rPr>
        <w:t>, m</w:t>
      </w:r>
      <w:r w:rsidR="00C4116F" w:rsidRPr="005435A4">
        <w:rPr>
          <w:rFonts w:ascii="Bookman Old Style" w:eastAsia="Times New Roman" w:hAnsi="Bookman Old Style" w:cs="Times New Roman"/>
          <w:color w:val="000000" w:themeColor="text1"/>
          <w:sz w:val="24"/>
          <w:szCs w:val="24"/>
          <w:lang w:eastAsia="id-ID"/>
        </w:rPr>
        <w:t xml:space="preserve">aka semakin efektif </w:t>
      </w:r>
      <w:r w:rsidR="007A7279" w:rsidRPr="005435A4">
        <w:rPr>
          <w:rFonts w:ascii="Bookman Old Style" w:eastAsia="Times New Roman" w:hAnsi="Bookman Old Style" w:cs="Times New Roman"/>
          <w:color w:val="000000" w:themeColor="text1"/>
          <w:sz w:val="24"/>
          <w:szCs w:val="24"/>
          <w:lang w:eastAsia="id-ID"/>
        </w:rPr>
        <w:t>program atau kegiatan</w:t>
      </w:r>
      <w:r w:rsidR="00C4116F" w:rsidRPr="005435A4">
        <w:rPr>
          <w:rFonts w:ascii="Bookman Old Style" w:eastAsia="Times New Roman" w:hAnsi="Bookman Old Style" w:cs="Times New Roman"/>
          <w:color w:val="000000" w:themeColor="text1"/>
          <w:sz w:val="24"/>
          <w:szCs w:val="24"/>
          <w:lang w:val="id-ID" w:eastAsia="id-ID"/>
        </w:rPr>
        <w:t xml:space="preserve"> yang dilaksanakan</w:t>
      </w:r>
      <w:r w:rsidR="007A7279" w:rsidRPr="005435A4">
        <w:rPr>
          <w:rFonts w:ascii="Bookman Old Style" w:eastAsia="Times New Roman" w:hAnsi="Bookman Old Style" w:cs="Times New Roman"/>
          <w:color w:val="000000" w:themeColor="text1"/>
          <w:sz w:val="24"/>
          <w:szCs w:val="24"/>
          <w:lang w:eastAsia="id-ID"/>
        </w:rPr>
        <w:t xml:space="preserve">. </w:t>
      </w:r>
      <w:r w:rsidR="00983140" w:rsidRPr="005435A4">
        <w:rPr>
          <w:rFonts w:ascii="Bookman Old Style" w:eastAsia="Times New Roman" w:hAnsi="Bookman Old Style" w:cs="Times New Roman"/>
          <w:color w:val="000000" w:themeColor="text1"/>
          <w:sz w:val="24"/>
          <w:szCs w:val="24"/>
          <w:lang w:val="id-ID" w:eastAsia="id-ID"/>
        </w:rPr>
        <w:t xml:space="preserve">Sebagaimana diketahui bersama bahwa </w:t>
      </w:r>
      <w:r w:rsidR="007A7279" w:rsidRPr="005435A4">
        <w:rPr>
          <w:rFonts w:ascii="Bookman Old Style" w:eastAsia="Times New Roman" w:hAnsi="Bookman Old Style" w:cs="Times New Roman"/>
          <w:color w:val="000000" w:themeColor="text1"/>
          <w:sz w:val="24"/>
          <w:szCs w:val="24"/>
          <w:lang w:eastAsia="id-ID"/>
        </w:rPr>
        <w:t>output yang dihasilkan</w:t>
      </w:r>
      <w:r w:rsidR="00983140" w:rsidRPr="005435A4">
        <w:rPr>
          <w:rFonts w:ascii="Bookman Old Style" w:eastAsia="Times New Roman" w:hAnsi="Bookman Old Style" w:cs="Times New Roman"/>
          <w:color w:val="000000" w:themeColor="text1"/>
          <w:sz w:val="24"/>
          <w:szCs w:val="24"/>
          <w:lang w:val="id-ID" w:eastAsia="id-ID"/>
        </w:rPr>
        <w:t xml:space="preserve"> oleh sebagian besar</w:t>
      </w:r>
      <w:r w:rsidR="007A7279" w:rsidRPr="005435A4">
        <w:rPr>
          <w:rFonts w:ascii="Bookman Old Style" w:eastAsia="Times New Roman" w:hAnsi="Bookman Old Style" w:cs="Times New Roman"/>
          <w:color w:val="000000" w:themeColor="text1"/>
          <w:sz w:val="24"/>
          <w:szCs w:val="24"/>
          <w:lang w:eastAsia="id-ID"/>
        </w:rPr>
        <w:t xml:space="preserve"> organisasi sektor publik  </w:t>
      </w:r>
      <w:r w:rsidR="00983140" w:rsidRPr="005435A4">
        <w:rPr>
          <w:rFonts w:ascii="Bookman Old Style" w:eastAsia="Times New Roman" w:hAnsi="Bookman Old Style" w:cs="Times New Roman"/>
          <w:color w:val="000000" w:themeColor="text1"/>
          <w:sz w:val="24"/>
          <w:szCs w:val="24"/>
          <w:lang w:val="id-ID" w:eastAsia="id-ID"/>
        </w:rPr>
        <w:t xml:space="preserve">(termasuk di dalamnya adalah </w:t>
      </w:r>
      <w:r w:rsidR="00B329A7">
        <w:rPr>
          <w:rFonts w:ascii="Bookman Old Style" w:eastAsia="Times New Roman" w:hAnsi="Bookman Old Style" w:cs="Times New Roman"/>
          <w:color w:val="000000" w:themeColor="text1"/>
          <w:sz w:val="24"/>
          <w:szCs w:val="24"/>
          <w:lang w:val="id-ID" w:eastAsia="id-ID"/>
        </w:rPr>
        <w:t>Inspektorat Kabupaten Demak</w:t>
      </w:r>
      <w:r w:rsidR="00983140" w:rsidRPr="005435A4">
        <w:rPr>
          <w:rFonts w:ascii="Bookman Old Style" w:eastAsia="Times New Roman" w:hAnsi="Bookman Old Style" w:cs="Times New Roman"/>
          <w:color w:val="000000" w:themeColor="text1"/>
          <w:sz w:val="24"/>
          <w:szCs w:val="24"/>
          <w:lang w:val="id-ID" w:eastAsia="id-ID"/>
        </w:rPr>
        <w:t xml:space="preserve">) </w:t>
      </w:r>
      <w:r w:rsidR="007A7279" w:rsidRPr="005435A4">
        <w:rPr>
          <w:rFonts w:ascii="Bookman Old Style" w:eastAsia="Times New Roman" w:hAnsi="Bookman Old Style" w:cs="Times New Roman"/>
          <w:color w:val="000000" w:themeColor="text1"/>
          <w:sz w:val="24"/>
          <w:szCs w:val="24"/>
          <w:lang w:eastAsia="id-ID"/>
        </w:rPr>
        <w:t xml:space="preserve">lebih banyak bersifat output tidak berwujud </w:t>
      </w:r>
      <w:r w:rsidR="00983140" w:rsidRPr="005435A4">
        <w:rPr>
          <w:rFonts w:ascii="Bookman Old Style" w:eastAsia="Times New Roman" w:hAnsi="Bookman Old Style" w:cs="Times New Roman"/>
          <w:color w:val="000000" w:themeColor="text1"/>
          <w:sz w:val="24"/>
          <w:szCs w:val="24"/>
          <w:lang w:val="id-ID" w:eastAsia="id-ID"/>
        </w:rPr>
        <w:t>dan</w:t>
      </w:r>
      <w:r w:rsidR="007A7279" w:rsidRPr="005435A4">
        <w:rPr>
          <w:rFonts w:ascii="Bookman Old Style" w:eastAsia="Times New Roman" w:hAnsi="Bookman Old Style" w:cs="Times New Roman"/>
          <w:color w:val="000000" w:themeColor="text1"/>
          <w:sz w:val="24"/>
          <w:szCs w:val="24"/>
          <w:lang w:eastAsia="id-ID"/>
        </w:rPr>
        <w:t xml:space="preserve"> tidak mudah untuk di kuantifikasi, maka pengukuran efektivitas sering menghadapi kesulitan. Kesulitan dalam pengukuran efektivitas tersebut adalah karena penc</w:t>
      </w:r>
      <w:r w:rsidR="00983140" w:rsidRPr="005435A4">
        <w:rPr>
          <w:rFonts w:ascii="Bookman Old Style" w:eastAsia="Times New Roman" w:hAnsi="Bookman Old Style" w:cs="Times New Roman"/>
          <w:color w:val="000000" w:themeColor="text1"/>
          <w:sz w:val="24"/>
          <w:szCs w:val="24"/>
          <w:lang w:eastAsia="id-ID"/>
        </w:rPr>
        <w:t xml:space="preserve">apaian hasil sering tidak bisa </w:t>
      </w:r>
      <w:r w:rsidR="00983140" w:rsidRPr="005435A4">
        <w:rPr>
          <w:rFonts w:ascii="Bookman Old Style" w:eastAsia="Times New Roman" w:hAnsi="Bookman Old Style" w:cs="Times New Roman"/>
          <w:color w:val="000000" w:themeColor="text1"/>
          <w:sz w:val="24"/>
          <w:szCs w:val="24"/>
          <w:lang w:val="id-ID" w:eastAsia="id-ID"/>
        </w:rPr>
        <w:t>d</w:t>
      </w:r>
      <w:r w:rsidR="007A7279" w:rsidRPr="005435A4">
        <w:rPr>
          <w:rFonts w:ascii="Bookman Old Style" w:eastAsia="Times New Roman" w:hAnsi="Bookman Old Style" w:cs="Times New Roman"/>
          <w:color w:val="000000" w:themeColor="text1"/>
          <w:sz w:val="24"/>
          <w:szCs w:val="24"/>
          <w:lang w:eastAsia="id-ID"/>
        </w:rPr>
        <w:t xml:space="preserve">iketahui dalam jangka pendek, akan tetapi jangka panjang setelah program berakhir, sehingga </w:t>
      </w:r>
      <w:r w:rsidR="007A7279" w:rsidRPr="005435A4">
        <w:rPr>
          <w:rFonts w:ascii="Bookman Old Style" w:eastAsia="Times New Roman" w:hAnsi="Bookman Old Style" w:cs="Times New Roman"/>
          <w:color w:val="000000" w:themeColor="text1"/>
          <w:sz w:val="24"/>
          <w:szCs w:val="24"/>
          <w:lang w:eastAsia="id-ID"/>
        </w:rPr>
        <w:lastRenderedPageBreak/>
        <w:t>ukuran efektivitas biasanya dinyatakan secara kualitatif dalam bentuk pernyataan saja.</w:t>
      </w:r>
    </w:p>
    <w:p w:rsidR="00A16F07" w:rsidRPr="005435A4" w:rsidRDefault="00A16F07" w:rsidP="00C4116F">
      <w:pPr>
        <w:ind w:left="567" w:firstLine="709"/>
        <w:jc w:val="both"/>
        <w:rPr>
          <w:rFonts w:ascii="Bookman Old Style" w:eastAsia="Times New Roman" w:hAnsi="Bookman Old Style" w:cs="Times New Roman"/>
          <w:color w:val="000000" w:themeColor="text1"/>
          <w:sz w:val="24"/>
          <w:szCs w:val="24"/>
          <w:lang w:val="id-ID" w:eastAsia="id-ID"/>
        </w:rPr>
      </w:pPr>
      <w:r w:rsidRPr="005435A4">
        <w:rPr>
          <w:rFonts w:ascii="Bookman Old Style" w:eastAsia="Times New Roman" w:hAnsi="Bookman Old Style" w:cs="Times New Roman"/>
          <w:color w:val="000000" w:themeColor="text1"/>
          <w:sz w:val="24"/>
          <w:szCs w:val="24"/>
          <w:lang w:val="id-ID" w:eastAsia="id-ID"/>
        </w:rPr>
        <w:t>Angka persentase dalam kolom efisiensi menunjukkan semakin besar persentase maka dapat diartikan bahwa biaya yang dikeluarkan untuk merealisasikan output cukup tinggi sehingga dapat dikatakan bahwa tingkat efisiensinya rendah atau bahkan tidak efisien. Sebaliknya, apabila angka persentase efisiensi menunjukkan persentase kecil berarti biaya yang dikeluarkan untuk merealisasikan output relatif rendah sehingga dapat dikatakan tingkat efisiensinya cukup tinggi atau efisien.</w:t>
      </w:r>
    </w:p>
    <w:p w:rsidR="00983140" w:rsidRPr="005435A4" w:rsidRDefault="00983140" w:rsidP="00C4116F">
      <w:pPr>
        <w:ind w:left="567" w:firstLine="709"/>
        <w:jc w:val="both"/>
        <w:rPr>
          <w:rFonts w:ascii="Bookman Old Style" w:eastAsia="Times New Roman" w:hAnsi="Bookman Old Style" w:cs="Times New Roman"/>
          <w:color w:val="000000" w:themeColor="text1"/>
          <w:sz w:val="24"/>
          <w:szCs w:val="24"/>
          <w:lang w:val="id-ID" w:eastAsia="id-ID"/>
        </w:rPr>
      </w:pPr>
    </w:p>
    <w:p w:rsidR="00D677FF" w:rsidRPr="005435A4" w:rsidRDefault="00D677FF" w:rsidP="00D677FF">
      <w:pPr>
        <w:tabs>
          <w:tab w:val="left" w:pos="567"/>
        </w:tabs>
        <w:ind w:left="567" w:hanging="567"/>
        <w:jc w:val="both"/>
        <w:rPr>
          <w:rFonts w:ascii="Bookman Old Style" w:hAnsi="Bookman Old Style" w:cs="Arial"/>
          <w:color w:val="000000" w:themeColor="text1"/>
          <w:sz w:val="24"/>
          <w:szCs w:val="24"/>
          <w:lang w:val="id-ID"/>
        </w:rPr>
      </w:pPr>
      <w:r w:rsidRPr="005435A4">
        <w:rPr>
          <w:rFonts w:ascii="Bookman Old Style" w:hAnsi="Bookman Old Style" w:cs="Arial"/>
          <w:color w:val="000000" w:themeColor="text1"/>
          <w:sz w:val="24"/>
          <w:szCs w:val="24"/>
          <w:lang w:val="id-ID"/>
        </w:rPr>
        <w:t>3.6</w:t>
      </w:r>
      <w:r w:rsidRPr="005435A4">
        <w:rPr>
          <w:rFonts w:ascii="Bookman Old Style" w:hAnsi="Bookman Old Style" w:cs="Arial"/>
          <w:color w:val="000000" w:themeColor="text1"/>
          <w:sz w:val="24"/>
          <w:szCs w:val="24"/>
          <w:lang w:val="id-ID"/>
        </w:rPr>
        <w:tab/>
        <w:t>Program Kegiatan Penunjang Keberhasilan / Kegagalan</w:t>
      </w:r>
    </w:p>
    <w:p w:rsidR="00953AC0" w:rsidRPr="005435A4" w:rsidRDefault="00D677FF" w:rsidP="00EB101D">
      <w:pPr>
        <w:ind w:left="709" w:hanging="709"/>
        <w:jc w:val="both"/>
        <w:rPr>
          <w:rFonts w:ascii="Bookman Old Style" w:hAnsi="Bookman Old Style"/>
          <w:sz w:val="24"/>
          <w:szCs w:val="24"/>
          <w:lang w:val="id-ID"/>
        </w:rPr>
      </w:pPr>
      <w:r w:rsidRPr="005435A4">
        <w:rPr>
          <w:rFonts w:ascii="Bookman Old Style" w:hAnsi="Bookman Old Style" w:cs="Arial"/>
          <w:color w:val="000000" w:themeColor="text1"/>
          <w:sz w:val="24"/>
          <w:szCs w:val="24"/>
          <w:lang w:val="id-ID"/>
        </w:rPr>
        <w:tab/>
      </w:r>
      <w:r w:rsidRPr="005435A4">
        <w:rPr>
          <w:rFonts w:ascii="Bookman Old Style" w:hAnsi="Bookman Old Style" w:cs="Arial"/>
          <w:color w:val="000000" w:themeColor="text1"/>
          <w:sz w:val="24"/>
          <w:szCs w:val="24"/>
          <w:lang w:val="id-ID"/>
        </w:rPr>
        <w:tab/>
      </w:r>
      <w:r w:rsidRPr="005435A4">
        <w:rPr>
          <w:rFonts w:ascii="Bookman Old Style" w:hAnsi="Bookman Old Style"/>
          <w:sz w:val="24"/>
          <w:szCs w:val="24"/>
          <w:lang w:val="id-ID"/>
        </w:rPr>
        <w:t xml:space="preserve">Tabel di bawah ini menunjukkan program kegiatan yang digunakan untuk pencapaian kinerja sasaran tahun </w:t>
      </w:r>
      <w:r w:rsidR="00B329A7">
        <w:rPr>
          <w:rFonts w:ascii="Bookman Old Style" w:hAnsi="Bookman Old Style"/>
          <w:sz w:val="24"/>
          <w:szCs w:val="24"/>
          <w:lang w:val="id-ID"/>
        </w:rPr>
        <w:t>2017</w:t>
      </w:r>
      <w:r w:rsidRPr="005435A4">
        <w:rPr>
          <w:rFonts w:ascii="Bookman Old Style" w:hAnsi="Bookman Old Style"/>
          <w:sz w:val="24"/>
          <w:szCs w:val="24"/>
          <w:lang w:val="id-ID"/>
        </w:rPr>
        <w:t>.</w:t>
      </w:r>
    </w:p>
    <w:p w:rsidR="00953AC0" w:rsidRPr="005435A4" w:rsidRDefault="00D677FF" w:rsidP="00D677FF">
      <w:pPr>
        <w:ind w:firstLine="567"/>
        <w:jc w:val="center"/>
        <w:rPr>
          <w:rFonts w:ascii="Bookman Old Style" w:hAnsi="Bookman Old Style"/>
          <w:sz w:val="24"/>
          <w:szCs w:val="24"/>
          <w:lang w:val="id-ID"/>
        </w:rPr>
      </w:pPr>
      <w:r w:rsidRPr="005435A4">
        <w:rPr>
          <w:rFonts w:ascii="Bookman Old Style" w:hAnsi="Bookman Old Style"/>
          <w:sz w:val="24"/>
          <w:szCs w:val="24"/>
          <w:lang w:val="id-ID"/>
        </w:rPr>
        <w:t>Tabel 3.5</w:t>
      </w:r>
    </w:p>
    <w:p w:rsidR="00953AC0" w:rsidRPr="005435A4" w:rsidRDefault="00953AC0" w:rsidP="00D677FF">
      <w:pPr>
        <w:ind w:firstLine="567"/>
        <w:jc w:val="center"/>
        <w:rPr>
          <w:rFonts w:ascii="Bookman Old Style" w:hAnsi="Bookman Old Style"/>
          <w:sz w:val="24"/>
          <w:szCs w:val="24"/>
          <w:lang w:val="id-ID"/>
        </w:rPr>
      </w:pPr>
      <w:r w:rsidRPr="005435A4">
        <w:rPr>
          <w:rFonts w:ascii="Bookman Old Style" w:hAnsi="Bookman Old Style"/>
          <w:sz w:val="24"/>
          <w:szCs w:val="24"/>
          <w:lang w:val="id-ID"/>
        </w:rPr>
        <w:t xml:space="preserve">Program Kegiatan Penunjang Keberhasilan </w:t>
      </w:r>
    </w:p>
    <w:tbl>
      <w:tblPr>
        <w:tblStyle w:val="TableGrid"/>
        <w:tblW w:w="9773" w:type="dxa"/>
        <w:tblInd w:w="534" w:type="dxa"/>
        <w:tblLayout w:type="fixed"/>
        <w:tblLook w:val="04A0" w:firstRow="1" w:lastRow="0" w:firstColumn="1" w:lastColumn="0" w:noHBand="0" w:noVBand="1"/>
      </w:tblPr>
      <w:tblGrid>
        <w:gridCol w:w="567"/>
        <w:gridCol w:w="1705"/>
        <w:gridCol w:w="1838"/>
        <w:gridCol w:w="4104"/>
        <w:gridCol w:w="1559"/>
      </w:tblGrid>
      <w:tr w:rsidR="00F85379" w:rsidRPr="005435A4" w:rsidTr="005C3252">
        <w:trPr>
          <w:tblHeader/>
        </w:trPr>
        <w:tc>
          <w:tcPr>
            <w:tcW w:w="567" w:type="dxa"/>
            <w:shd w:val="clear" w:color="auto" w:fill="92D050"/>
          </w:tcPr>
          <w:p w:rsidR="00F85379" w:rsidRPr="005435A4" w:rsidRDefault="00F85379" w:rsidP="00D677FF">
            <w:pPr>
              <w:jc w:val="center"/>
              <w:rPr>
                <w:rFonts w:ascii="Bookman Old Style" w:hAnsi="Bookman Old Style"/>
                <w:sz w:val="20"/>
                <w:szCs w:val="20"/>
                <w:lang w:val="id-ID"/>
              </w:rPr>
            </w:pPr>
            <w:r w:rsidRPr="005435A4">
              <w:rPr>
                <w:rFonts w:ascii="Bookman Old Style" w:hAnsi="Bookman Old Style"/>
                <w:sz w:val="20"/>
                <w:szCs w:val="20"/>
                <w:lang w:val="id-ID"/>
              </w:rPr>
              <w:t>No</w:t>
            </w:r>
          </w:p>
        </w:tc>
        <w:tc>
          <w:tcPr>
            <w:tcW w:w="1705" w:type="dxa"/>
            <w:shd w:val="clear" w:color="auto" w:fill="92D050"/>
          </w:tcPr>
          <w:p w:rsidR="00F85379" w:rsidRPr="005435A4" w:rsidRDefault="00F85379" w:rsidP="00D677FF">
            <w:pPr>
              <w:jc w:val="center"/>
              <w:rPr>
                <w:rFonts w:ascii="Bookman Old Style" w:hAnsi="Bookman Old Style"/>
                <w:sz w:val="20"/>
                <w:szCs w:val="20"/>
                <w:lang w:val="id-ID"/>
              </w:rPr>
            </w:pPr>
            <w:r w:rsidRPr="005435A4">
              <w:rPr>
                <w:rFonts w:ascii="Bookman Old Style" w:hAnsi="Bookman Old Style"/>
                <w:sz w:val="20"/>
                <w:szCs w:val="20"/>
                <w:lang w:val="id-ID"/>
              </w:rPr>
              <w:t>Sasaran</w:t>
            </w:r>
          </w:p>
        </w:tc>
        <w:tc>
          <w:tcPr>
            <w:tcW w:w="1838" w:type="dxa"/>
            <w:shd w:val="clear" w:color="auto" w:fill="92D050"/>
          </w:tcPr>
          <w:p w:rsidR="00F85379" w:rsidRPr="005435A4" w:rsidRDefault="00F85379" w:rsidP="00D677FF">
            <w:pPr>
              <w:jc w:val="center"/>
              <w:rPr>
                <w:rFonts w:ascii="Bookman Old Style" w:hAnsi="Bookman Old Style"/>
                <w:sz w:val="20"/>
                <w:szCs w:val="20"/>
                <w:lang w:val="id-ID"/>
              </w:rPr>
            </w:pPr>
            <w:r w:rsidRPr="005435A4">
              <w:rPr>
                <w:rFonts w:ascii="Bookman Old Style" w:hAnsi="Bookman Old Style"/>
                <w:sz w:val="20"/>
                <w:szCs w:val="20"/>
                <w:lang w:val="id-ID"/>
              </w:rPr>
              <w:t>Indikator Kinerja</w:t>
            </w:r>
          </w:p>
        </w:tc>
        <w:tc>
          <w:tcPr>
            <w:tcW w:w="4104" w:type="dxa"/>
            <w:shd w:val="clear" w:color="auto" w:fill="92D050"/>
          </w:tcPr>
          <w:p w:rsidR="00F85379" w:rsidRPr="005435A4" w:rsidRDefault="00F85379" w:rsidP="00D677FF">
            <w:pPr>
              <w:jc w:val="center"/>
              <w:rPr>
                <w:rFonts w:ascii="Bookman Old Style" w:hAnsi="Bookman Old Style"/>
                <w:color w:val="000000" w:themeColor="text1"/>
                <w:sz w:val="20"/>
                <w:szCs w:val="20"/>
                <w:lang w:val="id-ID"/>
              </w:rPr>
            </w:pPr>
            <w:r w:rsidRPr="005435A4">
              <w:rPr>
                <w:rFonts w:ascii="Bookman Old Style" w:hAnsi="Bookman Old Style"/>
                <w:color w:val="000000" w:themeColor="text1"/>
                <w:sz w:val="20"/>
                <w:szCs w:val="20"/>
                <w:lang w:val="id-ID"/>
              </w:rPr>
              <w:t xml:space="preserve">Program dan Kegiatan </w:t>
            </w:r>
          </w:p>
          <w:p w:rsidR="00F85379" w:rsidRPr="005435A4" w:rsidRDefault="00F85379" w:rsidP="00D677FF">
            <w:pPr>
              <w:jc w:val="center"/>
              <w:rPr>
                <w:rFonts w:ascii="Bookman Old Style" w:hAnsi="Bookman Old Style"/>
                <w:color w:val="000000" w:themeColor="text1"/>
                <w:sz w:val="20"/>
                <w:szCs w:val="20"/>
                <w:lang w:val="id-ID"/>
              </w:rPr>
            </w:pPr>
            <w:r w:rsidRPr="005435A4">
              <w:rPr>
                <w:rFonts w:ascii="Bookman Old Style" w:hAnsi="Bookman Old Style"/>
                <w:color w:val="000000" w:themeColor="text1"/>
                <w:sz w:val="20"/>
                <w:szCs w:val="20"/>
                <w:lang w:val="id-ID"/>
              </w:rPr>
              <w:t>Pendukung Sasaran</w:t>
            </w:r>
          </w:p>
        </w:tc>
        <w:tc>
          <w:tcPr>
            <w:tcW w:w="1559" w:type="dxa"/>
            <w:shd w:val="clear" w:color="auto" w:fill="92D050"/>
          </w:tcPr>
          <w:p w:rsidR="00F85379" w:rsidRPr="005435A4" w:rsidRDefault="00F85379" w:rsidP="00D677FF">
            <w:pPr>
              <w:jc w:val="center"/>
              <w:rPr>
                <w:rFonts w:ascii="Bookman Old Style" w:hAnsi="Bookman Old Style"/>
                <w:sz w:val="20"/>
                <w:szCs w:val="20"/>
                <w:lang w:val="id-ID"/>
              </w:rPr>
            </w:pPr>
            <w:r w:rsidRPr="005435A4">
              <w:rPr>
                <w:rFonts w:ascii="Bookman Old Style" w:hAnsi="Bookman Old Style"/>
                <w:sz w:val="20"/>
                <w:szCs w:val="20"/>
                <w:lang w:val="id-ID"/>
              </w:rPr>
              <w:t>% Penyerapan Anggaran</w:t>
            </w:r>
          </w:p>
        </w:tc>
      </w:tr>
      <w:tr w:rsidR="00F85379" w:rsidRPr="005435A4" w:rsidTr="005C3252">
        <w:tc>
          <w:tcPr>
            <w:tcW w:w="567" w:type="dxa"/>
          </w:tcPr>
          <w:p w:rsidR="00F85379" w:rsidRPr="005435A4" w:rsidRDefault="00F85379" w:rsidP="00D677FF">
            <w:pPr>
              <w:jc w:val="both"/>
              <w:rPr>
                <w:rFonts w:ascii="Bookman Old Style" w:hAnsi="Bookman Old Style"/>
                <w:sz w:val="20"/>
                <w:szCs w:val="20"/>
                <w:lang w:val="id-ID"/>
              </w:rPr>
            </w:pPr>
            <w:r w:rsidRPr="005435A4">
              <w:rPr>
                <w:rFonts w:ascii="Bookman Old Style" w:hAnsi="Bookman Old Style"/>
                <w:sz w:val="20"/>
                <w:szCs w:val="20"/>
                <w:lang w:val="id-ID"/>
              </w:rPr>
              <w:t>1.</w:t>
            </w:r>
          </w:p>
        </w:tc>
        <w:tc>
          <w:tcPr>
            <w:tcW w:w="1705" w:type="dxa"/>
          </w:tcPr>
          <w:p w:rsidR="00F85379" w:rsidRPr="005435A4" w:rsidRDefault="00BF0D90" w:rsidP="002B3AD9">
            <w:pPr>
              <w:jc w:val="both"/>
              <w:rPr>
                <w:rFonts w:ascii="Bookman Old Style" w:hAnsi="Bookman Old Style" w:cs="Arial"/>
                <w:sz w:val="20"/>
                <w:szCs w:val="20"/>
              </w:rPr>
            </w:pPr>
            <w:r w:rsidRPr="00BF0D90">
              <w:rPr>
                <w:rFonts w:ascii="Bookman Old Style" w:hAnsi="Bookman Old Style" w:cs="Arial"/>
                <w:sz w:val="20"/>
                <w:szCs w:val="20"/>
                <w:lang w:val="id-ID"/>
              </w:rPr>
              <w:t>Terwujudnya aparatur yang tertib, bersih dan bebas dari Korupsi, Kolusi dan Nepotisme (KKN).</w:t>
            </w:r>
          </w:p>
        </w:tc>
        <w:tc>
          <w:tcPr>
            <w:tcW w:w="1838" w:type="dxa"/>
          </w:tcPr>
          <w:p w:rsidR="00F85379" w:rsidRPr="005435A4" w:rsidRDefault="00BF0D90" w:rsidP="0028023E">
            <w:pPr>
              <w:pStyle w:val="ListParagraph"/>
              <w:numPr>
                <w:ilvl w:val="0"/>
                <w:numId w:val="16"/>
              </w:numPr>
              <w:ind w:left="310" w:hanging="310"/>
              <w:rPr>
                <w:rFonts w:ascii="Bookman Old Style" w:hAnsi="Bookman Old Style" w:cs="Arial"/>
                <w:sz w:val="20"/>
                <w:szCs w:val="20"/>
              </w:rPr>
            </w:pPr>
            <w:r w:rsidRPr="00BF0D90">
              <w:rPr>
                <w:rFonts w:ascii="Bookman Old Style" w:hAnsi="Bookman Old Style" w:cs="Arial"/>
                <w:sz w:val="20"/>
                <w:szCs w:val="20"/>
              </w:rPr>
              <w:t>Persentase hasil pelaksanaan pembinaan dan pengawasan APIP</w:t>
            </w:r>
          </w:p>
          <w:p w:rsidR="00F85379" w:rsidRPr="005435A4" w:rsidRDefault="00F85379" w:rsidP="002B3AD9">
            <w:pPr>
              <w:pStyle w:val="ListParagraph"/>
              <w:ind w:left="310"/>
              <w:rPr>
                <w:rFonts w:ascii="Bookman Old Style" w:hAnsi="Bookman Old Style" w:cs="Arial"/>
                <w:sz w:val="20"/>
                <w:szCs w:val="20"/>
              </w:rPr>
            </w:pPr>
          </w:p>
          <w:p w:rsidR="00F85379" w:rsidRPr="004E53F1" w:rsidRDefault="004E53F1" w:rsidP="0028023E">
            <w:pPr>
              <w:pStyle w:val="ListParagraph"/>
              <w:numPr>
                <w:ilvl w:val="0"/>
                <w:numId w:val="16"/>
              </w:numPr>
              <w:ind w:left="310" w:hanging="310"/>
              <w:rPr>
                <w:rFonts w:ascii="Bookman Old Style" w:hAnsi="Bookman Old Style" w:cs="Arial"/>
                <w:sz w:val="20"/>
                <w:szCs w:val="20"/>
              </w:rPr>
            </w:pPr>
            <w:r w:rsidRPr="004E53F1">
              <w:rPr>
                <w:rFonts w:ascii="Bookman Old Style" w:hAnsi="Bookman Old Style" w:cs="Arial"/>
                <w:sz w:val="20"/>
                <w:szCs w:val="20"/>
                <w:lang w:val="id-ID"/>
              </w:rPr>
              <w:t>Prosentase Pelaksanaan Tindak Lanjut Hasil Pemeriksaan APIP dan Aparat Pengawas Eksternal</w:t>
            </w:r>
          </w:p>
          <w:p w:rsidR="004E53F1" w:rsidRPr="004E53F1" w:rsidRDefault="004E53F1" w:rsidP="004E53F1">
            <w:pPr>
              <w:pStyle w:val="ListParagraph"/>
              <w:rPr>
                <w:rFonts w:ascii="Bookman Old Style" w:hAnsi="Bookman Old Style" w:cs="Arial"/>
                <w:sz w:val="20"/>
                <w:szCs w:val="20"/>
              </w:rPr>
            </w:pPr>
          </w:p>
          <w:p w:rsidR="004E53F1" w:rsidRPr="004E53F1" w:rsidRDefault="004E53F1" w:rsidP="0028023E">
            <w:pPr>
              <w:pStyle w:val="ListParagraph"/>
              <w:numPr>
                <w:ilvl w:val="0"/>
                <w:numId w:val="16"/>
              </w:numPr>
              <w:ind w:left="310" w:hanging="310"/>
              <w:rPr>
                <w:rFonts w:ascii="Bookman Old Style" w:hAnsi="Bookman Old Style" w:cs="Arial"/>
                <w:sz w:val="20"/>
                <w:szCs w:val="20"/>
              </w:rPr>
            </w:pPr>
            <w:r w:rsidRPr="004E53F1">
              <w:rPr>
                <w:rFonts w:ascii="Bookman Old Style" w:hAnsi="Bookman Old Style" w:cs="Arial"/>
                <w:sz w:val="20"/>
                <w:szCs w:val="20"/>
              </w:rPr>
              <w:t>Nilai opini BPK atas Laporan Keuangan Pemerintah Daerah</w:t>
            </w:r>
          </w:p>
          <w:p w:rsidR="004E53F1" w:rsidRPr="004E53F1" w:rsidRDefault="004E53F1" w:rsidP="004E53F1">
            <w:pPr>
              <w:pStyle w:val="ListParagraph"/>
              <w:rPr>
                <w:rFonts w:ascii="Bookman Old Style" w:hAnsi="Bookman Old Style" w:cs="Arial"/>
                <w:sz w:val="20"/>
                <w:szCs w:val="20"/>
              </w:rPr>
            </w:pPr>
          </w:p>
          <w:p w:rsidR="004E53F1" w:rsidRPr="004E53F1" w:rsidRDefault="004E53F1" w:rsidP="0028023E">
            <w:pPr>
              <w:pStyle w:val="ListParagraph"/>
              <w:numPr>
                <w:ilvl w:val="0"/>
                <w:numId w:val="16"/>
              </w:numPr>
              <w:ind w:left="310" w:hanging="310"/>
              <w:rPr>
                <w:rFonts w:ascii="Bookman Old Style" w:hAnsi="Bookman Old Style" w:cs="Arial"/>
                <w:sz w:val="20"/>
                <w:szCs w:val="20"/>
              </w:rPr>
            </w:pPr>
            <w:r w:rsidRPr="004E53F1">
              <w:rPr>
                <w:rFonts w:ascii="Bookman Old Style" w:hAnsi="Bookman Old Style" w:cs="Arial"/>
                <w:sz w:val="20"/>
                <w:szCs w:val="20"/>
              </w:rPr>
              <w:t>Level Kapabilitas Aparat Pengawas Intern Pemerintah</w:t>
            </w:r>
          </w:p>
          <w:p w:rsidR="004E53F1" w:rsidRPr="004E53F1" w:rsidRDefault="004E53F1" w:rsidP="004E53F1">
            <w:pPr>
              <w:pStyle w:val="ListParagraph"/>
              <w:rPr>
                <w:rFonts w:ascii="Bookman Old Style" w:hAnsi="Bookman Old Style" w:cs="Arial"/>
                <w:sz w:val="20"/>
                <w:szCs w:val="20"/>
              </w:rPr>
            </w:pPr>
          </w:p>
          <w:p w:rsidR="004E53F1" w:rsidRPr="005435A4" w:rsidRDefault="004E53F1" w:rsidP="0028023E">
            <w:pPr>
              <w:pStyle w:val="ListParagraph"/>
              <w:numPr>
                <w:ilvl w:val="0"/>
                <w:numId w:val="16"/>
              </w:numPr>
              <w:ind w:left="310" w:hanging="310"/>
              <w:rPr>
                <w:rFonts w:ascii="Bookman Old Style" w:hAnsi="Bookman Old Style" w:cs="Arial"/>
                <w:sz w:val="20"/>
                <w:szCs w:val="20"/>
              </w:rPr>
            </w:pPr>
            <w:r w:rsidRPr="004E53F1">
              <w:rPr>
                <w:rFonts w:ascii="Bookman Old Style" w:hAnsi="Bookman Old Style" w:cs="Arial"/>
                <w:sz w:val="20"/>
                <w:szCs w:val="20"/>
              </w:rPr>
              <w:t>Level Maturitas SPIP</w:t>
            </w:r>
          </w:p>
          <w:p w:rsidR="00F85379" w:rsidRPr="005435A4" w:rsidRDefault="00F85379" w:rsidP="002B3AD9">
            <w:pPr>
              <w:rPr>
                <w:rFonts w:ascii="Bookman Old Style" w:hAnsi="Bookman Old Style" w:cs="Arial"/>
                <w:sz w:val="20"/>
                <w:szCs w:val="20"/>
                <w:lang w:val="id-ID"/>
              </w:rPr>
            </w:pPr>
          </w:p>
        </w:tc>
        <w:tc>
          <w:tcPr>
            <w:tcW w:w="4104" w:type="dxa"/>
          </w:tcPr>
          <w:p w:rsidR="00084BE6" w:rsidRPr="005435A4" w:rsidRDefault="00084BE6" w:rsidP="00084BE6">
            <w:pPr>
              <w:jc w:val="both"/>
              <w:rPr>
                <w:rFonts w:ascii="Bookman Old Style" w:hAnsi="Bookman Old Style"/>
                <w:sz w:val="20"/>
                <w:szCs w:val="20"/>
                <w:lang w:val="id-ID"/>
              </w:rPr>
            </w:pPr>
            <w:r w:rsidRPr="00084BE6">
              <w:rPr>
                <w:rFonts w:ascii="Bookman Old Style" w:hAnsi="Bookman Old Style"/>
                <w:sz w:val="20"/>
                <w:szCs w:val="20"/>
                <w:lang w:val="id-ID"/>
              </w:rPr>
              <w:t>Program Peningkatan Sistem Pengawasan Internal dan Pengendalian Pelaksanaan Kebijakan KDH</w:t>
            </w:r>
          </w:p>
          <w:p w:rsidR="00084BE6" w:rsidRPr="005435A4" w:rsidRDefault="00084BE6" w:rsidP="00084BE6">
            <w:pPr>
              <w:jc w:val="both"/>
              <w:rPr>
                <w:rFonts w:ascii="Bookman Old Style" w:hAnsi="Bookman Old Style"/>
                <w:sz w:val="20"/>
                <w:szCs w:val="20"/>
                <w:lang w:val="id-ID"/>
              </w:rPr>
            </w:pPr>
          </w:p>
          <w:tbl>
            <w:tblPr>
              <w:tblW w:w="9533" w:type="dxa"/>
              <w:tblInd w:w="92" w:type="dxa"/>
              <w:tblLayout w:type="fixed"/>
              <w:tblLook w:val="04A0" w:firstRow="1" w:lastRow="0" w:firstColumn="1" w:lastColumn="0" w:noHBand="0" w:noVBand="1"/>
            </w:tblPr>
            <w:tblGrid>
              <w:gridCol w:w="574"/>
              <w:gridCol w:w="3330"/>
              <w:gridCol w:w="95"/>
              <w:gridCol w:w="270"/>
              <w:gridCol w:w="83"/>
              <w:gridCol w:w="954"/>
              <w:gridCol w:w="2377"/>
              <w:gridCol w:w="7"/>
              <w:gridCol w:w="441"/>
              <w:gridCol w:w="1402"/>
            </w:tblGrid>
            <w:tr w:rsidR="005C3252" w:rsidRPr="00A10930" w:rsidTr="0011798B">
              <w:trPr>
                <w:gridAfter w:val="1"/>
                <w:wAfter w:w="1402" w:type="dxa"/>
                <w:trHeight w:val="390"/>
              </w:trPr>
              <w:tc>
                <w:tcPr>
                  <w:tcW w:w="574" w:type="dxa"/>
                  <w:shd w:val="clear" w:color="auto" w:fill="auto"/>
                  <w:noWrap/>
                  <w:hideMark/>
                </w:tcPr>
                <w:p w:rsidR="005C3252" w:rsidRPr="00A10930" w:rsidRDefault="005C3252" w:rsidP="0011798B">
                  <w:pPr>
                    <w:spacing w:line="240" w:lineRule="auto"/>
                    <w:jc w:val="center"/>
                    <w:rPr>
                      <w:rFonts w:ascii="Bookman Old Style" w:hAnsi="Bookman Old Style"/>
                      <w:color w:val="000000"/>
                      <w:sz w:val="20"/>
                      <w:szCs w:val="20"/>
                    </w:rPr>
                  </w:pPr>
                  <w:r w:rsidRPr="00A10930">
                    <w:rPr>
                      <w:rFonts w:ascii="Bookman Old Style" w:hAnsi="Bookman Old Style"/>
                      <w:color w:val="000000"/>
                      <w:sz w:val="20"/>
                      <w:szCs w:val="20"/>
                    </w:rPr>
                    <w:t>1</w:t>
                  </w:r>
                </w:p>
              </w:tc>
              <w:tc>
                <w:tcPr>
                  <w:tcW w:w="3330" w:type="dxa"/>
                  <w:shd w:val="clear" w:color="auto" w:fill="auto"/>
                  <w:hideMark/>
                </w:tcPr>
                <w:p w:rsidR="005C3252" w:rsidRPr="00A10930" w:rsidRDefault="005C3252" w:rsidP="0011798B">
                  <w:pPr>
                    <w:spacing w:line="240" w:lineRule="auto"/>
                    <w:rPr>
                      <w:rFonts w:ascii="Bookman Old Style" w:hAnsi="Bookman Old Style"/>
                      <w:color w:val="000000"/>
                      <w:sz w:val="20"/>
                      <w:szCs w:val="20"/>
                    </w:rPr>
                  </w:pPr>
                  <w:r w:rsidRPr="00A10930">
                    <w:rPr>
                      <w:rFonts w:ascii="Bookman Old Style" w:hAnsi="Bookman Old Style"/>
                      <w:color w:val="000000"/>
                      <w:sz w:val="20"/>
                      <w:szCs w:val="20"/>
                    </w:rPr>
                    <w:t>Pelaksanaan pengawasan internal secara berkala</w:t>
                  </w:r>
                </w:p>
              </w:tc>
              <w:tc>
                <w:tcPr>
                  <w:tcW w:w="4227" w:type="dxa"/>
                  <w:gridSpan w:val="7"/>
                  <w:shd w:val="clear" w:color="auto" w:fill="auto"/>
                </w:tcPr>
                <w:p w:rsidR="005C3252" w:rsidRPr="00A10930" w:rsidRDefault="005C3252" w:rsidP="0011798B">
                  <w:pPr>
                    <w:spacing w:line="240" w:lineRule="auto"/>
                    <w:rPr>
                      <w:rFonts w:ascii="Bookman Old Style" w:hAnsi="Bookman Old Style"/>
                      <w:color w:val="000000"/>
                      <w:sz w:val="20"/>
                      <w:szCs w:val="20"/>
                    </w:rPr>
                  </w:pPr>
                </w:p>
              </w:tc>
            </w:tr>
            <w:tr w:rsidR="005C3252" w:rsidRPr="00A10930" w:rsidTr="0011798B">
              <w:trPr>
                <w:gridAfter w:val="1"/>
                <w:wAfter w:w="1402" w:type="dxa"/>
                <w:trHeight w:val="390"/>
              </w:trPr>
              <w:tc>
                <w:tcPr>
                  <w:tcW w:w="574" w:type="dxa"/>
                  <w:shd w:val="clear" w:color="auto" w:fill="auto"/>
                  <w:noWrap/>
                  <w:hideMark/>
                </w:tcPr>
                <w:p w:rsidR="005C3252" w:rsidRPr="00A10930" w:rsidRDefault="005C3252" w:rsidP="0011798B">
                  <w:pPr>
                    <w:spacing w:line="240" w:lineRule="auto"/>
                    <w:jc w:val="center"/>
                    <w:rPr>
                      <w:rFonts w:ascii="Bookman Old Style" w:hAnsi="Bookman Old Style"/>
                      <w:color w:val="000000"/>
                      <w:sz w:val="20"/>
                      <w:szCs w:val="20"/>
                    </w:rPr>
                  </w:pPr>
                  <w:r w:rsidRPr="00A10930">
                    <w:rPr>
                      <w:rFonts w:ascii="Bookman Old Style" w:hAnsi="Bookman Old Style"/>
                      <w:color w:val="000000"/>
                      <w:sz w:val="20"/>
                      <w:szCs w:val="20"/>
                    </w:rPr>
                    <w:t>2</w:t>
                  </w:r>
                </w:p>
              </w:tc>
              <w:tc>
                <w:tcPr>
                  <w:tcW w:w="3330" w:type="dxa"/>
                  <w:shd w:val="clear" w:color="auto" w:fill="auto"/>
                  <w:hideMark/>
                </w:tcPr>
                <w:p w:rsidR="005C3252" w:rsidRPr="00A10930" w:rsidRDefault="005C3252" w:rsidP="0011798B">
                  <w:pPr>
                    <w:spacing w:line="240" w:lineRule="auto"/>
                    <w:rPr>
                      <w:rFonts w:ascii="Bookman Old Style" w:hAnsi="Bookman Old Style"/>
                      <w:color w:val="000000"/>
                      <w:sz w:val="20"/>
                      <w:szCs w:val="20"/>
                    </w:rPr>
                  </w:pPr>
                  <w:r w:rsidRPr="00A10930">
                    <w:rPr>
                      <w:rFonts w:ascii="Bookman Old Style" w:hAnsi="Bookman Old Style"/>
                      <w:color w:val="000000"/>
                      <w:sz w:val="20"/>
                      <w:szCs w:val="20"/>
                    </w:rPr>
                    <w:t>Penanganan kasus pengaduan di lingkungan pemerintah daerah</w:t>
                  </w:r>
                </w:p>
              </w:tc>
              <w:tc>
                <w:tcPr>
                  <w:tcW w:w="4227" w:type="dxa"/>
                  <w:gridSpan w:val="7"/>
                  <w:shd w:val="clear" w:color="auto" w:fill="auto"/>
                </w:tcPr>
                <w:p w:rsidR="005C3252" w:rsidRPr="00A10930" w:rsidRDefault="005C3252" w:rsidP="0011798B">
                  <w:pPr>
                    <w:spacing w:line="240" w:lineRule="auto"/>
                    <w:rPr>
                      <w:rFonts w:ascii="Bookman Old Style" w:hAnsi="Bookman Old Style"/>
                      <w:color w:val="000000"/>
                      <w:sz w:val="20"/>
                      <w:szCs w:val="20"/>
                    </w:rPr>
                  </w:pPr>
                </w:p>
              </w:tc>
            </w:tr>
            <w:tr w:rsidR="005C3252" w:rsidRPr="00A10930" w:rsidTr="0011798B">
              <w:trPr>
                <w:gridAfter w:val="1"/>
                <w:wAfter w:w="1402" w:type="dxa"/>
                <w:trHeight w:val="390"/>
              </w:trPr>
              <w:tc>
                <w:tcPr>
                  <w:tcW w:w="574" w:type="dxa"/>
                  <w:shd w:val="clear" w:color="auto" w:fill="auto"/>
                  <w:noWrap/>
                  <w:hideMark/>
                </w:tcPr>
                <w:p w:rsidR="005C3252" w:rsidRPr="00A10930" w:rsidRDefault="005C3252" w:rsidP="0011798B">
                  <w:pPr>
                    <w:spacing w:line="240" w:lineRule="auto"/>
                    <w:jc w:val="center"/>
                    <w:rPr>
                      <w:rFonts w:ascii="Bookman Old Style" w:hAnsi="Bookman Old Style"/>
                      <w:color w:val="000000"/>
                      <w:sz w:val="20"/>
                      <w:szCs w:val="20"/>
                    </w:rPr>
                  </w:pPr>
                  <w:r w:rsidRPr="00A10930">
                    <w:rPr>
                      <w:rFonts w:ascii="Bookman Old Style" w:hAnsi="Bookman Old Style"/>
                      <w:color w:val="000000"/>
                      <w:sz w:val="20"/>
                      <w:szCs w:val="20"/>
                    </w:rPr>
                    <w:t>3</w:t>
                  </w:r>
                </w:p>
              </w:tc>
              <w:tc>
                <w:tcPr>
                  <w:tcW w:w="3330" w:type="dxa"/>
                  <w:shd w:val="clear" w:color="auto" w:fill="auto"/>
                  <w:hideMark/>
                </w:tcPr>
                <w:p w:rsidR="005C3252" w:rsidRPr="00A10930" w:rsidRDefault="005C3252" w:rsidP="0011798B">
                  <w:pPr>
                    <w:spacing w:line="240" w:lineRule="auto"/>
                    <w:rPr>
                      <w:rFonts w:ascii="Bookman Old Style" w:hAnsi="Bookman Old Style"/>
                      <w:color w:val="000000"/>
                      <w:sz w:val="20"/>
                      <w:szCs w:val="20"/>
                    </w:rPr>
                  </w:pPr>
                  <w:r w:rsidRPr="00A10930">
                    <w:rPr>
                      <w:rFonts w:ascii="Bookman Old Style" w:hAnsi="Bookman Old Style"/>
                      <w:color w:val="000000"/>
                      <w:sz w:val="20"/>
                      <w:szCs w:val="20"/>
                    </w:rPr>
                    <w:t>Koordinasi pengawasan yang lebih komprehensif</w:t>
                  </w:r>
                </w:p>
              </w:tc>
              <w:tc>
                <w:tcPr>
                  <w:tcW w:w="4227" w:type="dxa"/>
                  <w:gridSpan w:val="7"/>
                  <w:shd w:val="clear" w:color="auto" w:fill="auto"/>
                </w:tcPr>
                <w:p w:rsidR="005C3252" w:rsidRPr="00A10930" w:rsidRDefault="005C3252" w:rsidP="0011798B">
                  <w:pPr>
                    <w:spacing w:line="240" w:lineRule="auto"/>
                    <w:rPr>
                      <w:rFonts w:ascii="Bookman Old Style" w:hAnsi="Bookman Old Style"/>
                      <w:color w:val="000000"/>
                      <w:sz w:val="20"/>
                      <w:szCs w:val="20"/>
                    </w:rPr>
                  </w:pPr>
                </w:p>
              </w:tc>
            </w:tr>
            <w:tr w:rsidR="0011798B" w:rsidRPr="00A10930" w:rsidTr="0011798B">
              <w:trPr>
                <w:trHeight w:val="390"/>
              </w:trPr>
              <w:tc>
                <w:tcPr>
                  <w:tcW w:w="574" w:type="dxa"/>
                  <w:shd w:val="clear" w:color="auto" w:fill="auto"/>
                  <w:noWrap/>
                  <w:hideMark/>
                </w:tcPr>
                <w:p w:rsidR="0011798B" w:rsidRPr="00A10930" w:rsidRDefault="0011798B" w:rsidP="0011798B">
                  <w:pPr>
                    <w:spacing w:line="240" w:lineRule="auto"/>
                    <w:jc w:val="center"/>
                    <w:rPr>
                      <w:rFonts w:ascii="Bookman Old Style" w:hAnsi="Bookman Old Style"/>
                      <w:color w:val="000000"/>
                      <w:sz w:val="20"/>
                      <w:szCs w:val="20"/>
                    </w:rPr>
                  </w:pPr>
                  <w:r w:rsidRPr="00A10930">
                    <w:rPr>
                      <w:rFonts w:ascii="Bookman Old Style" w:hAnsi="Bookman Old Style"/>
                      <w:color w:val="000000"/>
                      <w:sz w:val="20"/>
                      <w:szCs w:val="20"/>
                    </w:rPr>
                    <w:t>4</w:t>
                  </w:r>
                </w:p>
              </w:tc>
              <w:tc>
                <w:tcPr>
                  <w:tcW w:w="3425" w:type="dxa"/>
                  <w:gridSpan w:val="2"/>
                  <w:shd w:val="clear" w:color="auto" w:fill="auto"/>
                  <w:hideMark/>
                </w:tcPr>
                <w:p w:rsidR="0011798B" w:rsidRPr="00A10930" w:rsidRDefault="0011798B" w:rsidP="0011798B">
                  <w:pPr>
                    <w:spacing w:line="240" w:lineRule="auto"/>
                    <w:rPr>
                      <w:rFonts w:ascii="Bookman Old Style" w:hAnsi="Bookman Old Style"/>
                      <w:color w:val="000000"/>
                      <w:sz w:val="20"/>
                      <w:szCs w:val="20"/>
                    </w:rPr>
                  </w:pPr>
                  <w:r w:rsidRPr="00A10930">
                    <w:rPr>
                      <w:rFonts w:ascii="Bookman Old Style" w:hAnsi="Bookman Old Style"/>
                      <w:color w:val="000000"/>
                      <w:sz w:val="20"/>
                      <w:szCs w:val="20"/>
                    </w:rPr>
                    <w:t>Evaluasi Berkala Temuan Hasil Pengawasan</w:t>
                  </w:r>
                </w:p>
              </w:tc>
              <w:tc>
                <w:tcPr>
                  <w:tcW w:w="1307" w:type="dxa"/>
                  <w:gridSpan w:val="3"/>
                  <w:shd w:val="clear" w:color="auto" w:fill="auto"/>
                </w:tcPr>
                <w:p w:rsidR="0011798B" w:rsidRPr="00A10930" w:rsidRDefault="0011798B" w:rsidP="0011798B">
                  <w:pPr>
                    <w:spacing w:line="240" w:lineRule="auto"/>
                    <w:rPr>
                      <w:rFonts w:ascii="Bookman Old Style" w:hAnsi="Bookman Old Style"/>
                      <w:color w:val="000000"/>
                      <w:sz w:val="20"/>
                      <w:szCs w:val="20"/>
                    </w:rPr>
                  </w:pPr>
                </w:p>
              </w:tc>
              <w:tc>
                <w:tcPr>
                  <w:tcW w:w="4227" w:type="dxa"/>
                  <w:gridSpan w:val="4"/>
                  <w:shd w:val="clear" w:color="auto" w:fill="auto"/>
                </w:tcPr>
                <w:p w:rsidR="0011798B" w:rsidRPr="00A10930" w:rsidRDefault="0011798B" w:rsidP="0011798B">
                  <w:pPr>
                    <w:spacing w:line="240" w:lineRule="auto"/>
                    <w:rPr>
                      <w:rFonts w:ascii="Bookman Old Style" w:hAnsi="Bookman Old Style"/>
                      <w:color w:val="000000"/>
                      <w:sz w:val="20"/>
                      <w:szCs w:val="20"/>
                    </w:rPr>
                  </w:pPr>
                </w:p>
              </w:tc>
            </w:tr>
            <w:tr w:rsidR="0011798B" w:rsidRPr="00A10930" w:rsidTr="0011798B">
              <w:trPr>
                <w:gridAfter w:val="1"/>
                <w:wAfter w:w="1402" w:type="dxa"/>
                <w:trHeight w:val="390"/>
              </w:trPr>
              <w:tc>
                <w:tcPr>
                  <w:tcW w:w="574" w:type="dxa"/>
                  <w:shd w:val="clear" w:color="auto" w:fill="auto"/>
                  <w:noWrap/>
                  <w:hideMark/>
                </w:tcPr>
                <w:p w:rsidR="0011798B" w:rsidRPr="00A10930" w:rsidRDefault="0011798B" w:rsidP="0011798B">
                  <w:pPr>
                    <w:spacing w:line="240" w:lineRule="auto"/>
                    <w:jc w:val="center"/>
                    <w:rPr>
                      <w:rFonts w:ascii="Bookman Old Style" w:hAnsi="Bookman Old Style"/>
                      <w:color w:val="000000"/>
                      <w:sz w:val="20"/>
                      <w:szCs w:val="20"/>
                    </w:rPr>
                  </w:pPr>
                  <w:r w:rsidRPr="00A10930">
                    <w:rPr>
                      <w:rFonts w:ascii="Bookman Old Style" w:hAnsi="Bookman Old Style"/>
                      <w:color w:val="000000"/>
                      <w:sz w:val="20"/>
                      <w:szCs w:val="20"/>
                    </w:rPr>
                    <w:t>5</w:t>
                  </w:r>
                </w:p>
              </w:tc>
              <w:tc>
                <w:tcPr>
                  <w:tcW w:w="3330" w:type="dxa"/>
                  <w:shd w:val="clear" w:color="auto" w:fill="auto"/>
                  <w:hideMark/>
                </w:tcPr>
                <w:p w:rsidR="0011798B" w:rsidRPr="00A10930" w:rsidRDefault="0011798B" w:rsidP="0011798B">
                  <w:pPr>
                    <w:spacing w:line="240" w:lineRule="auto"/>
                    <w:rPr>
                      <w:rFonts w:ascii="Bookman Old Style" w:hAnsi="Bookman Old Style"/>
                      <w:color w:val="000000"/>
                      <w:sz w:val="20"/>
                      <w:szCs w:val="20"/>
                    </w:rPr>
                  </w:pPr>
                  <w:r w:rsidRPr="00A10930">
                    <w:rPr>
                      <w:rFonts w:ascii="Bookman Old Style" w:hAnsi="Bookman Old Style"/>
                      <w:color w:val="000000"/>
                      <w:sz w:val="20"/>
                      <w:szCs w:val="20"/>
                    </w:rPr>
                    <w:t>Pelaksanaan review Laporan Keuangan Pemerintah Daerah</w:t>
                  </w:r>
                </w:p>
              </w:tc>
              <w:tc>
                <w:tcPr>
                  <w:tcW w:w="4227" w:type="dxa"/>
                  <w:gridSpan w:val="7"/>
                  <w:shd w:val="clear" w:color="auto" w:fill="auto"/>
                </w:tcPr>
                <w:p w:rsidR="0011798B" w:rsidRPr="00A10930" w:rsidRDefault="0011798B" w:rsidP="0011798B">
                  <w:pPr>
                    <w:spacing w:line="240" w:lineRule="auto"/>
                    <w:rPr>
                      <w:rFonts w:ascii="Bookman Old Style" w:hAnsi="Bookman Old Style"/>
                      <w:color w:val="000000"/>
                      <w:sz w:val="20"/>
                      <w:szCs w:val="20"/>
                    </w:rPr>
                  </w:pPr>
                </w:p>
              </w:tc>
            </w:tr>
            <w:tr w:rsidR="0011798B" w:rsidRPr="00A10930" w:rsidTr="0011798B">
              <w:trPr>
                <w:gridAfter w:val="2"/>
                <w:wAfter w:w="1843" w:type="dxa"/>
                <w:trHeight w:val="390"/>
              </w:trPr>
              <w:tc>
                <w:tcPr>
                  <w:tcW w:w="574" w:type="dxa"/>
                  <w:shd w:val="clear" w:color="auto" w:fill="auto"/>
                  <w:noWrap/>
                  <w:hideMark/>
                </w:tcPr>
                <w:p w:rsidR="0011798B" w:rsidRPr="00A10930" w:rsidRDefault="0011798B" w:rsidP="0011798B">
                  <w:pPr>
                    <w:spacing w:line="240" w:lineRule="auto"/>
                    <w:jc w:val="center"/>
                    <w:rPr>
                      <w:rFonts w:ascii="Bookman Old Style" w:hAnsi="Bookman Old Style"/>
                      <w:color w:val="000000"/>
                      <w:sz w:val="20"/>
                      <w:szCs w:val="20"/>
                    </w:rPr>
                  </w:pPr>
                  <w:r w:rsidRPr="00A10930">
                    <w:rPr>
                      <w:rFonts w:ascii="Bookman Old Style" w:hAnsi="Bookman Old Style"/>
                      <w:color w:val="000000"/>
                      <w:sz w:val="20"/>
                      <w:szCs w:val="20"/>
                    </w:rPr>
                    <w:t>6</w:t>
                  </w:r>
                </w:p>
              </w:tc>
              <w:tc>
                <w:tcPr>
                  <w:tcW w:w="3695" w:type="dxa"/>
                  <w:gridSpan w:val="3"/>
                  <w:shd w:val="clear" w:color="auto" w:fill="auto"/>
                  <w:hideMark/>
                </w:tcPr>
                <w:p w:rsidR="0011798B" w:rsidRPr="00A10930" w:rsidRDefault="0011798B" w:rsidP="0011798B">
                  <w:pPr>
                    <w:spacing w:line="240" w:lineRule="auto"/>
                    <w:rPr>
                      <w:rFonts w:ascii="Bookman Old Style" w:hAnsi="Bookman Old Style"/>
                      <w:color w:val="000000"/>
                      <w:sz w:val="20"/>
                      <w:szCs w:val="20"/>
                    </w:rPr>
                  </w:pPr>
                  <w:r w:rsidRPr="00A10930">
                    <w:rPr>
                      <w:rFonts w:ascii="Bookman Old Style" w:hAnsi="Bookman Old Style"/>
                      <w:color w:val="000000"/>
                      <w:sz w:val="20"/>
                      <w:szCs w:val="20"/>
                    </w:rPr>
                    <w:t>Monitoring dan Evaluasi Kegiatan Proyek</w:t>
                  </w:r>
                </w:p>
              </w:tc>
              <w:tc>
                <w:tcPr>
                  <w:tcW w:w="3421" w:type="dxa"/>
                  <w:gridSpan w:val="4"/>
                  <w:shd w:val="clear" w:color="auto" w:fill="auto"/>
                </w:tcPr>
                <w:p w:rsidR="0011798B" w:rsidRPr="00A10930" w:rsidRDefault="0011798B" w:rsidP="0011798B">
                  <w:pPr>
                    <w:spacing w:line="240" w:lineRule="auto"/>
                    <w:rPr>
                      <w:rFonts w:ascii="Bookman Old Style" w:hAnsi="Bookman Old Style"/>
                      <w:color w:val="000000"/>
                      <w:sz w:val="20"/>
                      <w:szCs w:val="20"/>
                    </w:rPr>
                  </w:pPr>
                </w:p>
              </w:tc>
            </w:tr>
            <w:tr w:rsidR="005C3252" w:rsidRPr="00A10930" w:rsidTr="0011798B">
              <w:trPr>
                <w:gridAfter w:val="1"/>
                <w:wAfter w:w="1402" w:type="dxa"/>
                <w:trHeight w:val="390"/>
              </w:trPr>
              <w:tc>
                <w:tcPr>
                  <w:tcW w:w="574" w:type="dxa"/>
                  <w:shd w:val="clear" w:color="auto" w:fill="auto"/>
                  <w:noWrap/>
                  <w:hideMark/>
                </w:tcPr>
                <w:p w:rsidR="005C3252" w:rsidRPr="00A10930" w:rsidRDefault="005C3252" w:rsidP="0011798B">
                  <w:pPr>
                    <w:spacing w:line="240" w:lineRule="auto"/>
                    <w:jc w:val="center"/>
                    <w:rPr>
                      <w:rFonts w:ascii="Bookman Old Style" w:hAnsi="Bookman Old Style"/>
                      <w:color w:val="000000"/>
                      <w:sz w:val="20"/>
                      <w:szCs w:val="20"/>
                    </w:rPr>
                  </w:pPr>
                  <w:r w:rsidRPr="00A10930">
                    <w:rPr>
                      <w:rFonts w:ascii="Bookman Old Style" w:hAnsi="Bookman Old Style"/>
                      <w:color w:val="000000"/>
                      <w:sz w:val="20"/>
                      <w:szCs w:val="20"/>
                    </w:rPr>
                    <w:t>7</w:t>
                  </w:r>
                </w:p>
              </w:tc>
              <w:tc>
                <w:tcPr>
                  <w:tcW w:w="7557" w:type="dxa"/>
                  <w:gridSpan w:val="8"/>
                  <w:shd w:val="clear" w:color="auto" w:fill="auto"/>
                  <w:hideMark/>
                </w:tcPr>
                <w:p w:rsidR="005C3252" w:rsidRPr="00A10930" w:rsidRDefault="005C3252" w:rsidP="0011798B">
                  <w:pPr>
                    <w:spacing w:line="240" w:lineRule="auto"/>
                    <w:rPr>
                      <w:rFonts w:ascii="Bookman Old Style" w:hAnsi="Bookman Old Style"/>
                      <w:color w:val="000000"/>
                      <w:sz w:val="20"/>
                      <w:szCs w:val="20"/>
                    </w:rPr>
                  </w:pPr>
                  <w:r w:rsidRPr="00A10930">
                    <w:rPr>
                      <w:rFonts w:ascii="Bookman Old Style" w:hAnsi="Bookman Old Style"/>
                      <w:color w:val="000000"/>
                      <w:sz w:val="20"/>
                      <w:szCs w:val="20"/>
                    </w:rPr>
                    <w:t>Pelaksanaan Evaluasi LKjIP SKPD</w:t>
                  </w:r>
                </w:p>
              </w:tc>
            </w:tr>
            <w:tr w:rsidR="0011798B" w:rsidRPr="00A10930" w:rsidTr="0011798B">
              <w:trPr>
                <w:gridAfter w:val="3"/>
                <w:wAfter w:w="1850" w:type="dxa"/>
                <w:trHeight w:val="390"/>
              </w:trPr>
              <w:tc>
                <w:tcPr>
                  <w:tcW w:w="574" w:type="dxa"/>
                  <w:shd w:val="clear" w:color="auto" w:fill="auto"/>
                  <w:noWrap/>
                  <w:hideMark/>
                </w:tcPr>
                <w:p w:rsidR="0011798B" w:rsidRPr="00A10930" w:rsidRDefault="0011798B" w:rsidP="0011798B">
                  <w:pPr>
                    <w:spacing w:line="240" w:lineRule="auto"/>
                    <w:jc w:val="center"/>
                    <w:rPr>
                      <w:rFonts w:ascii="Bookman Old Style" w:hAnsi="Bookman Old Style"/>
                      <w:color w:val="000000"/>
                      <w:sz w:val="20"/>
                      <w:szCs w:val="20"/>
                    </w:rPr>
                  </w:pPr>
                  <w:r w:rsidRPr="00A10930">
                    <w:rPr>
                      <w:rFonts w:ascii="Bookman Old Style" w:hAnsi="Bookman Old Style"/>
                      <w:color w:val="000000"/>
                      <w:sz w:val="20"/>
                      <w:szCs w:val="20"/>
                    </w:rPr>
                    <w:t>8</w:t>
                  </w:r>
                </w:p>
              </w:tc>
              <w:tc>
                <w:tcPr>
                  <w:tcW w:w="3330" w:type="dxa"/>
                  <w:shd w:val="clear" w:color="auto" w:fill="auto"/>
                  <w:hideMark/>
                </w:tcPr>
                <w:p w:rsidR="0011798B" w:rsidRPr="00A10930" w:rsidRDefault="0011798B" w:rsidP="0011798B">
                  <w:pPr>
                    <w:spacing w:line="240" w:lineRule="auto"/>
                    <w:rPr>
                      <w:rFonts w:ascii="Bookman Old Style" w:hAnsi="Bookman Old Style"/>
                      <w:color w:val="000000"/>
                      <w:sz w:val="20"/>
                      <w:szCs w:val="20"/>
                    </w:rPr>
                  </w:pPr>
                  <w:r w:rsidRPr="00A10930">
                    <w:rPr>
                      <w:rFonts w:ascii="Bookman Old Style" w:hAnsi="Bookman Old Style"/>
                      <w:color w:val="000000"/>
                      <w:sz w:val="20"/>
                      <w:szCs w:val="20"/>
                    </w:rPr>
                    <w:t>Pendampingan Asistensi dan Fasilitasi</w:t>
                  </w:r>
                </w:p>
              </w:tc>
              <w:tc>
                <w:tcPr>
                  <w:tcW w:w="3779" w:type="dxa"/>
                  <w:gridSpan w:val="5"/>
                  <w:shd w:val="clear" w:color="auto" w:fill="auto"/>
                </w:tcPr>
                <w:p w:rsidR="0011798B" w:rsidRPr="00A10930" w:rsidRDefault="0011798B" w:rsidP="0011798B">
                  <w:pPr>
                    <w:spacing w:line="240" w:lineRule="auto"/>
                    <w:rPr>
                      <w:rFonts w:ascii="Bookman Old Style" w:hAnsi="Bookman Old Style"/>
                      <w:color w:val="000000"/>
                      <w:sz w:val="20"/>
                      <w:szCs w:val="20"/>
                    </w:rPr>
                  </w:pPr>
                </w:p>
              </w:tc>
            </w:tr>
            <w:tr w:rsidR="005C3252" w:rsidRPr="00A10930" w:rsidTr="0011798B">
              <w:trPr>
                <w:gridAfter w:val="1"/>
                <w:wAfter w:w="1402" w:type="dxa"/>
                <w:trHeight w:val="390"/>
              </w:trPr>
              <w:tc>
                <w:tcPr>
                  <w:tcW w:w="574" w:type="dxa"/>
                  <w:shd w:val="clear" w:color="auto" w:fill="auto"/>
                  <w:noWrap/>
                  <w:hideMark/>
                </w:tcPr>
                <w:p w:rsidR="005C3252" w:rsidRPr="00A10930" w:rsidRDefault="005C3252" w:rsidP="0011798B">
                  <w:pPr>
                    <w:spacing w:line="240" w:lineRule="auto"/>
                    <w:jc w:val="center"/>
                    <w:rPr>
                      <w:rFonts w:ascii="Bookman Old Style" w:hAnsi="Bookman Old Style"/>
                      <w:color w:val="000000"/>
                      <w:sz w:val="20"/>
                      <w:szCs w:val="20"/>
                    </w:rPr>
                  </w:pPr>
                  <w:r w:rsidRPr="00A10930">
                    <w:rPr>
                      <w:rFonts w:ascii="Bookman Old Style" w:hAnsi="Bookman Old Style"/>
                      <w:color w:val="000000"/>
                      <w:sz w:val="20"/>
                      <w:szCs w:val="20"/>
                    </w:rPr>
                    <w:t>9</w:t>
                  </w:r>
                </w:p>
              </w:tc>
              <w:tc>
                <w:tcPr>
                  <w:tcW w:w="7557" w:type="dxa"/>
                  <w:gridSpan w:val="8"/>
                  <w:shd w:val="clear" w:color="auto" w:fill="auto"/>
                  <w:hideMark/>
                </w:tcPr>
                <w:p w:rsidR="005C3252" w:rsidRPr="00A10930" w:rsidRDefault="005C3252" w:rsidP="0011798B">
                  <w:pPr>
                    <w:spacing w:line="240" w:lineRule="auto"/>
                    <w:rPr>
                      <w:rFonts w:ascii="Bookman Old Style" w:hAnsi="Bookman Old Style"/>
                      <w:color w:val="000000"/>
                      <w:sz w:val="20"/>
                      <w:szCs w:val="20"/>
                    </w:rPr>
                  </w:pPr>
                  <w:r w:rsidRPr="00A10930">
                    <w:rPr>
                      <w:rFonts w:ascii="Bookman Old Style" w:hAnsi="Bookman Old Style"/>
                      <w:color w:val="000000"/>
                      <w:sz w:val="20"/>
                      <w:szCs w:val="20"/>
                    </w:rPr>
                    <w:t>Review Rencana Kerja Anggaran</w:t>
                  </w:r>
                </w:p>
              </w:tc>
            </w:tr>
            <w:tr w:rsidR="0011798B" w:rsidRPr="00A10930" w:rsidTr="00A21817">
              <w:trPr>
                <w:gridAfter w:val="1"/>
                <w:wAfter w:w="1402" w:type="dxa"/>
                <w:trHeight w:val="390"/>
              </w:trPr>
              <w:tc>
                <w:tcPr>
                  <w:tcW w:w="574" w:type="dxa"/>
                  <w:shd w:val="clear" w:color="auto" w:fill="auto"/>
                  <w:noWrap/>
                  <w:hideMark/>
                </w:tcPr>
                <w:p w:rsidR="0011798B" w:rsidRPr="00A10930" w:rsidRDefault="0011798B" w:rsidP="0011798B">
                  <w:pPr>
                    <w:spacing w:line="240" w:lineRule="auto"/>
                    <w:jc w:val="center"/>
                    <w:rPr>
                      <w:rFonts w:ascii="Bookman Old Style" w:hAnsi="Bookman Old Style"/>
                      <w:color w:val="000000"/>
                      <w:sz w:val="20"/>
                      <w:szCs w:val="20"/>
                    </w:rPr>
                  </w:pPr>
                  <w:r w:rsidRPr="00A10930">
                    <w:rPr>
                      <w:rFonts w:ascii="Bookman Old Style" w:hAnsi="Bookman Old Style"/>
                      <w:color w:val="000000"/>
                      <w:sz w:val="20"/>
                      <w:szCs w:val="20"/>
                    </w:rPr>
                    <w:t>10</w:t>
                  </w:r>
                </w:p>
              </w:tc>
              <w:tc>
                <w:tcPr>
                  <w:tcW w:w="3778" w:type="dxa"/>
                  <w:gridSpan w:val="4"/>
                  <w:shd w:val="clear" w:color="auto" w:fill="auto"/>
                  <w:hideMark/>
                </w:tcPr>
                <w:p w:rsidR="0011798B" w:rsidRPr="00A10930" w:rsidRDefault="0011798B" w:rsidP="0011798B">
                  <w:pPr>
                    <w:spacing w:line="240" w:lineRule="auto"/>
                    <w:rPr>
                      <w:rFonts w:ascii="Bookman Old Style" w:hAnsi="Bookman Old Style"/>
                      <w:color w:val="000000"/>
                      <w:sz w:val="20"/>
                      <w:szCs w:val="20"/>
                    </w:rPr>
                  </w:pPr>
                  <w:r w:rsidRPr="00A10930">
                    <w:rPr>
                      <w:rFonts w:ascii="Bookman Old Style" w:hAnsi="Bookman Old Style"/>
                      <w:color w:val="000000"/>
                      <w:sz w:val="20"/>
                      <w:szCs w:val="20"/>
                    </w:rPr>
                    <w:t>Review Laporan Kinerja Instansi Pemerintah Kabupaten</w:t>
                  </w:r>
                </w:p>
              </w:tc>
              <w:tc>
                <w:tcPr>
                  <w:tcW w:w="3779" w:type="dxa"/>
                  <w:gridSpan w:val="4"/>
                  <w:shd w:val="clear" w:color="auto" w:fill="auto"/>
                </w:tcPr>
                <w:p w:rsidR="0011798B" w:rsidRPr="00A10930" w:rsidRDefault="0011798B" w:rsidP="0011798B">
                  <w:pPr>
                    <w:spacing w:line="240" w:lineRule="auto"/>
                    <w:rPr>
                      <w:rFonts w:ascii="Bookman Old Style" w:hAnsi="Bookman Old Style"/>
                      <w:color w:val="000000"/>
                      <w:sz w:val="20"/>
                      <w:szCs w:val="20"/>
                    </w:rPr>
                  </w:pPr>
                </w:p>
              </w:tc>
            </w:tr>
            <w:tr w:rsidR="005C3252" w:rsidRPr="00A10930" w:rsidTr="0011798B">
              <w:trPr>
                <w:gridAfter w:val="1"/>
                <w:wAfter w:w="1402" w:type="dxa"/>
                <w:trHeight w:val="390"/>
              </w:trPr>
              <w:tc>
                <w:tcPr>
                  <w:tcW w:w="574" w:type="dxa"/>
                  <w:shd w:val="clear" w:color="auto" w:fill="auto"/>
                  <w:noWrap/>
                  <w:hideMark/>
                </w:tcPr>
                <w:p w:rsidR="005C3252" w:rsidRPr="00A10930" w:rsidRDefault="005C3252" w:rsidP="0011798B">
                  <w:pPr>
                    <w:spacing w:line="240" w:lineRule="auto"/>
                    <w:jc w:val="center"/>
                    <w:rPr>
                      <w:rFonts w:ascii="Bookman Old Style" w:hAnsi="Bookman Old Style"/>
                      <w:color w:val="000000"/>
                      <w:sz w:val="20"/>
                      <w:szCs w:val="20"/>
                    </w:rPr>
                  </w:pPr>
                  <w:r w:rsidRPr="00A10930">
                    <w:rPr>
                      <w:rFonts w:ascii="Bookman Old Style" w:hAnsi="Bookman Old Style"/>
                      <w:color w:val="000000"/>
                      <w:sz w:val="20"/>
                      <w:szCs w:val="20"/>
                    </w:rPr>
                    <w:t>11</w:t>
                  </w:r>
                </w:p>
              </w:tc>
              <w:tc>
                <w:tcPr>
                  <w:tcW w:w="7557" w:type="dxa"/>
                  <w:gridSpan w:val="8"/>
                  <w:shd w:val="clear" w:color="auto" w:fill="auto"/>
                  <w:hideMark/>
                </w:tcPr>
                <w:p w:rsidR="005C3252" w:rsidRPr="00A10930" w:rsidRDefault="005C3252" w:rsidP="0011798B">
                  <w:pPr>
                    <w:spacing w:line="240" w:lineRule="auto"/>
                    <w:rPr>
                      <w:rFonts w:ascii="Bookman Old Style" w:hAnsi="Bookman Old Style"/>
                      <w:color w:val="000000"/>
                      <w:sz w:val="20"/>
                      <w:szCs w:val="20"/>
                    </w:rPr>
                  </w:pPr>
                  <w:r w:rsidRPr="00A10930">
                    <w:rPr>
                      <w:rFonts w:ascii="Bookman Old Style" w:hAnsi="Bookman Old Style"/>
                      <w:color w:val="000000"/>
                      <w:sz w:val="20"/>
                      <w:szCs w:val="20"/>
                    </w:rPr>
                    <w:t>Pemeriksaan Khusus</w:t>
                  </w:r>
                </w:p>
              </w:tc>
            </w:tr>
          </w:tbl>
          <w:p w:rsidR="00084BE6" w:rsidRPr="00A10930" w:rsidRDefault="00084BE6" w:rsidP="0011798B">
            <w:pPr>
              <w:pStyle w:val="ListParagraph"/>
              <w:ind w:left="459"/>
              <w:jc w:val="both"/>
              <w:rPr>
                <w:rFonts w:ascii="Bookman Old Style" w:hAnsi="Bookman Old Style"/>
                <w:sz w:val="20"/>
                <w:szCs w:val="20"/>
                <w:lang w:val="id-ID"/>
              </w:rPr>
            </w:pPr>
          </w:p>
          <w:p w:rsidR="009570C1" w:rsidRDefault="009570C1" w:rsidP="0011798B">
            <w:pPr>
              <w:pStyle w:val="ListParagraph"/>
              <w:ind w:left="459"/>
              <w:jc w:val="both"/>
              <w:rPr>
                <w:rFonts w:ascii="Bookman Old Style" w:hAnsi="Bookman Old Style"/>
                <w:sz w:val="20"/>
                <w:szCs w:val="20"/>
                <w:lang w:val="id-ID"/>
              </w:rPr>
            </w:pPr>
            <w:r>
              <w:rPr>
                <w:rFonts w:ascii="Bookman Old Style" w:hAnsi="Bookman Old Style"/>
                <w:sz w:val="20"/>
                <w:szCs w:val="20"/>
                <w:lang w:val="id-ID"/>
              </w:rPr>
              <w:t xml:space="preserve"> </w:t>
            </w:r>
          </w:p>
          <w:p w:rsidR="00084BE6" w:rsidRPr="005435A4" w:rsidRDefault="00084BE6" w:rsidP="009570C1">
            <w:pPr>
              <w:pStyle w:val="ListParagraph"/>
              <w:ind w:left="318"/>
              <w:jc w:val="both"/>
              <w:rPr>
                <w:rFonts w:ascii="Bookman Old Style" w:hAnsi="Bookman Old Style"/>
                <w:sz w:val="20"/>
                <w:szCs w:val="20"/>
                <w:lang w:val="id-ID"/>
              </w:rPr>
            </w:pPr>
          </w:p>
          <w:p w:rsidR="00084BE6" w:rsidRPr="005435A4" w:rsidRDefault="00084BE6" w:rsidP="00084BE6">
            <w:pPr>
              <w:pStyle w:val="ListParagraph"/>
              <w:ind w:left="318"/>
              <w:jc w:val="both"/>
              <w:rPr>
                <w:rFonts w:ascii="Bookman Old Style" w:hAnsi="Bookman Old Style"/>
                <w:sz w:val="20"/>
                <w:szCs w:val="20"/>
                <w:lang w:val="id-ID"/>
              </w:rPr>
            </w:pPr>
            <w:r>
              <w:rPr>
                <w:rFonts w:ascii="Bookman Old Style" w:hAnsi="Bookman Old Style"/>
                <w:sz w:val="20"/>
                <w:szCs w:val="20"/>
                <w:lang w:val="id-ID"/>
              </w:rPr>
              <w:t xml:space="preserve"> </w:t>
            </w:r>
          </w:p>
          <w:p w:rsidR="00084BE6" w:rsidRDefault="00084BE6" w:rsidP="00084BE6">
            <w:pPr>
              <w:pStyle w:val="ListParagraph"/>
              <w:ind w:left="318"/>
              <w:jc w:val="both"/>
              <w:rPr>
                <w:rFonts w:ascii="Bookman Old Style" w:hAnsi="Bookman Old Style"/>
                <w:sz w:val="20"/>
                <w:szCs w:val="20"/>
                <w:lang w:val="id-ID"/>
              </w:rPr>
            </w:pPr>
          </w:p>
          <w:p w:rsidR="00084BE6" w:rsidRDefault="00084BE6" w:rsidP="00D15B62">
            <w:pPr>
              <w:pStyle w:val="ListParagraph"/>
              <w:ind w:left="318"/>
              <w:jc w:val="both"/>
              <w:rPr>
                <w:rFonts w:ascii="Bookman Old Style" w:hAnsi="Bookman Old Style"/>
                <w:sz w:val="20"/>
                <w:szCs w:val="20"/>
                <w:lang w:val="id-ID"/>
              </w:rPr>
            </w:pPr>
          </w:p>
          <w:p w:rsidR="00084BE6" w:rsidRPr="005435A4" w:rsidRDefault="00084BE6" w:rsidP="00D15B62">
            <w:pPr>
              <w:pStyle w:val="ListParagraph"/>
              <w:ind w:left="318"/>
              <w:jc w:val="both"/>
              <w:rPr>
                <w:rFonts w:ascii="Bookman Old Style" w:hAnsi="Bookman Old Style"/>
                <w:sz w:val="20"/>
                <w:szCs w:val="20"/>
                <w:lang w:val="id-ID"/>
              </w:rPr>
            </w:pPr>
          </w:p>
          <w:p w:rsidR="00F85379" w:rsidRPr="005435A4" w:rsidRDefault="00F85379" w:rsidP="00460056">
            <w:pPr>
              <w:pStyle w:val="ListParagraph"/>
              <w:ind w:left="318"/>
              <w:jc w:val="both"/>
              <w:rPr>
                <w:rFonts w:ascii="Bookman Old Style" w:hAnsi="Bookman Old Style"/>
                <w:sz w:val="20"/>
                <w:szCs w:val="20"/>
                <w:lang w:val="id-ID"/>
              </w:rPr>
            </w:pPr>
          </w:p>
        </w:tc>
        <w:tc>
          <w:tcPr>
            <w:tcW w:w="1559" w:type="dxa"/>
          </w:tcPr>
          <w:p w:rsidR="00F85379" w:rsidRDefault="0011798B" w:rsidP="00D677FF">
            <w:pPr>
              <w:jc w:val="both"/>
              <w:rPr>
                <w:rFonts w:ascii="Bookman Old Style" w:hAnsi="Bookman Old Style"/>
                <w:sz w:val="20"/>
                <w:szCs w:val="20"/>
              </w:rPr>
            </w:pPr>
            <w:r>
              <w:rPr>
                <w:rFonts w:ascii="Bookman Old Style" w:hAnsi="Bookman Old Style"/>
                <w:sz w:val="20"/>
                <w:szCs w:val="20"/>
              </w:rPr>
              <w:t>98,66</w:t>
            </w:r>
          </w:p>
          <w:p w:rsidR="0011798B" w:rsidRDefault="0011798B" w:rsidP="00D677FF">
            <w:pPr>
              <w:jc w:val="both"/>
              <w:rPr>
                <w:rFonts w:ascii="Bookman Old Style" w:hAnsi="Bookman Old Style"/>
                <w:sz w:val="20"/>
                <w:szCs w:val="20"/>
              </w:rPr>
            </w:pPr>
          </w:p>
          <w:p w:rsidR="0011798B" w:rsidRDefault="0011798B" w:rsidP="00D677FF">
            <w:pPr>
              <w:jc w:val="both"/>
              <w:rPr>
                <w:rFonts w:ascii="Bookman Old Style" w:hAnsi="Bookman Old Style"/>
                <w:sz w:val="20"/>
                <w:szCs w:val="20"/>
              </w:rPr>
            </w:pPr>
          </w:p>
          <w:p w:rsidR="0011798B" w:rsidRDefault="0011798B" w:rsidP="00D677FF">
            <w:pPr>
              <w:jc w:val="both"/>
              <w:rPr>
                <w:rFonts w:ascii="Bookman Old Style" w:hAnsi="Bookman Old Style"/>
                <w:sz w:val="20"/>
                <w:szCs w:val="20"/>
              </w:rPr>
            </w:pPr>
          </w:p>
          <w:p w:rsidR="0011798B" w:rsidRDefault="0011798B" w:rsidP="00D677FF">
            <w:pPr>
              <w:jc w:val="both"/>
              <w:rPr>
                <w:rFonts w:ascii="Bookman Old Style" w:hAnsi="Bookman Old Style"/>
                <w:sz w:val="20"/>
                <w:szCs w:val="20"/>
              </w:rPr>
            </w:pPr>
            <w:r>
              <w:rPr>
                <w:rFonts w:ascii="Bookman Old Style" w:hAnsi="Bookman Old Style"/>
                <w:sz w:val="20"/>
                <w:szCs w:val="20"/>
              </w:rPr>
              <w:t>98,48</w:t>
            </w:r>
          </w:p>
          <w:p w:rsidR="0011798B" w:rsidRDefault="0011798B" w:rsidP="00D677FF">
            <w:pPr>
              <w:jc w:val="both"/>
              <w:rPr>
                <w:rFonts w:ascii="Bookman Old Style" w:hAnsi="Bookman Old Style"/>
                <w:sz w:val="20"/>
                <w:szCs w:val="20"/>
              </w:rPr>
            </w:pPr>
          </w:p>
          <w:p w:rsidR="0011798B" w:rsidRDefault="0011798B" w:rsidP="00D677FF">
            <w:pPr>
              <w:jc w:val="both"/>
              <w:rPr>
                <w:rFonts w:ascii="Bookman Old Style" w:hAnsi="Bookman Old Style"/>
                <w:sz w:val="20"/>
                <w:szCs w:val="20"/>
              </w:rPr>
            </w:pPr>
            <w:r>
              <w:rPr>
                <w:rFonts w:ascii="Bookman Old Style" w:hAnsi="Bookman Old Style"/>
                <w:sz w:val="20"/>
                <w:szCs w:val="20"/>
              </w:rPr>
              <w:t>100,00</w:t>
            </w:r>
          </w:p>
          <w:p w:rsidR="0011798B" w:rsidRDefault="0011798B" w:rsidP="00D677FF">
            <w:pPr>
              <w:jc w:val="both"/>
              <w:rPr>
                <w:rFonts w:ascii="Bookman Old Style" w:hAnsi="Bookman Old Style"/>
                <w:sz w:val="20"/>
                <w:szCs w:val="20"/>
              </w:rPr>
            </w:pPr>
          </w:p>
          <w:p w:rsidR="0011798B" w:rsidRDefault="0011798B" w:rsidP="00D677FF">
            <w:pPr>
              <w:jc w:val="both"/>
              <w:rPr>
                <w:rFonts w:ascii="Bookman Old Style" w:hAnsi="Bookman Old Style"/>
                <w:sz w:val="20"/>
                <w:szCs w:val="20"/>
              </w:rPr>
            </w:pPr>
          </w:p>
          <w:p w:rsidR="0011798B" w:rsidRDefault="0011798B" w:rsidP="00D677FF">
            <w:pPr>
              <w:jc w:val="both"/>
              <w:rPr>
                <w:rFonts w:ascii="Bookman Old Style" w:hAnsi="Bookman Old Style"/>
                <w:sz w:val="20"/>
                <w:szCs w:val="20"/>
              </w:rPr>
            </w:pPr>
            <w:r>
              <w:rPr>
                <w:rFonts w:ascii="Bookman Old Style" w:hAnsi="Bookman Old Style"/>
                <w:sz w:val="20"/>
                <w:szCs w:val="20"/>
              </w:rPr>
              <w:t>99,99</w:t>
            </w:r>
          </w:p>
          <w:p w:rsidR="0011798B" w:rsidRDefault="0011798B" w:rsidP="00D677FF">
            <w:pPr>
              <w:jc w:val="both"/>
              <w:rPr>
                <w:rFonts w:ascii="Bookman Old Style" w:hAnsi="Bookman Old Style"/>
                <w:sz w:val="20"/>
                <w:szCs w:val="20"/>
              </w:rPr>
            </w:pPr>
          </w:p>
          <w:p w:rsidR="0011798B" w:rsidRDefault="0011798B" w:rsidP="00D677FF">
            <w:pPr>
              <w:jc w:val="both"/>
              <w:rPr>
                <w:rFonts w:ascii="Bookman Old Style" w:hAnsi="Bookman Old Style"/>
                <w:sz w:val="20"/>
                <w:szCs w:val="20"/>
              </w:rPr>
            </w:pPr>
            <w:r>
              <w:rPr>
                <w:rFonts w:ascii="Bookman Old Style" w:hAnsi="Bookman Old Style"/>
                <w:sz w:val="20"/>
                <w:szCs w:val="20"/>
              </w:rPr>
              <w:t>95,21</w:t>
            </w:r>
          </w:p>
          <w:p w:rsidR="0011798B" w:rsidRDefault="0011798B" w:rsidP="00D677FF">
            <w:pPr>
              <w:jc w:val="both"/>
              <w:rPr>
                <w:rFonts w:ascii="Bookman Old Style" w:hAnsi="Bookman Old Style"/>
                <w:sz w:val="20"/>
                <w:szCs w:val="20"/>
              </w:rPr>
            </w:pPr>
          </w:p>
          <w:p w:rsidR="0011798B" w:rsidRDefault="00012DD3" w:rsidP="00D677FF">
            <w:pPr>
              <w:jc w:val="both"/>
              <w:rPr>
                <w:rFonts w:ascii="Bookman Old Style" w:hAnsi="Bookman Old Style"/>
                <w:sz w:val="20"/>
                <w:szCs w:val="20"/>
              </w:rPr>
            </w:pPr>
            <w:r>
              <w:rPr>
                <w:rFonts w:ascii="Bookman Old Style" w:hAnsi="Bookman Old Style"/>
                <w:sz w:val="20"/>
                <w:szCs w:val="20"/>
              </w:rPr>
              <w:t>97,53</w:t>
            </w:r>
          </w:p>
          <w:p w:rsidR="00012DD3" w:rsidRDefault="00012DD3" w:rsidP="00D677FF">
            <w:pPr>
              <w:jc w:val="both"/>
              <w:rPr>
                <w:rFonts w:ascii="Bookman Old Style" w:hAnsi="Bookman Old Style"/>
                <w:sz w:val="20"/>
                <w:szCs w:val="20"/>
              </w:rPr>
            </w:pPr>
          </w:p>
          <w:p w:rsidR="00012DD3" w:rsidRDefault="00012DD3" w:rsidP="00D677FF">
            <w:pPr>
              <w:jc w:val="both"/>
              <w:rPr>
                <w:rFonts w:ascii="Bookman Old Style" w:hAnsi="Bookman Old Style"/>
                <w:sz w:val="20"/>
                <w:szCs w:val="20"/>
              </w:rPr>
            </w:pPr>
          </w:p>
          <w:p w:rsidR="00012DD3" w:rsidRDefault="00012DD3" w:rsidP="00D677FF">
            <w:pPr>
              <w:jc w:val="both"/>
              <w:rPr>
                <w:rFonts w:ascii="Bookman Old Style" w:hAnsi="Bookman Old Style"/>
                <w:sz w:val="20"/>
                <w:szCs w:val="20"/>
              </w:rPr>
            </w:pPr>
            <w:r>
              <w:rPr>
                <w:rFonts w:ascii="Bookman Old Style" w:hAnsi="Bookman Old Style"/>
                <w:sz w:val="20"/>
                <w:szCs w:val="20"/>
              </w:rPr>
              <w:t>98,57</w:t>
            </w:r>
          </w:p>
          <w:p w:rsidR="00012DD3" w:rsidRDefault="00012DD3" w:rsidP="00D677FF">
            <w:pPr>
              <w:jc w:val="both"/>
              <w:rPr>
                <w:rFonts w:ascii="Bookman Old Style" w:hAnsi="Bookman Old Style"/>
                <w:sz w:val="20"/>
                <w:szCs w:val="20"/>
              </w:rPr>
            </w:pPr>
          </w:p>
          <w:p w:rsidR="00012DD3" w:rsidRDefault="00012DD3" w:rsidP="00D677FF">
            <w:pPr>
              <w:jc w:val="both"/>
              <w:rPr>
                <w:rFonts w:ascii="Bookman Old Style" w:hAnsi="Bookman Old Style"/>
                <w:sz w:val="20"/>
                <w:szCs w:val="20"/>
              </w:rPr>
            </w:pPr>
            <w:r>
              <w:rPr>
                <w:rFonts w:ascii="Bookman Old Style" w:hAnsi="Bookman Old Style"/>
                <w:sz w:val="20"/>
                <w:szCs w:val="20"/>
              </w:rPr>
              <w:t>100,00</w:t>
            </w:r>
          </w:p>
          <w:p w:rsidR="00012DD3" w:rsidRDefault="00012DD3" w:rsidP="00D677FF">
            <w:pPr>
              <w:jc w:val="both"/>
              <w:rPr>
                <w:rFonts w:ascii="Bookman Old Style" w:hAnsi="Bookman Old Style"/>
                <w:sz w:val="20"/>
                <w:szCs w:val="20"/>
              </w:rPr>
            </w:pPr>
          </w:p>
          <w:p w:rsidR="00012DD3" w:rsidRDefault="00012DD3" w:rsidP="00D677FF">
            <w:pPr>
              <w:jc w:val="both"/>
              <w:rPr>
                <w:rFonts w:ascii="Bookman Old Style" w:hAnsi="Bookman Old Style"/>
                <w:sz w:val="20"/>
                <w:szCs w:val="20"/>
              </w:rPr>
            </w:pPr>
            <w:r>
              <w:rPr>
                <w:rFonts w:ascii="Bookman Old Style" w:hAnsi="Bookman Old Style"/>
                <w:sz w:val="20"/>
                <w:szCs w:val="20"/>
              </w:rPr>
              <w:t>99,90</w:t>
            </w:r>
          </w:p>
          <w:p w:rsidR="00012DD3" w:rsidRDefault="00012DD3" w:rsidP="00D677FF">
            <w:pPr>
              <w:jc w:val="both"/>
              <w:rPr>
                <w:rFonts w:ascii="Bookman Old Style" w:hAnsi="Bookman Old Style"/>
                <w:sz w:val="20"/>
                <w:szCs w:val="20"/>
              </w:rPr>
            </w:pPr>
          </w:p>
          <w:p w:rsidR="00012DD3" w:rsidRDefault="00012DD3" w:rsidP="00D677FF">
            <w:pPr>
              <w:jc w:val="both"/>
              <w:rPr>
                <w:rFonts w:ascii="Bookman Old Style" w:hAnsi="Bookman Old Style"/>
                <w:sz w:val="20"/>
                <w:szCs w:val="20"/>
              </w:rPr>
            </w:pPr>
            <w:r>
              <w:rPr>
                <w:rFonts w:ascii="Bookman Old Style" w:hAnsi="Bookman Old Style"/>
                <w:sz w:val="20"/>
                <w:szCs w:val="20"/>
              </w:rPr>
              <w:t>100,00</w:t>
            </w:r>
          </w:p>
          <w:p w:rsidR="00012DD3" w:rsidRDefault="00012DD3" w:rsidP="00D677FF">
            <w:pPr>
              <w:jc w:val="both"/>
              <w:rPr>
                <w:rFonts w:ascii="Bookman Old Style" w:hAnsi="Bookman Old Style"/>
                <w:sz w:val="20"/>
                <w:szCs w:val="20"/>
              </w:rPr>
            </w:pPr>
          </w:p>
          <w:p w:rsidR="00012DD3" w:rsidRDefault="00012DD3" w:rsidP="00D677FF">
            <w:pPr>
              <w:jc w:val="both"/>
              <w:rPr>
                <w:rFonts w:ascii="Bookman Old Style" w:hAnsi="Bookman Old Style"/>
                <w:sz w:val="20"/>
                <w:szCs w:val="20"/>
              </w:rPr>
            </w:pPr>
            <w:r>
              <w:rPr>
                <w:rFonts w:ascii="Bookman Old Style" w:hAnsi="Bookman Old Style"/>
                <w:sz w:val="20"/>
                <w:szCs w:val="20"/>
              </w:rPr>
              <w:t>100,00</w:t>
            </w:r>
          </w:p>
          <w:p w:rsidR="00012DD3" w:rsidRDefault="00012DD3" w:rsidP="00D677FF">
            <w:pPr>
              <w:jc w:val="both"/>
              <w:rPr>
                <w:rFonts w:ascii="Bookman Old Style" w:hAnsi="Bookman Old Style"/>
                <w:sz w:val="20"/>
                <w:szCs w:val="20"/>
              </w:rPr>
            </w:pPr>
          </w:p>
          <w:p w:rsidR="00012DD3" w:rsidRDefault="00012DD3" w:rsidP="00D677FF">
            <w:pPr>
              <w:jc w:val="both"/>
              <w:rPr>
                <w:rFonts w:ascii="Bookman Old Style" w:hAnsi="Bookman Old Style"/>
                <w:sz w:val="20"/>
                <w:szCs w:val="20"/>
              </w:rPr>
            </w:pPr>
            <w:r>
              <w:rPr>
                <w:rFonts w:ascii="Bookman Old Style" w:hAnsi="Bookman Old Style"/>
                <w:sz w:val="20"/>
                <w:szCs w:val="20"/>
              </w:rPr>
              <w:t>100,00</w:t>
            </w:r>
          </w:p>
          <w:p w:rsidR="00012DD3" w:rsidRDefault="00012DD3" w:rsidP="00D677FF">
            <w:pPr>
              <w:jc w:val="both"/>
              <w:rPr>
                <w:rFonts w:ascii="Bookman Old Style" w:hAnsi="Bookman Old Style"/>
                <w:sz w:val="20"/>
                <w:szCs w:val="20"/>
              </w:rPr>
            </w:pPr>
          </w:p>
          <w:p w:rsidR="0011798B" w:rsidRPr="0011798B" w:rsidRDefault="0011798B" w:rsidP="00D677FF">
            <w:pPr>
              <w:jc w:val="both"/>
              <w:rPr>
                <w:rFonts w:ascii="Bookman Old Style" w:hAnsi="Bookman Old Style"/>
                <w:sz w:val="20"/>
                <w:szCs w:val="20"/>
              </w:rPr>
            </w:pPr>
          </w:p>
        </w:tc>
      </w:tr>
      <w:tr w:rsidR="00F85379" w:rsidRPr="005435A4" w:rsidTr="005C3252">
        <w:tc>
          <w:tcPr>
            <w:tcW w:w="567" w:type="dxa"/>
          </w:tcPr>
          <w:p w:rsidR="00F85379" w:rsidRPr="005435A4" w:rsidRDefault="00F85379" w:rsidP="00D677FF">
            <w:pPr>
              <w:jc w:val="both"/>
              <w:rPr>
                <w:rFonts w:ascii="Bookman Old Style" w:hAnsi="Bookman Old Style"/>
                <w:sz w:val="20"/>
                <w:szCs w:val="20"/>
                <w:lang w:val="id-ID"/>
              </w:rPr>
            </w:pPr>
            <w:r w:rsidRPr="005435A4">
              <w:rPr>
                <w:rFonts w:ascii="Bookman Old Style" w:hAnsi="Bookman Old Style"/>
                <w:sz w:val="20"/>
                <w:szCs w:val="20"/>
                <w:lang w:val="id-ID"/>
              </w:rPr>
              <w:t>2.</w:t>
            </w:r>
          </w:p>
        </w:tc>
        <w:tc>
          <w:tcPr>
            <w:tcW w:w="1705" w:type="dxa"/>
          </w:tcPr>
          <w:p w:rsidR="00F85379" w:rsidRPr="005435A4" w:rsidRDefault="00BF0D90" w:rsidP="002B3AD9">
            <w:pPr>
              <w:jc w:val="both"/>
              <w:rPr>
                <w:rFonts w:ascii="Bookman Old Style" w:hAnsi="Bookman Old Style" w:cs="Arial"/>
                <w:sz w:val="20"/>
                <w:szCs w:val="20"/>
                <w:lang w:val="id-ID"/>
              </w:rPr>
            </w:pPr>
            <w:r w:rsidRPr="00BF0D90">
              <w:rPr>
                <w:rFonts w:ascii="Bookman Old Style" w:hAnsi="Bookman Old Style" w:cs="Arial"/>
                <w:sz w:val="20"/>
                <w:szCs w:val="20"/>
                <w:lang w:val="id-ID"/>
              </w:rPr>
              <w:t xml:space="preserve">Meningkatnya kualitas dan </w:t>
            </w:r>
            <w:r w:rsidRPr="00BF0D90">
              <w:rPr>
                <w:rFonts w:ascii="Bookman Old Style" w:hAnsi="Bookman Old Style" w:cs="Arial"/>
                <w:sz w:val="20"/>
                <w:szCs w:val="20"/>
                <w:lang w:val="id-ID"/>
              </w:rPr>
              <w:lastRenderedPageBreak/>
              <w:t>kompetensi SDM APIP dalam melaksanakan tugas pengawasan</w:t>
            </w:r>
          </w:p>
        </w:tc>
        <w:tc>
          <w:tcPr>
            <w:tcW w:w="1838" w:type="dxa"/>
          </w:tcPr>
          <w:p w:rsidR="00F85379" w:rsidRPr="004E53F1" w:rsidRDefault="004E53F1" w:rsidP="004E53F1">
            <w:pPr>
              <w:rPr>
                <w:rFonts w:ascii="Bookman Old Style" w:hAnsi="Bookman Old Style" w:cs="Arial"/>
                <w:sz w:val="20"/>
                <w:szCs w:val="20"/>
                <w:lang w:val="id-ID"/>
              </w:rPr>
            </w:pPr>
            <w:r w:rsidRPr="004E53F1">
              <w:rPr>
                <w:rFonts w:ascii="Bookman Old Style" w:hAnsi="Bookman Old Style" w:cs="Arial"/>
                <w:color w:val="000000" w:themeColor="text1"/>
                <w:sz w:val="20"/>
                <w:szCs w:val="20"/>
                <w:lang w:val="id-ID"/>
              </w:rPr>
              <w:lastRenderedPageBreak/>
              <w:t xml:space="preserve">Persentase tenaga </w:t>
            </w:r>
            <w:r w:rsidRPr="004E53F1">
              <w:rPr>
                <w:rFonts w:ascii="Bookman Old Style" w:hAnsi="Bookman Old Style" w:cs="Arial"/>
                <w:color w:val="000000" w:themeColor="text1"/>
                <w:sz w:val="20"/>
                <w:szCs w:val="20"/>
                <w:lang w:val="id-ID"/>
              </w:rPr>
              <w:lastRenderedPageBreak/>
              <w:t>pemeriksa yang menguasai teknik/teori bidang pengawasan</w:t>
            </w:r>
          </w:p>
        </w:tc>
        <w:tc>
          <w:tcPr>
            <w:tcW w:w="4104" w:type="dxa"/>
          </w:tcPr>
          <w:p w:rsidR="00F85379" w:rsidRPr="005435A4" w:rsidRDefault="009570C1" w:rsidP="00D677FF">
            <w:pPr>
              <w:jc w:val="both"/>
              <w:rPr>
                <w:rFonts w:ascii="Bookman Old Style" w:hAnsi="Bookman Old Style"/>
                <w:sz w:val="20"/>
                <w:szCs w:val="20"/>
                <w:lang w:val="id-ID"/>
              </w:rPr>
            </w:pPr>
            <w:r w:rsidRPr="009570C1">
              <w:rPr>
                <w:rFonts w:ascii="Bookman Old Style" w:hAnsi="Bookman Old Style"/>
                <w:sz w:val="20"/>
                <w:szCs w:val="20"/>
                <w:lang w:val="id-ID"/>
              </w:rPr>
              <w:lastRenderedPageBreak/>
              <w:t>Program Peningkatan Kapasitas Sumber Daya Aparatur</w:t>
            </w:r>
          </w:p>
          <w:p w:rsidR="00F85379" w:rsidRPr="005435A4" w:rsidRDefault="00F85379" w:rsidP="00D677FF">
            <w:pPr>
              <w:jc w:val="both"/>
              <w:rPr>
                <w:rFonts w:ascii="Bookman Old Style" w:hAnsi="Bookman Old Style"/>
                <w:sz w:val="20"/>
                <w:szCs w:val="20"/>
                <w:lang w:val="id-ID"/>
              </w:rPr>
            </w:pPr>
          </w:p>
          <w:p w:rsidR="009570C1" w:rsidRDefault="00012DD3" w:rsidP="0028023E">
            <w:pPr>
              <w:pStyle w:val="ListParagraph"/>
              <w:numPr>
                <w:ilvl w:val="0"/>
                <w:numId w:val="17"/>
              </w:numPr>
              <w:ind w:left="318" w:hanging="284"/>
              <w:jc w:val="both"/>
              <w:rPr>
                <w:rFonts w:ascii="Bookman Old Style" w:hAnsi="Bookman Old Style"/>
                <w:sz w:val="20"/>
                <w:szCs w:val="20"/>
                <w:lang w:val="id-ID"/>
              </w:rPr>
            </w:pPr>
            <w:r>
              <w:rPr>
                <w:rFonts w:ascii="Bookman Old Style" w:hAnsi="Bookman Old Style"/>
                <w:sz w:val="20"/>
                <w:szCs w:val="20"/>
              </w:rPr>
              <w:t>Pendidikan dan pelatihan formal</w:t>
            </w:r>
            <w:r w:rsidR="009570C1">
              <w:rPr>
                <w:rFonts w:ascii="Bookman Old Style" w:hAnsi="Bookman Old Style"/>
                <w:sz w:val="20"/>
                <w:szCs w:val="20"/>
                <w:lang w:val="id-ID"/>
              </w:rPr>
              <w:t xml:space="preserve">  </w:t>
            </w:r>
          </w:p>
          <w:p w:rsidR="009570C1" w:rsidRPr="00012DD3" w:rsidRDefault="009570C1" w:rsidP="00012DD3">
            <w:pPr>
              <w:jc w:val="both"/>
              <w:rPr>
                <w:rFonts w:ascii="Bookman Old Style" w:hAnsi="Bookman Old Style"/>
                <w:sz w:val="20"/>
                <w:szCs w:val="20"/>
                <w:lang w:val="id-ID"/>
              </w:rPr>
            </w:pPr>
            <w:r w:rsidRPr="00012DD3">
              <w:rPr>
                <w:rFonts w:ascii="Bookman Old Style" w:hAnsi="Bookman Old Style"/>
                <w:sz w:val="20"/>
                <w:szCs w:val="20"/>
                <w:lang w:val="id-ID"/>
              </w:rPr>
              <w:t xml:space="preserve"> </w:t>
            </w:r>
          </w:p>
          <w:p w:rsidR="009570C1" w:rsidRDefault="009570C1" w:rsidP="009570C1">
            <w:pPr>
              <w:jc w:val="both"/>
              <w:rPr>
                <w:rFonts w:ascii="Bookman Old Style" w:hAnsi="Bookman Old Style"/>
                <w:sz w:val="20"/>
                <w:szCs w:val="20"/>
                <w:lang w:val="id-ID"/>
              </w:rPr>
            </w:pPr>
          </w:p>
          <w:p w:rsidR="009570C1" w:rsidRPr="005435A4" w:rsidRDefault="009570C1" w:rsidP="009570C1">
            <w:pPr>
              <w:jc w:val="both"/>
              <w:rPr>
                <w:rFonts w:ascii="Bookman Old Style" w:hAnsi="Bookman Old Style"/>
                <w:sz w:val="20"/>
                <w:szCs w:val="20"/>
                <w:lang w:val="id-ID"/>
              </w:rPr>
            </w:pPr>
            <w:r w:rsidRPr="009570C1">
              <w:rPr>
                <w:rFonts w:ascii="Bookman Old Style" w:hAnsi="Bookman Old Style"/>
                <w:sz w:val="20"/>
                <w:szCs w:val="20"/>
                <w:lang w:val="id-ID"/>
              </w:rPr>
              <w:t>Program Peningkatan Profesionalisme Tenaga Pemeriksa dan Aparatur Pengawasan</w:t>
            </w:r>
          </w:p>
          <w:p w:rsidR="009570C1" w:rsidRPr="005435A4" w:rsidRDefault="009570C1" w:rsidP="009570C1">
            <w:pPr>
              <w:jc w:val="both"/>
              <w:rPr>
                <w:rFonts w:ascii="Bookman Old Style" w:hAnsi="Bookman Old Style"/>
                <w:sz w:val="20"/>
                <w:szCs w:val="20"/>
                <w:lang w:val="id-ID"/>
              </w:rPr>
            </w:pPr>
          </w:p>
          <w:p w:rsidR="00012DD3" w:rsidRPr="00012DD3" w:rsidRDefault="00012DD3" w:rsidP="0028023E">
            <w:pPr>
              <w:pStyle w:val="ListParagraph"/>
              <w:numPr>
                <w:ilvl w:val="0"/>
                <w:numId w:val="41"/>
              </w:numPr>
              <w:ind w:left="306" w:hanging="306"/>
              <w:jc w:val="both"/>
              <w:rPr>
                <w:rFonts w:ascii="Bookman Old Style" w:hAnsi="Bookman Old Style"/>
                <w:sz w:val="20"/>
                <w:szCs w:val="20"/>
                <w:lang w:val="id-ID"/>
              </w:rPr>
            </w:pPr>
            <w:r>
              <w:rPr>
                <w:rFonts w:ascii="Bookman Old Style" w:hAnsi="Bookman Old Style"/>
                <w:sz w:val="20"/>
                <w:szCs w:val="20"/>
              </w:rPr>
              <w:t>Pelatihan pengembangan tenaga pemeriksa dan aparatur pengawasan</w:t>
            </w:r>
          </w:p>
          <w:p w:rsidR="00012DD3" w:rsidRPr="00012DD3" w:rsidRDefault="00012DD3" w:rsidP="0028023E">
            <w:pPr>
              <w:pStyle w:val="ListParagraph"/>
              <w:numPr>
                <w:ilvl w:val="0"/>
                <w:numId w:val="41"/>
              </w:numPr>
              <w:ind w:left="306" w:hanging="306"/>
              <w:jc w:val="both"/>
              <w:rPr>
                <w:rFonts w:ascii="Bookman Old Style" w:hAnsi="Bookman Old Style"/>
                <w:sz w:val="20"/>
                <w:szCs w:val="20"/>
                <w:lang w:val="id-ID"/>
              </w:rPr>
            </w:pPr>
            <w:r>
              <w:rPr>
                <w:rFonts w:ascii="Bookman Old Style" w:hAnsi="Bookman Old Style"/>
                <w:sz w:val="20"/>
                <w:szCs w:val="20"/>
              </w:rPr>
              <w:t>Pelatihan teknis pengawasan dan penilaian akuntabilitas kinerja</w:t>
            </w:r>
          </w:p>
          <w:p w:rsidR="009570C1" w:rsidRDefault="00012DD3" w:rsidP="0028023E">
            <w:pPr>
              <w:pStyle w:val="ListParagraph"/>
              <w:numPr>
                <w:ilvl w:val="0"/>
                <w:numId w:val="41"/>
              </w:numPr>
              <w:ind w:left="306" w:hanging="306"/>
              <w:jc w:val="both"/>
              <w:rPr>
                <w:rFonts w:ascii="Bookman Old Style" w:hAnsi="Bookman Old Style"/>
                <w:sz w:val="20"/>
                <w:szCs w:val="20"/>
                <w:lang w:val="id-ID"/>
              </w:rPr>
            </w:pPr>
            <w:r>
              <w:rPr>
                <w:rFonts w:ascii="Bookman Old Style" w:hAnsi="Bookman Old Style"/>
                <w:sz w:val="20"/>
                <w:szCs w:val="20"/>
              </w:rPr>
              <w:t>Penilaian Angka Kredit</w:t>
            </w:r>
            <w:r w:rsidR="009570C1">
              <w:rPr>
                <w:rFonts w:ascii="Bookman Old Style" w:hAnsi="Bookman Old Style"/>
                <w:sz w:val="20"/>
                <w:szCs w:val="20"/>
                <w:lang w:val="id-ID"/>
              </w:rPr>
              <w:t xml:space="preserve">  </w:t>
            </w:r>
          </w:p>
          <w:p w:rsidR="009570C1" w:rsidRDefault="009570C1" w:rsidP="00012DD3">
            <w:pPr>
              <w:pStyle w:val="ListParagraph"/>
              <w:ind w:left="318"/>
              <w:jc w:val="both"/>
              <w:rPr>
                <w:rFonts w:ascii="Bookman Old Style" w:hAnsi="Bookman Old Style"/>
                <w:sz w:val="20"/>
                <w:szCs w:val="20"/>
                <w:lang w:val="id-ID"/>
              </w:rPr>
            </w:pPr>
          </w:p>
          <w:p w:rsidR="00F85379" w:rsidRPr="005435A4" w:rsidRDefault="00F85379" w:rsidP="009570C1">
            <w:pPr>
              <w:pStyle w:val="ListParagraph"/>
              <w:ind w:left="318"/>
              <w:jc w:val="both"/>
              <w:rPr>
                <w:rFonts w:ascii="Bookman Old Style" w:hAnsi="Bookman Old Style"/>
                <w:sz w:val="20"/>
                <w:szCs w:val="20"/>
                <w:lang w:val="id-ID"/>
              </w:rPr>
            </w:pPr>
          </w:p>
        </w:tc>
        <w:tc>
          <w:tcPr>
            <w:tcW w:w="1559" w:type="dxa"/>
          </w:tcPr>
          <w:p w:rsidR="00F85379" w:rsidRPr="00012DD3" w:rsidRDefault="00012DD3" w:rsidP="00D677FF">
            <w:pPr>
              <w:jc w:val="both"/>
              <w:rPr>
                <w:rFonts w:ascii="Bookman Old Style" w:hAnsi="Bookman Old Style"/>
                <w:sz w:val="20"/>
                <w:szCs w:val="20"/>
              </w:rPr>
            </w:pPr>
            <w:r w:rsidRPr="00012DD3">
              <w:rPr>
                <w:rFonts w:ascii="Bookman Old Style" w:hAnsi="Bookman Old Style"/>
                <w:sz w:val="20"/>
                <w:szCs w:val="20"/>
              </w:rPr>
              <w:lastRenderedPageBreak/>
              <w:t>99,93</w:t>
            </w:r>
          </w:p>
          <w:p w:rsidR="00012DD3" w:rsidRPr="00012DD3" w:rsidRDefault="00012DD3" w:rsidP="00D677FF">
            <w:pPr>
              <w:jc w:val="both"/>
              <w:rPr>
                <w:rFonts w:ascii="Bookman Old Style" w:hAnsi="Bookman Old Style"/>
                <w:sz w:val="20"/>
                <w:szCs w:val="20"/>
              </w:rPr>
            </w:pPr>
          </w:p>
          <w:p w:rsidR="00012DD3" w:rsidRPr="00012DD3" w:rsidRDefault="00012DD3" w:rsidP="00D677FF">
            <w:pPr>
              <w:jc w:val="both"/>
              <w:rPr>
                <w:rFonts w:ascii="Bookman Old Style" w:hAnsi="Bookman Old Style"/>
                <w:sz w:val="20"/>
                <w:szCs w:val="20"/>
              </w:rPr>
            </w:pPr>
          </w:p>
          <w:p w:rsidR="00012DD3" w:rsidRDefault="00012DD3" w:rsidP="00D677FF">
            <w:pPr>
              <w:jc w:val="both"/>
              <w:rPr>
                <w:rFonts w:ascii="Bookman Old Style" w:hAnsi="Bookman Old Style"/>
                <w:sz w:val="20"/>
                <w:szCs w:val="20"/>
              </w:rPr>
            </w:pPr>
            <w:r w:rsidRPr="00012DD3">
              <w:rPr>
                <w:rFonts w:ascii="Bookman Old Style" w:hAnsi="Bookman Old Style"/>
                <w:sz w:val="20"/>
                <w:szCs w:val="20"/>
              </w:rPr>
              <w:t>99,93</w:t>
            </w:r>
          </w:p>
          <w:p w:rsidR="00012DD3" w:rsidRDefault="00012DD3" w:rsidP="00D677FF">
            <w:pPr>
              <w:jc w:val="both"/>
              <w:rPr>
                <w:rFonts w:ascii="Bookman Old Style" w:hAnsi="Bookman Old Style"/>
                <w:sz w:val="20"/>
                <w:szCs w:val="20"/>
              </w:rPr>
            </w:pPr>
          </w:p>
          <w:p w:rsidR="00012DD3" w:rsidRDefault="00012DD3" w:rsidP="00D677FF">
            <w:pPr>
              <w:jc w:val="both"/>
              <w:rPr>
                <w:rFonts w:ascii="Bookman Old Style" w:hAnsi="Bookman Old Style"/>
                <w:sz w:val="20"/>
                <w:szCs w:val="20"/>
              </w:rPr>
            </w:pPr>
          </w:p>
          <w:p w:rsidR="00012DD3" w:rsidRDefault="00012DD3" w:rsidP="00D677FF">
            <w:pPr>
              <w:jc w:val="both"/>
              <w:rPr>
                <w:rFonts w:ascii="Bookman Old Style" w:hAnsi="Bookman Old Style"/>
                <w:sz w:val="20"/>
                <w:szCs w:val="20"/>
              </w:rPr>
            </w:pPr>
            <w:r>
              <w:rPr>
                <w:rFonts w:ascii="Bookman Old Style" w:hAnsi="Bookman Old Style"/>
                <w:sz w:val="20"/>
                <w:szCs w:val="20"/>
              </w:rPr>
              <w:t>99,27</w:t>
            </w:r>
          </w:p>
          <w:p w:rsidR="00012DD3" w:rsidRDefault="00012DD3" w:rsidP="00D677FF">
            <w:pPr>
              <w:jc w:val="both"/>
              <w:rPr>
                <w:rFonts w:ascii="Bookman Old Style" w:hAnsi="Bookman Old Style"/>
                <w:sz w:val="20"/>
                <w:szCs w:val="20"/>
              </w:rPr>
            </w:pPr>
          </w:p>
          <w:p w:rsidR="00012DD3" w:rsidRDefault="00012DD3" w:rsidP="00D677FF">
            <w:pPr>
              <w:jc w:val="both"/>
              <w:rPr>
                <w:rFonts w:ascii="Bookman Old Style" w:hAnsi="Bookman Old Style"/>
                <w:sz w:val="20"/>
                <w:szCs w:val="20"/>
              </w:rPr>
            </w:pPr>
          </w:p>
          <w:p w:rsidR="00012DD3" w:rsidRDefault="00012DD3" w:rsidP="00D677FF">
            <w:pPr>
              <w:jc w:val="both"/>
              <w:rPr>
                <w:rFonts w:ascii="Bookman Old Style" w:hAnsi="Bookman Old Style"/>
                <w:sz w:val="20"/>
                <w:szCs w:val="20"/>
              </w:rPr>
            </w:pPr>
          </w:p>
          <w:p w:rsidR="00012DD3" w:rsidRDefault="00012DD3" w:rsidP="00D677FF">
            <w:pPr>
              <w:jc w:val="both"/>
              <w:rPr>
                <w:rFonts w:ascii="Bookman Old Style" w:hAnsi="Bookman Old Style"/>
                <w:sz w:val="20"/>
                <w:szCs w:val="20"/>
              </w:rPr>
            </w:pPr>
            <w:r>
              <w:rPr>
                <w:rFonts w:ascii="Bookman Old Style" w:hAnsi="Bookman Old Style"/>
                <w:sz w:val="20"/>
                <w:szCs w:val="20"/>
              </w:rPr>
              <w:t>100,00</w:t>
            </w:r>
          </w:p>
          <w:p w:rsidR="008C4FC2" w:rsidRDefault="008C4FC2" w:rsidP="00D677FF">
            <w:pPr>
              <w:jc w:val="both"/>
              <w:rPr>
                <w:rFonts w:ascii="Bookman Old Style" w:hAnsi="Bookman Old Style"/>
                <w:sz w:val="20"/>
                <w:szCs w:val="20"/>
              </w:rPr>
            </w:pPr>
          </w:p>
          <w:p w:rsidR="008C4FC2" w:rsidRDefault="008C4FC2" w:rsidP="00D677FF">
            <w:pPr>
              <w:jc w:val="both"/>
              <w:rPr>
                <w:rFonts w:ascii="Bookman Old Style" w:hAnsi="Bookman Old Style"/>
                <w:sz w:val="20"/>
                <w:szCs w:val="20"/>
              </w:rPr>
            </w:pPr>
          </w:p>
          <w:p w:rsidR="008C4FC2" w:rsidRDefault="008C4FC2" w:rsidP="00D677FF">
            <w:pPr>
              <w:jc w:val="both"/>
              <w:rPr>
                <w:rFonts w:ascii="Bookman Old Style" w:hAnsi="Bookman Old Style"/>
                <w:sz w:val="20"/>
                <w:szCs w:val="20"/>
              </w:rPr>
            </w:pPr>
            <w:r>
              <w:rPr>
                <w:rFonts w:ascii="Bookman Old Style" w:hAnsi="Bookman Old Style"/>
                <w:sz w:val="20"/>
                <w:szCs w:val="20"/>
              </w:rPr>
              <w:t>100,00</w:t>
            </w:r>
          </w:p>
          <w:p w:rsidR="008C4FC2" w:rsidRDefault="008C4FC2" w:rsidP="00D677FF">
            <w:pPr>
              <w:jc w:val="both"/>
              <w:rPr>
                <w:rFonts w:ascii="Bookman Old Style" w:hAnsi="Bookman Old Style"/>
                <w:sz w:val="20"/>
                <w:szCs w:val="20"/>
              </w:rPr>
            </w:pPr>
          </w:p>
          <w:p w:rsidR="008C4FC2" w:rsidRPr="00012DD3" w:rsidRDefault="008C4FC2" w:rsidP="00D677FF">
            <w:pPr>
              <w:jc w:val="both"/>
              <w:rPr>
                <w:rFonts w:ascii="Bookman Old Style" w:hAnsi="Bookman Old Style"/>
                <w:b/>
                <w:sz w:val="20"/>
                <w:szCs w:val="20"/>
              </w:rPr>
            </w:pPr>
            <w:r>
              <w:rPr>
                <w:rFonts w:ascii="Bookman Old Style" w:hAnsi="Bookman Old Style"/>
                <w:sz w:val="20"/>
                <w:szCs w:val="20"/>
              </w:rPr>
              <w:t>99,85</w:t>
            </w:r>
          </w:p>
        </w:tc>
      </w:tr>
      <w:tr w:rsidR="00F85379" w:rsidRPr="005435A4" w:rsidTr="005C3252">
        <w:tc>
          <w:tcPr>
            <w:tcW w:w="567" w:type="dxa"/>
          </w:tcPr>
          <w:p w:rsidR="00F85379" w:rsidRPr="005435A4" w:rsidRDefault="00F85379" w:rsidP="00D677FF">
            <w:pPr>
              <w:jc w:val="both"/>
              <w:rPr>
                <w:rFonts w:ascii="Bookman Old Style" w:hAnsi="Bookman Old Style"/>
                <w:sz w:val="20"/>
                <w:szCs w:val="20"/>
                <w:lang w:val="id-ID"/>
              </w:rPr>
            </w:pPr>
            <w:r w:rsidRPr="005435A4">
              <w:rPr>
                <w:rFonts w:ascii="Bookman Old Style" w:hAnsi="Bookman Old Style"/>
                <w:sz w:val="20"/>
                <w:szCs w:val="20"/>
                <w:lang w:val="id-ID"/>
              </w:rPr>
              <w:lastRenderedPageBreak/>
              <w:t>3.</w:t>
            </w:r>
          </w:p>
        </w:tc>
        <w:tc>
          <w:tcPr>
            <w:tcW w:w="1705" w:type="dxa"/>
          </w:tcPr>
          <w:p w:rsidR="00F85379" w:rsidRPr="005435A4" w:rsidRDefault="00BF0D90" w:rsidP="00D677FF">
            <w:pPr>
              <w:jc w:val="both"/>
              <w:rPr>
                <w:rFonts w:ascii="Bookman Old Style" w:hAnsi="Bookman Old Style" w:cs="Arial"/>
                <w:sz w:val="20"/>
                <w:szCs w:val="20"/>
                <w:lang w:val="id-ID"/>
              </w:rPr>
            </w:pPr>
            <w:r w:rsidRPr="00BF0D90">
              <w:rPr>
                <w:rFonts w:ascii="Bookman Old Style" w:hAnsi="Bookman Old Style" w:cs="Arial"/>
                <w:color w:val="000000" w:themeColor="text1"/>
                <w:sz w:val="20"/>
                <w:szCs w:val="20"/>
              </w:rPr>
              <w:t>Tersedianya kebijakan sistem dan prosedur pengawasan</w:t>
            </w:r>
            <w:r w:rsidR="00F85379" w:rsidRPr="005435A4">
              <w:rPr>
                <w:rFonts w:ascii="Bookman Old Style" w:hAnsi="Bookman Old Style" w:cs="Arial"/>
                <w:color w:val="000000" w:themeColor="text1"/>
                <w:sz w:val="20"/>
                <w:szCs w:val="20"/>
              </w:rPr>
              <w:t xml:space="preserve"> </w:t>
            </w:r>
          </w:p>
        </w:tc>
        <w:tc>
          <w:tcPr>
            <w:tcW w:w="1838" w:type="dxa"/>
          </w:tcPr>
          <w:p w:rsidR="00F85379" w:rsidRPr="005435A4" w:rsidRDefault="004E53F1" w:rsidP="00D677FF">
            <w:pPr>
              <w:rPr>
                <w:rFonts w:ascii="Bookman Old Style" w:eastAsia="Calibri" w:hAnsi="Bookman Old Style" w:cs="Arial"/>
                <w:sz w:val="20"/>
                <w:szCs w:val="20"/>
                <w:lang w:val="id-ID"/>
              </w:rPr>
            </w:pPr>
            <w:r w:rsidRPr="004E53F1">
              <w:rPr>
                <w:rFonts w:ascii="Bookman Old Style" w:hAnsi="Bookman Old Style" w:cs="Arial"/>
                <w:color w:val="000000" w:themeColor="text1"/>
                <w:sz w:val="20"/>
                <w:szCs w:val="20"/>
              </w:rPr>
              <w:t xml:space="preserve">Cakupan dokumen kebijakan tentang sistem dan prosedur pengawasan yang dihasilkan </w:t>
            </w:r>
          </w:p>
        </w:tc>
        <w:tc>
          <w:tcPr>
            <w:tcW w:w="4104" w:type="dxa"/>
          </w:tcPr>
          <w:p w:rsidR="00F85379" w:rsidRPr="005435A4" w:rsidRDefault="009570C1" w:rsidP="00D677FF">
            <w:pPr>
              <w:jc w:val="both"/>
              <w:rPr>
                <w:rFonts w:ascii="Bookman Old Style" w:hAnsi="Bookman Old Style"/>
                <w:sz w:val="20"/>
                <w:szCs w:val="20"/>
                <w:lang w:val="id-ID"/>
              </w:rPr>
            </w:pPr>
            <w:r w:rsidRPr="009570C1">
              <w:rPr>
                <w:rFonts w:ascii="Bookman Old Style" w:hAnsi="Bookman Old Style"/>
                <w:sz w:val="20"/>
                <w:szCs w:val="20"/>
                <w:lang w:val="id-ID"/>
              </w:rPr>
              <w:t>Program Penataan dan Penyempurnaan Kebijakan Sistem dan Prosedur Pengawasan</w:t>
            </w:r>
          </w:p>
          <w:p w:rsidR="00F85379" w:rsidRPr="005435A4" w:rsidRDefault="00F85379" w:rsidP="00D677FF">
            <w:pPr>
              <w:jc w:val="both"/>
              <w:rPr>
                <w:rFonts w:ascii="Bookman Old Style" w:hAnsi="Bookman Old Style"/>
                <w:sz w:val="20"/>
                <w:szCs w:val="20"/>
                <w:lang w:val="id-ID"/>
              </w:rPr>
            </w:pPr>
          </w:p>
          <w:p w:rsidR="00F85379" w:rsidRDefault="00012DD3" w:rsidP="0028023E">
            <w:pPr>
              <w:pStyle w:val="ListParagraph"/>
              <w:numPr>
                <w:ilvl w:val="0"/>
                <w:numId w:val="15"/>
              </w:numPr>
              <w:ind w:left="320" w:hanging="320"/>
              <w:jc w:val="both"/>
              <w:rPr>
                <w:rFonts w:ascii="Bookman Old Style" w:hAnsi="Bookman Old Style"/>
                <w:sz w:val="20"/>
                <w:szCs w:val="20"/>
                <w:lang w:val="id-ID"/>
              </w:rPr>
            </w:pPr>
            <w:r>
              <w:rPr>
                <w:rFonts w:ascii="Bookman Old Style" w:hAnsi="Bookman Old Style"/>
                <w:sz w:val="20"/>
                <w:szCs w:val="20"/>
              </w:rPr>
              <w:t>Penyusunan Laporan Hasil Evaluasi Hasil Pemeriksaan Inspektorat Semester satu dan dua</w:t>
            </w:r>
            <w:r w:rsidR="009570C1">
              <w:rPr>
                <w:rFonts w:ascii="Bookman Old Style" w:hAnsi="Bookman Old Style"/>
                <w:sz w:val="20"/>
                <w:szCs w:val="20"/>
                <w:lang w:val="id-ID"/>
              </w:rPr>
              <w:t xml:space="preserve">  </w:t>
            </w:r>
          </w:p>
          <w:p w:rsidR="009570C1" w:rsidRDefault="00012DD3" w:rsidP="0028023E">
            <w:pPr>
              <w:pStyle w:val="ListParagraph"/>
              <w:numPr>
                <w:ilvl w:val="0"/>
                <w:numId w:val="15"/>
              </w:numPr>
              <w:ind w:left="320" w:hanging="320"/>
              <w:jc w:val="both"/>
              <w:rPr>
                <w:rFonts w:ascii="Bookman Old Style" w:hAnsi="Bookman Old Style"/>
                <w:sz w:val="20"/>
                <w:szCs w:val="20"/>
                <w:lang w:val="id-ID"/>
              </w:rPr>
            </w:pPr>
            <w:r>
              <w:rPr>
                <w:rFonts w:ascii="Bookman Old Style" w:hAnsi="Bookman Old Style"/>
                <w:sz w:val="20"/>
                <w:szCs w:val="20"/>
              </w:rPr>
              <w:t>Penyusunan Program Kerja Pengawasan dan anggaran</w:t>
            </w:r>
            <w:r w:rsidR="009570C1">
              <w:rPr>
                <w:rFonts w:ascii="Bookman Old Style" w:hAnsi="Bookman Old Style"/>
                <w:sz w:val="20"/>
                <w:szCs w:val="20"/>
                <w:lang w:val="id-ID"/>
              </w:rPr>
              <w:t xml:space="preserve">  </w:t>
            </w:r>
          </w:p>
          <w:p w:rsidR="009570C1" w:rsidRPr="005435A4" w:rsidRDefault="009570C1" w:rsidP="009570C1">
            <w:pPr>
              <w:pStyle w:val="ListParagraph"/>
              <w:ind w:left="320"/>
              <w:jc w:val="both"/>
              <w:rPr>
                <w:rFonts w:ascii="Bookman Old Style" w:hAnsi="Bookman Old Style"/>
                <w:sz w:val="20"/>
                <w:szCs w:val="20"/>
                <w:lang w:val="id-ID"/>
              </w:rPr>
            </w:pPr>
          </w:p>
        </w:tc>
        <w:tc>
          <w:tcPr>
            <w:tcW w:w="1559" w:type="dxa"/>
          </w:tcPr>
          <w:p w:rsidR="00F85379" w:rsidRDefault="00012DD3" w:rsidP="00D677FF">
            <w:pPr>
              <w:jc w:val="both"/>
              <w:rPr>
                <w:rFonts w:ascii="Bookman Old Style" w:hAnsi="Bookman Old Style"/>
                <w:sz w:val="20"/>
                <w:szCs w:val="20"/>
              </w:rPr>
            </w:pPr>
            <w:r>
              <w:rPr>
                <w:rFonts w:ascii="Bookman Old Style" w:hAnsi="Bookman Old Style"/>
                <w:sz w:val="20"/>
                <w:szCs w:val="20"/>
              </w:rPr>
              <w:t>99,44</w:t>
            </w:r>
          </w:p>
          <w:p w:rsidR="00012DD3" w:rsidRDefault="00012DD3" w:rsidP="00D677FF">
            <w:pPr>
              <w:jc w:val="both"/>
              <w:rPr>
                <w:rFonts w:ascii="Bookman Old Style" w:hAnsi="Bookman Old Style"/>
                <w:sz w:val="20"/>
                <w:szCs w:val="20"/>
              </w:rPr>
            </w:pPr>
          </w:p>
          <w:p w:rsidR="00012DD3" w:rsidRDefault="00012DD3" w:rsidP="00D677FF">
            <w:pPr>
              <w:jc w:val="both"/>
              <w:rPr>
                <w:rFonts w:ascii="Bookman Old Style" w:hAnsi="Bookman Old Style"/>
                <w:sz w:val="20"/>
                <w:szCs w:val="20"/>
              </w:rPr>
            </w:pPr>
          </w:p>
          <w:p w:rsidR="00012DD3" w:rsidRDefault="00012DD3" w:rsidP="00D677FF">
            <w:pPr>
              <w:jc w:val="both"/>
              <w:rPr>
                <w:rFonts w:ascii="Bookman Old Style" w:hAnsi="Bookman Old Style"/>
                <w:sz w:val="20"/>
                <w:szCs w:val="20"/>
              </w:rPr>
            </w:pPr>
          </w:p>
          <w:p w:rsidR="00012DD3" w:rsidRDefault="00012DD3" w:rsidP="00D677FF">
            <w:pPr>
              <w:jc w:val="both"/>
              <w:rPr>
                <w:rFonts w:ascii="Bookman Old Style" w:hAnsi="Bookman Old Style"/>
                <w:sz w:val="20"/>
                <w:szCs w:val="20"/>
              </w:rPr>
            </w:pPr>
            <w:r>
              <w:rPr>
                <w:rFonts w:ascii="Bookman Old Style" w:hAnsi="Bookman Old Style"/>
                <w:sz w:val="20"/>
                <w:szCs w:val="20"/>
              </w:rPr>
              <w:t>99,85</w:t>
            </w:r>
          </w:p>
          <w:p w:rsidR="00012DD3" w:rsidRDefault="00012DD3" w:rsidP="00D677FF">
            <w:pPr>
              <w:jc w:val="both"/>
              <w:rPr>
                <w:rFonts w:ascii="Bookman Old Style" w:hAnsi="Bookman Old Style"/>
                <w:sz w:val="20"/>
                <w:szCs w:val="20"/>
              </w:rPr>
            </w:pPr>
          </w:p>
          <w:p w:rsidR="00012DD3" w:rsidRDefault="00012DD3" w:rsidP="00D677FF">
            <w:pPr>
              <w:jc w:val="both"/>
              <w:rPr>
                <w:rFonts w:ascii="Bookman Old Style" w:hAnsi="Bookman Old Style"/>
                <w:sz w:val="20"/>
                <w:szCs w:val="20"/>
              </w:rPr>
            </w:pPr>
          </w:p>
          <w:p w:rsidR="00012DD3" w:rsidRPr="00012DD3" w:rsidRDefault="00012DD3" w:rsidP="00D677FF">
            <w:pPr>
              <w:jc w:val="both"/>
              <w:rPr>
                <w:rFonts w:ascii="Bookman Old Style" w:hAnsi="Bookman Old Style"/>
                <w:sz w:val="20"/>
                <w:szCs w:val="20"/>
              </w:rPr>
            </w:pPr>
            <w:r>
              <w:rPr>
                <w:rFonts w:ascii="Bookman Old Style" w:hAnsi="Bookman Old Style"/>
                <w:sz w:val="20"/>
                <w:szCs w:val="20"/>
              </w:rPr>
              <w:t>99,27</w:t>
            </w:r>
          </w:p>
        </w:tc>
      </w:tr>
    </w:tbl>
    <w:p w:rsidR="00130E5E" w:rsidRPr="005435A4" w:rsidRDefault="0011241A" w:rsidP="003A4483">
      <w:pPr>
        <w:ind w:left="709" w:firstLine="709"/>
        <w:jc w:val="both"/>
        <w:rPr>
          <w:rFonts w:ascii="Bookman Old Style" w:hAnsi="Bookman Old Style" w:cs="Arial"/>
          <w:sz w:val="24"/>
          <w:szCs w:val="24"/>
          <w:lang w:val="id-ID"/>
        </w:rPr>
      </w:pPr>
      <w:r w:rsidRPr="005435A4">
        <w:rPr>
          <w:rFonts w:ascii="Bookman Old Style" w:hAnsi="Bookman Old Style" w:cs="Arial"/>
          <w:sz w:val="24"/>
          <w:szCs w:val="24"/>
          <w:lang w:val="id-ID"/>
        </w:rPr>
        <w:tab/>
      </w:r>
    </w:p>
    <w:p w:rsidR="00936AF6" w:rsidRPr="005435A4" w:rsidRDefault="00F11B77" w:rsidP="0028023E">
      <w:pPr>
        <w:pStyle w:val="ListParagraph"/>
        <w:numPr>
          <w:ilvl w:val="0"/>
          <w:numId w:val="14"/>
        </w:numPr>
        <w:ind w:hanging="720"/>
        <w:rPr>
          <w:rFonts w:ascii="Bookman Old Style" w:hAnsi="Bookman Old Style" w:cs="Arial"/>
          <w:b/>
          <w:sz w:val="24"/>
          <w:szCs w:val="24"/>
        </w:rPr>
      </w:pPr>
      <w:r w:rsidRPr="005435A4">
        <w:rPr>
          <w:rFonts w:ascii="Bookman Old Style" w:hAnsi="Bookman Old Style" w:cs="Arial"/>
          <w:b/>
          <w:sz w:val="24"/>
          <w:szCs w:val="24"/>
          <w:lang w:val="id-ID"/>
        </w:rPr>
        <w:t>R</w:t>
      </w:r>
      <w:r w:rsidR="0026267B" w:rsidRPr="005435A4">
        <w:rPr>
          <w:rFonts w:ascii="Bookman Old Style" w:hAnsi="Bookman Old Style" w:cs="Arial"/>
          <w:b/>
          <w:sz w:val="24"/>
          <w:szCs w:val="24"/>
          <w:lang w:val="id-ID"/>
        </w:rPr>
        <w:t>EALISASI ANGGARAN</w:t>
      </w:r>
    </w:p>
    <w:p w:rsidR="00130E5E" w:rsidRPr="005435A4" w:rsidRDefault="00130E5E" w:rsidP="00130E5E">
      <w:pPr>
        <w:pStyle w:val="ListParagraph"/>
        <w:tabs>
          <w:tab w:val="left" w:pos="2700"/>
        </w:tabs>
        <w:ind w:left="1077"/>
        <w:jc w:val="both"/>
        <w:rPr>
          <w:rFonts w:ascii="Bookman Old Style" w:hAnsi="Bookman Old Style" w:cs="Arial"/>
          <w:b/>
          <w:sz w:val="24"/>
          <w:szCs w:val="24"/>
        </w:rPr>
      </w:pPr>
    </w:p>
    <w:p w:rsidR="00F11B77" w:rsidRPr="005435A4" w:rsidRDefault="00BC1BC6" w:rsidP="000F0FDD">
      <w:pPr>
        <w:ind w:left="720" w:firstLine="709"/>
        <w:jc w:val="both"/>
        <w:rPr>
          <w:rFonts w:ascii="Bookman Old Style" w:hAnsi="Bookman Old Style" w:cs="Arial"/>
          <w:color w:val="FF0000"/>
          <w:sz w:val="24"/>
          <w:szCs w:val="24"/>
          <w:lang w:val="id-ID"/>
        </w:rPr>
      </w:pPr>
      <w:r w:rsidRPr="005435A4">
        <w:rPr>
          <w:rFonts w:ascii="Bookman Old Style" w:hAnsi="Bookman Old Style" w:cs="Arial"/>
          <w:color w:val="000000" w:themeColor="text1"/>
          <w:sz w:val="24"/>
          <w:szCs w:val="24"/>
        </w:rPr>
        <w:t xml:space="preserve">Pada tahun </w:t>
      </w:r>
      <w:r w:rsidR="00B329A7">
        <w:rPr>
          <w:rFonts w:ascii="Bookman Old Style" w:hAnsi="Bookman Old Style" w:cs="Arial"/>
          <w:color w:val="000000" w:themeColor="text1"/>
          <w:sz w:val="24"/>
          <w:szCs w:val="24"/>
        </w:rPr>
        <w:t>2017</w:t>
      </w:r>
      <w:r w:rsidRPr="005435A4">
        <w:rPr>
          <w:rFonts w:ascii="Bookman Old Style" w:hAnsi="Bookman Old Style" w:cs="Arial"/>
          <w:color w:val="000000" w:themeColor="text1"/>
          <w:sz w:val="24"/>
          <w:szCs w:val="24"/>
        </w:rPr>
        <w:t xml:space="preserve">, </w:t>
      </w:r>
      <w:r w:rsidR="00B329A7">
        <w:rPr>
          <w:rFonts w:ascii="Bookman Old Style" w:hAnsi="Bookman Old Style" w:cs="Arial"/>
          <w:color w:val="000000" w:themeColor="text1"/>
          <w:sz w:val="24"/>
          <w:szCs w:val="24"/>
        </w:rPr>
        <w:t>Inspektorat Kabupaten Demak</w:t>
      </w:r>
      <w:r w:rsidR="00120684" w:rsidRPr="005435A4">
        <w:rPr>
          <w:rFonts w:ascii="Bookman Old Style" w:hAnsi="Bookman Old Style" w:cs="Arial"/>
          <w:color w:val="000000" w:themeColor="text1"/>
          <w:sz w:val="24"/>
          <w:szCs w:val="24"/>
        </w:rPr>
        <w:t xml:space="preserve"> mendapatkan anggaran sebesar Rp.</w:t>
      </w:r>
      <w:r w:rsidR="00EB20B4">
        <w:rPr>
          <w:rFonts w:ascii="Bookman Old Style" w:hAnsi="Bookman Old Style" w:cs="Arial"/>
          <w:color w:val="000000" w:themeColor="text1"/>
          <w:sz w:val="24"/>
          <w:szCs w:val="24"/>
        </w:rPr>
        <w:t>6.535.539.500</w:t>
      </w:r>
      <w:r w:rsidR="003B2AD8" w:rsidRPr="005435A4">
        <w:rPr>
          <w:rFonts w:ascii="Bookman Old Style" w:eastAsia="Times New Roman" w:hAnsi="Bookman Old Style" w:cs="Arial"/>
          <w:color w:val="000000"/>
          <w:sz w:val="24"/>
          <w:szCs w:val="24"/>
          <w:lang w:val="id-ID" w:eastAsia="id-ID"/>
        </w:rPr>
        <w:t>,- terdiri dari Bela</w:t>
      </w:r>
      <w:r w:rsidR="008D699B" w:rsidRPr="005435A4">
        <w:rPr>
          <w:rFonts w:ascii="Bookman Old Style" w:eastAsia="Times New Roman" w:hAnsi="Bookman Old Style" w:cs="Arial"/>
          <w:color w:val="000000"/>
          <w:sz w:val="24"/>
          <w:szCs w:val="24"/>
          <w:lang w:val="id-ID" w:eastAsia="id-ID"/>
        </w:rPr>
        <w:t>nja Tidak Langsung sebesar Rp.</w:t>
      </w:r>
      <w:r w:rsidR="00EB20B4">
        <w:rPr>
          <w:rFonts w:ascii="Bookman Old Style" w:eastAsia="Times New Roman" w:hAnsi="Bookman Old Style" w:cs="Arial"/>
          <w:color w:val="000000"/>
          <w:sz w:val="24"/>
          <w:szCs w:val="24"/>
          <w:lang w:eastAsia="id-ID"/>
        </w:rPr>
        <w:t>4.040.800.000</w:t>
      </w:r>
      <w:r w:rsidR="003B2AD8" w:rsidRPr="005435A4">
        <w:rPr>
          <w:rFonts w:ascii="Bookman Old Style" w:eastAsia="Times New Roman" w:hAnsi="Bookman Old Style" w:cs="Arial"/>
          <w:color w:val="000000"/>
          <w:sz w:val="24"/>
          <w:szCs w:val="24"/>
          <w:lang w:val="id-ID" w:eastAsia="id-ID"/>
        </w:rPr>
        <w:t>,-</w:t>
      </w:r>
      <w:r w:rsidR="00120684" w:rsidRPr="005435A4">
        <w:rPr>
          <w:rFonts w:ascii="Bookman Old Style" w:hAnsi="Bookman Old Style" w:cs="Arial"/>
          <w:color w:val="000000" w:themeColor="text1"/>
          <w:sz w:val="24"/>
          <w:szCs w:val="24"/>
        </w:rPr>
        <w:t xml:space="preserve"> d</w:t>
      </w:r>
      <w:r w:rsidR="009570C1">
        <w:rPr>
          <w:rFonts w:ascii="Bookman Old Style" w:hAnsi="Bookman Old Style" w:cs="Arial"/>
          <w:color w:val="000000" w:themeColor="text1"/>
          <w:sz w:val="24"/>
          <w:szCs w:val="24"/>
        </w:rPr>
        <w:t>an Belanja Langsung sebesar Rp.</w:t>
      </w:r>
      <w:r w:rsidR="00EB20B4">
        <w:rPr>
          <w:rFonts w:ascii="Bookman Old Style" w:hAnsi="Bookman Old Style" w:cs="Arial"/>
          <w:color w:val="000000" w:themeColor="text1"/>
          <w:sz w:val="24"/>
          <w:szCs w:val="24"/>
        </w:rPr>
        <w:t>2.494.739.500</w:t>
      </w:r>
      <w:r w:rsidR="00120684" w:rsidRPr="005435A4">
        <w:rPr>
          <w:rFonts w:ascii="Bookman Old Style" w:hAnsi="Bookman Old Style" w:cs="Arial"/>
          <w:color w:val="000000" w:themeColor="text1"/>
          <w:sz w:val="24"/>
          <w:szCs w:val="24"/>
        </w:rPr>
        <w:t>,-.</w:t>
      </w:r>
      <w:r w:rsidR="008D699B" w:rsidRPr="005435A4">
        <w:rPr>
          <w:rFonts w:ascii="Bookman Old Style" w:hAnsi="Bookman Old Style" w:cs="Arial"/>
          <w:color w:val="000000" w:themeColor="text1"/>
          <w:sz w:val="24"/>
          <w:szCs w:val="24"/>
          <w:lang w:val="id-ID"/>
        </w:rPr>
        <w:t xml:space="preserve"> Adapun untuk realisas</w:t>
      </w:r>
      <w:r w:rsidR="00A10930">
        <w:rPr>
          <w:rFonts w:ascii="Bookman Old Style" w:hAnsi="Bookman Old Style" w:cs="Arial"/>
          <w:color w:val="000000" w:themeColor="text1"/>
          <w:sz w:val="24"/>
          <w:szCs w:val="24"/>
          <w:lang w:val="id-ID"/>
        </w:rPr>
        <w:t>inya yaitu belanja langsung Rp.</w:t>
      </w:r>
      <w:r w:rsidR="00EB20B4">
        <w:rPr>
          <w:rFonts w:ascii="Bookman Old Style" w:hAnsi="Bookman Old Style" w:cs="Arial"/>
          <w:color w:val="000000" w:themeColor="text1"/>
          <w:sz w:val="24"/>
          <w:szCs w:val="24"/>
        </w:rPr>
        <w:t>2.457.604.633</w:t>
      </w:r>
      <w:r w:rsidR="008D699B" w:rsidRPr="005435A4">
        <w:rPr>
          <w:rFonts w:ascii="Bookman Old Style" w:hAnsi="Bookman Old Style" w:cs="Arial"/>
          <w:color w:val="000000" w:themeColor="text1"/>
          <w:sz w:val="24"/>
          <w:szCs w:val="24"/>
          <w:lang w:val="id-ID"/>
        </w:rPr>
        <w:t xml:space="preserve"> (</w:t>
      </w:r>
      <w:r w:rsidR="00EB20B4">
        <w:rPr>
          <w:rFonts w:ascii="Bookman Old Style" w:hAnsi="Bookman Old Style" w:cs="Arial"/>
          <w:color w:val="000000" w:themeColor="text1"/>
          <w:sz w:val="24"/>
          <w:szCs w:val="24"/>
        </w:rPr>
        <w:t>98,51</w:t>
      </w:r>
      <w:r w:rsidR="00A10930">
        <w:rPr>
          <w:rFonts w:ascii="Bookman Old Style" w:hAnsi="Bookman Old Style" w:cs="Arial"/>
          <w:color w:val="000000" w:themeColor="text1"/>
          <w:sz w:val="24"/>
          <w:szCs w:val="24"/>
          <w:lang w:val="id-ID"/>
        </w:rPr>
        <w:t>%) dan belanja langsung Rp.</w:t>
      </w:r>
      <w:r w:rsidR="00EB20B4">
        <w:rPr>
          <w:rFonts w:ascii="Bookman Old Style" w:hAnsi="Bookman Old Style" w:cs="Arial"/>
          <w:color w:val="000000" w:themeColor="text1"/>
          <w:sz w:val="24"/>
          <w:szCs w:val="24"/>
        </w:rPr>
        <w:t>3.302.121.003</w:t>
      </w:r>
      <w:r w:rsidR="008D699B" w:rsidRPr="005435A4">
        <w:rPr>
          <w:rFonts w:ascii="Bookman Old Style" w:hAnsi="Bookman Old Style" w:cs="Arial"/>
          <w:color w:val="000000" w:themeColor="text1"/>
          <w:sz w:val="24"/>
          <w:szCs w:val="24"/>
          <w:lang w:val="id-ID"/>
        </w:rPr>
        <w:t xml:space="preserve"> (</w:t>
      </w:r>
      <w:r w:rsidR="00EB20B4">
        <w:rPr>
          <w:rFonts w:ascii="Bookman Old Style" w:hAnsi="Bookman Old Style" w:cs="Arial"/>
          <w:color w:val="000000" w:themeColor="text1"/>
          <w:sz w:val="24"/>
          <w:szCs w:val="24"/>
        </w:rPr>
        <w:t>81,72</w:t>
      </w:r>
      <w:r w:rsidR="008D699B" w:rsidRPr="005435A4">
        <w:rPr>
          <w:rFonts w:ascii="Bookman Old Style" w:hAnsi="Bookman Old Style" w:cs="Arial"/>
          <w:color w:val="000000" w:themeColor="text1"/>
          <w:sz w:val="24"/>
          <w:szCs w:val="24"/>
          <w:lang w:val="id-ID"/>
        </w:rPr>
        <w:t>%).</w:t>
      </w:r>
    </w:p>
    <w:p w:rsidR="00D602EB" w:rsidRPr="005435A4" w:rsidRDefault="00F31894" w:rsidP="00A5105A">
      <w:pPr>
        <w:ind w:left="720" w:firstLine="709"/>
        <w:jc w:val="both"/>
        <w:rPr>
          <w:rFonts w:ascii="Bookman Old Style" w:hAnsi="Bookman Old Style" w:cs="Arial"/>
          <w:sz w:val="24"/>
          <w:szCs w:val="24"/>
          <w:lang w:val="id-ID"/>
        </w:rPr>
      </w:pPr>
      <w:r w:rsidRPr="005435A4">
        <w:rPr>
          <w:rFonts w:ascii="Bookman Old Style" w:hAnsi="Bookman Old Style" w:cs="Arial"/>
          <w:sz w:val="24"/>
          <w:szCs w:val="24"/>
          <w:lang w:val="fi-FI"/>
        </w:rPr>
        <w:t>Penggunaan</w:t>
      </w:r>
      <w:r w:rsidRPr="005435A4">
        <w:rPr>
          <w:rFonts w:ascii="Bookman Old Style" w:hAnsi="Bookman Old Style" w:cs="Arial"/>
          <w:sz w:val="24"/>
          <w:szCs w:val="24"/>
          <w:lang w:val="id-ID"/>
        </w:rPr>
        <w:t xml:space="preserve"> anggaran tersebut </w:t>
      </w:r>
      <w:r w:rsidRPr="005435A4">
        <w:rPr>
          <w:rFonts w:ascii="Bookman Old Style" w:hAnsi="Bookman Old Style" w:cs="Arial"/>
          <w:color w:val="000000" w:themeColor="text1"/>
          <w:sz w:val="24"/>
          <w:szCs w:val="24"/>
        </w:rPr>
        <w:t>apabila</w:t>
      </w:r>
      <w:r w:rsidRPr="005435A4">
        <w:rPr>
          <w:rFonts w:ascii="Bookman Old Style" w:hAnsi="Bookman Old Style" w:cs="Arial"/>
          <w:sz w:val="24"/>
          <w:szCs w:val="24"/>
          <w:lang w:val="id-ID"/>
        </w:rPr>
        <w:t xml:space="preserve"> diperinci  dalam mendukung pencapaian sasaran adalah sebagai berikut :</w:t>
      </w:r>
    </w:p>
    <w:p w:rsidR="00D602EB" w:rsidRPr="005435A4" w:rsidRDefault="00D602EB" w:rsidP="00A5105A">
      <w:pPr>
        <w:ind w:left="720" w:firstLine="709"/>
        <w:jc w:val="both"/>
        <w:rPr>
          <w:rFonts w:ascii="Bookman Old Style" w:hAnsi="Bookman Old Style" w:cs="Arial"/>
          <w:sz w:val="24"/>
          <w:szCs w:val="24"/>
          <w:lang w:val="id-ID"/>
        </w:rPr>
        <w:sectPr w:rsidR="00D602EB" w:rsidRPr="005435A4" w:rsidSect="00E710EB">
          <w:pgSz w:w="12242" w:h="18722" w:code="136"/>
          <w:pgMar w:top="1134" w:right="1134" w:bottom="1134" w:left="1440" w:header="720" w:footer="720" w:gutter="0"/>
          <w:pgNumType w:start="1"/>
          <w:cols w:space="720"/>
          <w:docGrid w:linePitch="360"/>
        </w:sectPr>
      </w:pPr>
    </w:p>
    <w:p w:rsidR="002837D0" w:rsidRPr="005435A4" w:rsidRDefault="00B54FBC" w:rsidP="00660375">
      <w:pPr>
        <w:pStyle w:val="ListParagraph"/>
        <w:ind w:left="0"/>
        <w:jc w:val="center"/>
        <w:outlineLvl w:val="0"/>
        <w:rPr>
          <w:rFonts w:ascii="Bookman Old Style" w:hAnsi="Bookman Old Style" w:cs="Arial"/>
          <w:sz w:val="24"/>
          <w:szCs w:val="24"/>
          <w:lang w:val="id-ID"/>
        </w:rPr>
      </w:pPr>
      <w:r w:rsidRPr="005435A4">
        <w:rPr>
          <w:rFonts w:ascii="Bookman Old Style" w:hAnsi="Bookman Old Style" w:cs="Arial"/>
          <w:sz w:val="24"/>
          <w:szCs w:val="24"/>
          <w:lang w:val="id-ID"/>
        </w:rPr>
        <w:lastRenderedPageBreak/>
        <w:t>Tabel 3.2</w:t>
      </w:r>
    </w:p>
    <w:p w:rsidR="006E3DC5" w:rsidRPr="005435A4" w:rsidRDefault="006E3DC5" w:rsidP="00660375">
      <w:pPr>
        <w:pStyle w:val="ListParagraph"/>
        <w:ind w:left="0"/>
        <w:jc w:val="center"/>
        <w:outlineLvl w:val="0"/>
        <w:rPr>
          <w:rFonts w:ascii="Bookman Old Style" w:hAnsi="Bookman Old Style" w:cs="Arial"/>
          <w:sz w:val="24"/>
          <w:szCs w:val="24"/>
          <w:lang w:val="id-ID"/>
        </w:rPr>
      </w:pPr>
      <w:r w:rsidRPr="005435A4">
        <w:rPr>
          <w:rFonts w:ascii="Bookman Old Style" w:hAnsi="Bookman Old Style" w:cs="Arial"/>
          <w:sz w:val="24"/>
          <w:szCs w:val="24"/>
          <w:lang w:val="id-ID"/>
        </w:rPr>
        <w:t xml:space="preserve">Pencapaian Kinerja dan Anggaran Tahun </w:t>
      </w:r>
      <w:r w:rsidR="00B329A7">
        <w:rPr>
          <w:rFonts w:ascii="Bookman Old Style" w:hAnsi="Bookman Old Style" w:cs="Arial"/>
          <w:sz w:val="24"/>
          <w:szCs w:val="24"/>
          <w:lang w:val="id-ID"/>
        </w:rPr>
        <w:t>2017</w:t>
      </w:r>
    </w:p>
    <w:tbl>
      <w:tblPr>
        <w:tblStyle w:val="TableGrid"/>
        <w:tblW w:w="15545" w:type="dxa"/>
        <w:tblInd w:w="817" w:type="dxa"/>
        <w:tblLayout w:type="fixed"/>
        <w:tblLook w:val="04A0" w:firstRow="1" w:lastRow="0" w:firstColumn="1" w:lastColumn="0" w:noHBand="0" w:noVBand="1"/>
      </w:tblPr>
      <w:tblGrid>
        <w:gridCol w:w="567"/>
        <w:gridCol w:w="2977"/>
        <w:gridCol w:w="3118"/>
        <w:gridCol w:w="1560"/>
        <w:gridCol w:w="1275"/>
        <w:gridCol w:w="1418"/>
        <w:gridCol w:w="1843"/>
        <w:gridCol w:w="1653"/>
        <w:gridCol w:w="1134"/>
      </w:tblGrid>
      <w:tr w:rsidR="000332EA" w:rsidRPr="005435A4" w:rsidTr="0039419B">
        <w:trPr>
          <w:tblHeader/>
        </w:trPr>
        <w:tc>
          <w:tcPr>
            <w:tcW w:w="567" w:type="dxa"/>
            <w:shd w:val="clear" w:color="auto" w:fill="FFC000"/>
          </w:tcPr>
          <w:p w:rsidR="000332EA" w:rsidRPr="005435A4" w:rsidRDefault="000332EA" w:rsidP="00D677FF">
            <w:pPr>
              <w:pStyle w:val="ListParagraph"/>
              <w:ind w:left="0"/>
              <w:jc w:val="center"/>
              <w:rPr>
                <w:rFonts w:ascii="Bookman Old Style" w:hAnsi="Bookman Old Style" w:cs="Arial"/>
                <w:sz w:val="20"/>
                <w:szCs w:val="20"/>
                <w:lang w:val="id-ID"/>
              </w:rPr>
            </w:pPr>
          </w:p>
          <w:p w:rsidR="000332EA" w:rsidRPr="005435A4" w:rsidRDefault="000332EA" w:rsidP="00D677FF">
            <w:pPr>
              <w:pStyle w:val="ListParagraph"/>
              <w:ind w:left="0"/>
              <w:jc w:val="center"/>
              <w:rPr>
                <w:rFonts w:ascii="Bookman Old Style" w:hAnsi="Bookman Old Style" w:cs="Arial"/>
                <w:sz w:val="20"/>
                <w:szCs w:val="20"/>
                <w:lang w:val="id-ID"/>
              </w:rPr>
            </w:pPr>
            <w:r w:rsidRPr="005435A4">
              <w:rPr>
                <w:rFonts w:ascii="Bookman Old Style" w:hAnsi="Bookman Old Style" w:cs="Arial"/>
                <w:sz w:val="20"/>
                <w:szCs w:val="20"/>
                <w:lang w:val="id-ID"/>
              </w:rPr>
              <w:t>No</w:t>
            </w:r>
          </w:p>
        </w:tc>
        <w:tc>
          <w:tcPr>
            <w:tcW w:w="2977" w:type="dxa"/>
            <w:shd w:val="clear" w:color="auto" w:fill="FFC000"/>
            <w:vAlign w:val="center"/>
          </w:tcPr>
          <w:p w:rsidR="000332EA" w:rsidRPr="005435A4" w:rsidRDefault="000332EA" w:rsidP="00D677FF">
            <w:pPr>
              <w:pStyle w:val="ListParagraph"/>
              <w:ind w:left="0"/>
              <w:jc w:val="center"/>
              <w:rPr>
                <w:rFonts w:ascii="Bookman Old Style" w:hAnsi="Bookman Old Style" w:cs="Arial"/>
                <w:sz w:val="20"/>
                <w:szCs w:val="20"/>
              </w:rPr>
            </w:pPr>
            <w:r w:rsidRPr="005435A4">
              <w:rPr>
                <w:rFonts w:ascii="Bookman Old Style" w:hAnsi="Bookman Old Style" w:cs="Arial"/>
                <w:sz w:val="20"/>
                <w:szCs w:val="20"/>
              </w:rPr>
              <w:t>Sasaran Strategis</w:t>
            </w:r>
          </w:p>
        </w:tc>
        <w:tc>
          <w:tcPr>
            <w:tcW w:w="3118" w:type="dxa"/>
            <w:shd w:val="clear" w:color="auto" w:fill="FFC000"/>
            <w:vAlign w:val="center"/>
          </w:tcPr>
          <w:p w:rsidR="000332EA" w:rsidRPr="005435A4" w:rsidRDefault="000332EA" w:rsidP="00D677FF">
            <w:pPr>
              <w:pStyle w:val="ListParagraph"/>
              <w:ind w:left="0"/>
              <w:jc w:val="center"/>
              <w:rPr>
                <w:rFonts w:ascii="Bookman Old Style" w:hAnsi="Bookman Old Style" w:cs="Arial"/>
                <w:sz w:val="20"/>
                <w:szCs w:val="20"/>
              </w:rPr>
            </w:pPr>
            <w:r w:rsidRPr="005435A4">
              <w:rPr>
                <w:rFonts w:ascii="Bookman Old Style" w:hAnsi="Bookman Old Style" w:cs="Arial"/>
                <w:sz w:val="20"/>
                <w:szCs w:val="20"/>
              </w:rPr>
              <w:t>Indikator Kinerja</w:t>
            </w:r>
          </w:p>
        </w:tc>
        <w:tc>
          <w:tcPr>
            <w:tcW w:w="4253" w:type="dxa"/>
            <w:gridSpan w:val="3"/>
            <w:shd w:val="clear" w:color="auto" w:fill="FFC000"/>
            <w:vAlign w:val="center"/>
          </w:tcPr>
          <w:p w:rsidR="000332EA" w:rsidRPr="005435A4" w:rsidRDefault="000332EA" w:rsidP="00D677FF">
            <w:pPr>
              <w:pStyle w:val="ListParagraph"/>
              <w:ind w:left="0"/>
              <w:jc w:val="center"/>
              <w:rPr>
                <w:rFonts w:ascii="Bookman Old Style" w:hAnsi="Bookman Old Style" w:cs="Arial"/>
                <w:sz w:val="20"/>
                <w:szCs w:val="20"/>
                <w:lang w:val="id-ID"/>
              </w:rPr>
            </w:pPr>
            <w:r w:rsidRPr="005435A4">
              <w:rPr>
                <w:rFonts w:ascii="Bookman Old Style" w:hAnsi="Bookman Old Style" w:cs="Arial"/>
                <w:sz w:val="20"/>
                <w:szCs w:val="20"/>
                <w:lang w:val="id-ID"/>
              </w:rPr>
              <w:t>Kinerja</w:t>
            </w:r>
          </w:p>
        </w:tc>
        <w:tc>
          <w:tcPr>
            <w:tcW w:w="4630" w:type="dxa"/>
            <w:gridSpan w:val="3"/>
            <w:shd w:val="clear" w:color="auto" w:fill="FFC000"/>
          </w:tcPr>
          <w:p w:rsidR="000332EA" w:rsidRPr="005435A4" w:rsidRDefault="000332EA" w:rsidP="00D677FF">
            <w:pPr>
              <w:pStyle w:val="ListParagraph"/>
              <w:ind w:left="0"/>
              <w:jc w:val="center"/>
              <w:rPr>
                <w:rFonts w:ascii="Bookman Old Style" w:hAnsi="Bookman Old Style" w:cs="Arial"/>
                <w:sz w:val="20"/>
                <w:szCs w:val="20"/>
                <w:lang w:val="id-ID"/>
              </w:rPr>
            </w:pPr>
          </w:p>
          <w:p w:rsidR="000332EA" w:rsidRPr="005435A4" w:rsidRDefault="000332EA" w:rsidP="000332EA">
            <w:pPr>
              <w:pStyle w:val="ListParagraph"/>
              <w:ind w:left="0"/>
              <w:jc w:val="center"/>
              <w:rPr>
                <w:rFonts w:ascii="Bookman Old Style" w:hAnsi="Bookman Old Style" w:cs="Arial"/>
                <w:sz w:val="20"/>
                <w:szCs w:val="20"/>
              </w:rPr>
            </w:pPr>
            <w:r w:rsidRPr="005435A4">
              <w:rPr>
                <w:rFonts w:ascii="Bookman Old Style" w:hAnsi="Bookman Old Style" w:cs="Arial"/>
                <w:sz w:val="20"/>
                <w:szCs w:val="20"/>
                <w:lang w:val="id-ID"/>
              </w:rPr>
              <w:t>Anggaran</w:t>
            </w:r>
          </w:p>
        </w:tc>
      </w:tr>
      <w:tr w:rsidR="006F651F" w:rsidRPr="005435A4" w:rsidTr="00EB101D">
        <w:trPr>
          <w:trHeight w:val="503"/>
        </w:trPr>
        <w:tc>
          <w:tcPr>
            <w:tcW w:w="567" w:type="dxa"/>
          </w:tcPr>
          <w:p w:rsidR="000332EA" w:rsidRPr="00EB101D" w:rsidRDefault="000332EA" w:rsidP="00EB101D">
            <w:pPr>
              <w:pStyle w:val="ListParagraph"/>
              <w:ind w:left="0"/>
              <w:rPr>
                <w:rFonts w:ascii="Bookman Old Style" w:hAnsi="Bookman Old Style" w:cs="Arial"/>
                <w:sz w:val="20"/>
                <w:szCs w:val="20"/>
              </w:rPr>
            </w:pPr>
          </w:p>
        </w:tc>
        <w:tc>
          <w:tcPr>
            <w:tcW w:w="2977" w:type="dxa"/>
          </w:tcPr>
          <w:p w:rsidR="000332EA" w:rsidRPr="00EB101D" w:rsidRDefault="000332EA" w:rsidP="00EB101D">
            <w:pPr>
              <w:pStyle w:val="ListParagraph"/>
              <w:ind w:left="0"/>
              <w:rPr>
                <w:rFonts w:ascii="Bookman Old Style" w:hAnsi="Bookman Old Style" w:cs="Arial"/>
                <w:sz w:val="20"/>
                <w:szCs w:val="20"/>
              </w:rPr>
            </w:pPr>
          </w:p>
        </w:tc>
        <w:tc>
          <w:tcPr>
            <w:tcW w:w="3118" w:type="dxa"/>
          </w:tcPr>
          <w:p w:rsidR="000332EA" w:rsidRPr="00EB101D" w:rsidRDefault="000332EA" w:rsidP="00EB101D">
            <w:pPr>
              <w:pStyle w:val="ListParagraph"/>
              <w:ind w:left="0"/>
              <w:rPr>
                <w:rFonts w:ascii="Bookman Old Style" w:hAnsi="Bookman Old Style" w:cs="Arial"/>
                <w:sz w:val="20"/>
                <w:szCs w:val="20"/>
              </w:rPr>
            </w:pPr>
          </w:p>
        </w:tc>
        <w:tc>
          <w:tcPr>
            <w:tcW w:w="1560" w:type="dxa"/>
          </w:tcPr>
          <w:p w:rsidR="000332EA" w:rsidRPr="005435A4" w:rsidRDefault="000332EA" w:rsidP="00D677FF">
            <w:pPr>
              <w:pStyle w:val="ListParagraph"/>
              <w:ind w:left="0"/>
              <w:jc w:val="center"/>
              <w:rPr>
                <w:rFonts w:ascii="Bookman Old Style" w:hAnsi="Bookman Old Style" w:cs="Arial"/>
                <w:sz w:val="20"/>
                <w:szCs w:val="20"/>
                <w:lang w:val="id-ID"/>
              </w:rPr>
            </w:pPr>
            <w:r w:rsidRPr="005435A4">
              <w:rPr>
                <w:rFonts w:ascii="Bookman Old Style" w:hAnsi="Bookman Old Style" w:cs="Arial"/>
                <w:sz w:val="20"/>
                <w:szCs w:val="20"/>
                <w:lang w:val="id-ID"/>
              </w:rPr>
              <w:t>Target</w:t>
            </w:r>
          </w:p>
        </w:tc>
        <w:tc>
          <w:tcPr>
            <w:tcW w:w="1275" w:type="dxa"/>
          </w:tcPr>
          <w:p w:rsidR="000332EA" w:rsidRPr="00EB101D" w:rsidRDefault="000332EA" w:rsidP="00EB101D">
            <w:pPr>
              <w:pStyle w:val="ListParagraph"/>
              <w:ind w:left="0"/>
              <w:jc w:val="center"/>
              <w:rPr>
                <w:rFonts w:ascii="Bookman Old Style" w:hAnsi="Bookman Old Style" w:cs="Arial"/>
                <w:sz w:val="20"/>
                <w:szCs w:val="20"/>
              </w:rPr>
            </w:pPr>
            <w:r w:rsidRPr="005435A4">
              <w:rPr>
                <w:rFonts w:ascii="Bookman Old Style" w:hAnsi="Bookman Old Style" w:cs="Arial"/>
                <w:sz w:val="20"/>
                <w:szCs w:val="20"/>
                <w:lang w:val="id-ID"/>
              </w:rPr>
              <w:t>Realisasi</w:t>
            </w:r>
          </w:p>
        </w:tc>
        <w:tc>
          <w:tcPr>
            <w:tcW w:w="1418" w:type="dxa"/>
          </w:tcPr>
          <w:p w:rsidR="000332EA" w:rsidRPr="00EB101D" w:rsidRDefault="000332EA" w:rsidP="00EB101D">
            <w:pPr>
              <w:pStyle w:val="ListParagraph"/>
              <w:ind w:left="0"/>
              <w:jc w:val="center"/>
              <w:rPr>
                <w:rFonts w:ascii="Bookman Old Style" w:hAnsi="Bookman Old Style" w:cs="Arial"/>
                <w:sz w:val="20"/>
                <w:szCs w:val="20"/>
              </w:rPr>
            </w:pPr>
            <w:r w:rsidRPr="005435A4">
              <w:rPr>
                <w:rFonts w:ascii="Bookman Old Style" w:hAnsi="Bookman Old Style" w:cs="Arial"/>
                <w:sz w:val="20"/>
                <w:szCs w:val="20"/>
                <w:lang w:val="id-ID"/>
              </w:rPr>
              <w:t>%</w:t>
            </w:r>
          </w:p>
        </w:tc>
        <w:tc>
          <w:tcPr>
            <w:tcW w:w="1843" w:type="dxa"/>
          </w:tcPr>
          <w:p w:rsidR="000332EA" w:rsidRPr="005435A4" w:rsidRDefault="00D602EB" w:rsidP="008067E9">
            <w:pPr>
              <w:pStyle w:val="ListParagraph"/>
              <w:ind w:left="0"/>
              <w:jc w:val="center"/>
              <w:rPr>
                <w:rFonts w:ascii="Bookman Old Style" w:hAnsi="Bookman Old Style" w:cs="Arial"/>
                <w:sz w:val="20"/>
                <w:szCs w:val="20"/>
                <w:lang w:val="id-ID"/>
              </w:rPr>
            </w:pPr>
            <w:r w:rsidRPr="005435A4">
              <w:rPr>
                <w:rFonts w:ascii="Bookman Old Style" w:hAnsi="Bookman Old Style" w:cs="Arial"/>
                <w:sz w:val="20"/>
                <w:szCs w:val="20"/>
                <w:lang w:val="id-ID"/>
              </w:rPr>
              <w:t xml:space="preserve">Pagu / </w:t>
            </w:r>
            <w:r w:rsidR="000332EA" w:rsidRPr="005435A4">
              <w:rPr>
                <w:rFonts w:ascii="Bookman Old Style" w:hAnsi="Bookman Old Style" w:cs="Arial"/>
                <w:sz w:val="20"/>
                <w:szCs w:val="20"/>
                <w:lang w:val="id-ID"/>
              </w:rPr>
              <w:t>Target</w:t>
            </w:r>
          </w:p>
          <w:p w:rsidR="002E1D76" w:rsidRPr="00EB101D" w:rsidRDefault="00EB101D" w:rsidP="00EB101D">
            <w:pPr>
              <w:pStyle w:val="ListParagraph"/>
              <w:ind w:left="0"/>
              <w:jc w:val="center"/>
              <w:rPr>
                <w:rFonts w:ascii="Bookman Old Style" w:hAnsi="Bookman Old Style" w:cs="Arial"/>
                <w:sz w:val="20"/>
                <w:szCs w:val="20"/>
              </w:rPr>
            </w:pPr>
            <w:r>
              <w:rPr>
                <w:rFonts w:ascii="Bookman Old Style" w:hAnsi="Bookman Old Style" w:cs="Arial"/>
                <w:sz w:val="20"/>
                <w:szCs w:val="20"/>
                <w:lang w:val="id-ID"/>
              </w:rPr>
              <w:t>(Rp)</w:t>
            </w:r>
          </w:p>
          <w:p w:rsidR="002E1D76" w:rsidRPr="005435A4" w:rsidRDefault="002E1D76" w:rsidP="008067E9">
            <w:pPr>
              <w:pStyle w:val="ListParagraph"/>
              <w:ind w:left="0"/>
              <w:jc w:val="center"/>
              <w:rPr>
                <w:rFonts w:ascii="Bookman Old Style" w:hAnsi="Bookman Old Style" w:cs="Arial"/>
                <w:sz w:val="20"/>
                <w:szCs w:val="20"/>
                <w:lang w:val="id-ID"/>
              </w:rPr>
            </w:pPr>
          </w:p>
        </w:tc>
        <w:tc>
          <w:tcPr>
            <w:tcW w:w="1653" w:type="dxa"/>
          </w:tcPr>
          <w:p w:rsidR="000332EA" w:rsidRPr="005435A4" w:rsidRDefault="000332EA" w:rsidP="008067E9">
            <w:pPr>
              <w:pStyle w:val="ListParagraph"/>
              <w:ind w:left="0"/>
              <w:jc w:val="center"/>
              <w:rPr>
                <w:rFonts w:ascii="Bookman Old Style" w:hAnsi="Bookman Old Style" w:cs="Arial"/>
                <w:sz w:val="20"/>
                <w:szCs w:val="20"/>
                <w:lang w:val="id-ID"/>
              </w:rPr>
            </w:pPr>
            <w:r w:rsidRPr="005435A4">
              <w:rPr>
                <w:rFonts w:ascii="Bookman Old Style" w:hAnsi="Bookman Old Style" w:cs="Arial"/>
                <w:sz w:val="20"/>
                <w:szCs w:val="20"/>
                <w:lang w:val="id-ID"/>
              </w:rPr>
              <w:t>Realisasi</w:t>
            </w:r>
          </w:p>
          <w:p w:rsidR="002E1D76" w:rsidRPr="00EB101D" w:rsidRDefault="00EB101D" w:rsidP="00EB101D">
            <w:pPr>
              <w:pStyle w:val="ListParagraph"/>
              <w:ind w:left="0"/>
              <w:jc w:val="center"/>
              <w:rPr>
                <w:rFonts w:ascii="Bookman Old Style" w:hAnsi="Bookman Old Style" w:cs="Arial"/>
                <w:sz w:val="20"/>
                <w:szCs w:val="20"/>
              </w:rPr>
            </w:pPr>
            <w:r>
              <w:rPr>
                <w:rFonts w:ascii="Bookman Old Style" w:hAnsi="Bookman Old Style" w:cs="Arial"/>
                <w:sz w:val="20"/>
                <w:szCs w:val="20"/>
                <w:lang w:val="id-ID"/>
              </w:rPr>
              <w:t>(Rp)</w:t>
            </w:r>
          </w:p>
        </w:tc>
        <w:tc>
          <w:tcPr>
            <w:tcW w:w="1134" w:type="dxa"/>
          </w:tcPr>
          <w:p w:rsidR="000332EA" w:rsidRPr="00EB101D" w:rsidRDefault="000332EA" w:rsidP="00EB101D">
            <w:pPr>
              <w:pStyle w:val="ListParagraph"/>
              <w:ind w:left="0"/>
              <w:jc w:val="center"/>
              <w:rPr>
                <w:rFonts w:ascii="Bookman Old Style" w:hAnsi="Bookman Old Style" w:cs="Arial"/>
                <w:sz w:val="20"/>
                <w:szCs w:val="20"/>
              </w:rPr>
            </w:pPr>
            <w:r w:rsidRPr="005435A4">
              <w:rPr>
                <w:rFonts w:ascii="Bookman Old Style" w:hAnsi="Bookman Old Style" w:cs="Arial"/>
                <w:sz w:val="20"/>
                <w:szCs w:val="20"/>
                <w:lang w:val="id-ID"/>
              </w:rPr>
              <w:t>%</w:t>
            </w:r>
          </w:p>
        </w:tc>
      </w:tr>
      <w:tr w:rsidR="006F651F" w:rsidRPr="005435A4" w:rsidTr="0039419B">
        <w:tc>
          <w:tcPr>
            <w:tcW w:w="567" w:type="dxa"/>
          </w:tcPr>
          <w:p w:rsidR="000332EA" w:rsidRPr="005435A4" w:rsidRDefault="000332EA" w:rsidP="00D677FF">
            <w:pPr>
              <w:pStyle w:val="ListParagraph"/>
              <w:ind w:left="0"/>
              <w:jc w:val="center"/>
              <w:rPr>
                <w:rFonts w:ascii="Bookman Old Style" w:hAnsi="Bookman Old Style" w:cs="Arial"/>
                <w:sz w:val="20"/>
                <w:szCs w:val="20"/>
                <w:lang w:val="id-ID"/>
              </w:rPr>
            </w:pPr>
            <w:r w:rsidRPr="005435A4">
              <w:rPr>
                <w:rFonts w:ascii="Bookman Old Style" w:hAnsi="Bookman Old Style" w:cs="Arial"/>
                <w:sz w:val="20"/>
                <w:szCs w:val="20"/>
                <w:lang w:val="id-ID"/>
              </w:rPr>
              <w:t>1</w:t>
            </w:r>
          </w:p>
        </w:tc>
        <w:tc>
          <w:tcPr>
            <w:tcW w:w="2977" w:type="dxa"/>
          </w:tcPr>
          <w:p w:rsidR="000332EA" w:rsidRPr="005435A4" w:rsidRDefault="000332EA" w:rsidP="00D677FF">
            <w:pPr>
              <w:pStyle w:val="ListParagraph"/>
              <w:ind w:left="0"/>
              <w:jc w:val="center"/>
              <w:rPr>
                <w:rFonts w:ascii="Bookman Old Style" w:hAnsi="Bookman Old Style" w:cs="Arial"/>
                <w:sz w:val="20"/>
                <w:szCs w:val="20"/>
                <w:lang w:val="id-ID"/>
              </w:rPr>
            </w:pPr>
            <w:r w:rsidRPr="005435A4">
              <w:rPr>
                <w:rFonts w:ascii="Bookman Old Style" w:hAnsi="Bookman Old Style" w:cs="Arial"/>
                <w:sz w:val="20"/>
                <w:szCs w:val="20"/>
                <w:lang w:val="id-ID"/>
              </w:rPr>
              <w:t>2</w:t>
            </w:r>
          </w:p>
        </w:tc>
        <w:tc>
          <w:tcPr>
            <w:tcW w:w="3118" w:type="dxa"/>
          </w:tcPr>
          <w:p w:rsidR="000332EA" w:rsidRPr="005435A4" w:rsidRDefault="000332EA" w:rsidP="00D677FF">
            <w:pPr>
              <w:pStyle w:val="ListParagraph"/>
              <w:ind w:left="0"/>
              <w:jc w:val="center"/>
              <w:rPr>
                <w:rFonts w:ascii="Bookman Old Style" w:hAnsi="Bookman Old Style" w:cs="Arial"/>
                <w:sz w:val="20"/>
                <w:szCs w:val="20"/>
                <w:lang w:val="id-ID"/>
              </w:rPr>
            </w:pPr>
            <w:r w:rsidRPr="005435A4">
              <w:rPr>
                <w:rFonts w:ascii="Bookman Old Style" w:hAnsi="Bookman Old Style" w:cs="Arial"/>
                <w:sz w:val="20"/>
                <w:szCs w:val="20"/>
                <w:lang w:val="id-ID"/>
              </w:rPr>
              <w:t>3</w:t>
            </w:r>
          </w:p>
        </w:tc>
        <w:tc>
          <w:tcPr>
            <w:tcW w:w="1560" w:type="dxa"/>
          </w:tcPr>
          <w:p w:rsidR="000332EA" w:rsidRPr="005435A4" w:rsidRDefault="00D602EB" w:rsidP="00D677FF">
            <w:pPr>
              <w:pStyle w:val="ListParagraph"/>
              <w:ind w:left="0"/>
              <w:jc w:val="center"/>
              <w:rPr>
                <w:rFonts w:ascii="Bookman Old Style" w:hAnsi="Bookman Old Style" w:cs="Arial"/>
                <w:sz w:val="20"/>
                <w:szCs w:val="20"/>
                <w:lang w:val="id-ID"/>
              </w:rPr>
            </w:pPr>
            <w:r w:rsidRPr="005435A4">
              <w:rPr>
                <w:rFonts w:ascii="Bookman Old Style" w:hAnsi="Bookman Old Style" w:cs="Arial"/>
                <w:sz w:val="20"/>
                <w:szCs w:val="20"/>
                <w:lang w:val="id-ID"/>
              </w:rPr>
              <w:t>4</w:t>
            </w:r>
          </w:p>
        </w:tc>
        <w:tc>
          <w:tcPr>
            <w:tcW w:w="1275" w:type="dxa"/>
          </w:tcPr>
          <w:p w:rsidR="000332EA" w:rsidRPr="005435A4" w:rsidRDefault="00D602EB" w:rsidP="00D677FF">
            <w:pPr>
              <w:pStyle w:val="ListParagraph"/>
              <w:ind w:left="0"/>
              <w:jc w:val="center"/>
              <w:rPr>
                <w:rFonts w:ascii="Bookman Old Style" w:hAnsi="Bookman Old Style" w:cs="Arial"/>
                <w:sz w:val="20"/>
                <w:szCs w:val="20"/>
                <w:lang w:val="id-ID"/>
              </w:rPr>
            </w:pPr>
            <w:r w:rsidRPr="005435A4">
              <w:rPr>
                <w:rFonts w:ascii="Bookman Old Style" w:hAnsi="Bookman Old Style" w:cs="Arial"/>
                <w:sz w:val="20"/>
                <w:szCs w:val="20"/>
                <w:lang w:val="id-ID"/>
              </w:rPr>
              <w:t>5</w:t>
            </w:r>
          </w:p>
        </w:tc>
        <w:tc>
          <w:tcPr>
            <w:tcW w:w="1418" w:type="dxa"/>
          </w:tcPr>
          <w:p w:rsidR="000332EA" w:rsidRPr="005435A4" w:rsidRDefault="00D602EB" w:rsidP="008067E9">
            <w:pPr>
              <w:pStyle w:val="ListParagraph"/>
              <w:ind w:left="0"/>
              <w:jc w:val="center"/>
              <w:rPr>
                <w:rFonts w:ascii="Bookman Old Style" w:hAnsi="Bookman Old Style" w:cs="Arial"/>
                <w:sz w:val="20"/>
                <w:szCs w:val="20"/>
                <w:lang w:val="id-ID"/>
              </w:rPr>
            </w:pPr>
            <w:r w:rsidRPr="005435A4">
              <w:rPr>
                <w:rFonts w:ascii="Bookman Old Style" w:hAnsi="Bookman Old Style" w:cs="Arial"/>
                <w:sz w:val="20"/>
                <w:szCs w:val="20"/>
                <w:lang w:val="id-ID"/>
              </w:rPr>
              <w:t>6</w:t>
            </w:r>
          </w:p>
        </w:tc>
        <w:tc>
          <w:tcPr>
            <w:tcW w:w="1843" w:type="dxa"/>
          </w:tcPr>
          <w:p w:rsidR="000332EA" w:rsidRPr="005435A4" w:rsidRDefault="00D602EB" w:rsidP="008067E9">
            <w:pPr>
              <w:pStyle w:val="ListParagraph"/>
              <w:ind w:left="0"/>
              <w:jc w:val="center"/>
              <w:rPr>
                <w:rFonts w:ascii="Bookman Old Style" w:hAnsi="Bookman Old Style" w:cs="Arial"/>
                <w:sz w:val="20"/>
                <w:szCs w:val="20"/>
                <w:lang w:val="id-ID"/>
              </w:rPr>
            </w:pPr>
            <w:r w:rsidRPr="005435A4">
              <w:rPr>
                <w:rFonts w:ascii="Bookman Old Style" w:hAnsi="Bookman Old Style" w:cs="Arial"/>
                <w:sz w:val="20"/>
                <w:szCs w:val="20"/>
                <w:lang w:val="id-ID"/>
              </w:rPr>
              <w:t>7</w:t>
            </w:r>
          </w:p>
        </w:tc>
        <w:tc>
          <w:tcPr>
            <w:tcW w:w="1653" w:type="dxa"/>
          </w:tcPr>
          <w:p w:rsidR="000332EA" w:rsidRPr="005435A4" w:rsidRDefault="00D602EB" w:rsidP="008067E9">
            <w:pPr>
              <w:pStyle w:val="ListParagraph"/>
              <w:ind w:left="0"/>
              <w:jc w:val="center"/>
              <w:rPr>
                <w:rFonts w:ascii="Bookman Old Style" w:hAnsi="Bookman Old Style" w:cs="Arial"/>
                <w:sz w:val="20"/>
                <w:szCs w:val="20"/>
                <w:lang w:val="id-ID"/>
              </w:rPr>
            </w:pPr>
            <w:r w:rsidRPr="005435A4">
              <w:rPr>
                <w:rFonts w:ascii="Bookman Old Style" w:hAnsi="Bookman Old Style" w:cs="Arial"/>
                <w:sz w:val="20"/>
                <w:szCs w:val="20"/>
                <w:lang w:val="id-ID"/>
              </w:rPr>
              <w:t>8</w:t>
            </w:r>
          </w:p>
        </w:tc>
        <w:tc>
          <w:tcPr>
            <w:tcW w:w="1134" w:type="dxa"/>
          </w:tcPr>
          <w:p w:rsidR="000332EA" w:rsidRPr="005435A4" w:rsidRDefault="00D602EB" w:rsidP="00D602EB">
            <w:pPr>
              <w:pStyle w:val="ListParagraph"/>
              <w:ind w:left="0"/>
              <w:jc w:val="center"/>
              <w:rPr>
                <w:rFonts w:ascii="Bookman Old Style" w:hAnsi="Bookman Old Style" w:cs="Arial"/>
                <w:sz w:val="20"/>
                <w:szCs w:val="20"/>
                <w:lang w:val="id-ID"/>
              </w:rPr>
            </w:pPr>
            <w:r w:rsidRPr="005435A4">
              <w:rPr>
                <w:rFonts w:ascii="Bookman Old Style" w:hAnsi="Bookman Old Style" w:cs="Arial"/>
                <w:sz w:val="20"/>
                <w:szCs w:val="20"/>
                <w:lang w:val="id-ID"/>
              </w:rPr>
              <w:t>9</w:t>
            </w:r>
          </w:p>
        </w:tc>
      </w:tr>
      <w:tr w:rsidR="006F651F" w:rsidRPr="005435A4" w:rsidTr="0039419B">
        <w:tc>
          <w:tcPr>
            <w:tcW w:w="567" w:type="dxa"/>
          </w:tcPr>
          <w:p w:rsidR="000332EA" w:rsidRPr="005435A4" w:rsidRDefault="001128EA" w:rsidP="00D677FF">
            <w:pPr>
              <w:jc w:val="both"/>
              <w:rPr>
                <w:rFonts w:ascii="Bookman Old Style" w:hAnsi="Bookman Old Style" w:cs="Arial"/>
                <w:sz w:val="20"/>
                <w:szCs w:val="20"/>
                <w:lang w:val="id-ID"/>
              </w:rPr>
            </w:pPr>
            <w:r w:rsidRPr="005435A4">
              <w:rPr>
                <w:rFonts w:ascii="Bookman Old Style" w:hAnsi="Bookman Old Style" w:cs="Arial"/>
                <w:sz w:val="20"/>
                <w:szCs w:val="20"/>
                <w:lang w:val="id-ID"/>
              </w:rPr>
              <w:t>1.</w:t>
            </w:r>
          </w:p>
        </w:tc>
        <w:tc>
          <w:tcPr>
            <w:tcW w:w="2977" w:type="dxa"/>
          </w:tcPr>
          <w:p w:rsidR="000332EA" w:rsidRPr="005435A4" w:rsidRDefault="009570C1" w:rsidP="00D677FF">
            <w:pPr>
              <w:jc w:val="both"/>
              <w:rPr>
                <w:rFonts w:ascii="Bookman Old Style" w:hAnsi="Bookman Old Style" w:cs="Arial"/>
                <w:sz w:val="20"/>
                <w:szCs w:val="20"/>
              </w:rPr>
            </w:pPr>
            <w:r w:rsidRPr="009570C1">
              <w:rPr>
                <w:rFonts w:ascii="Bookman Old Style" w:hAnsi="Bookman Old Style" w:cs="Arial"/>
                <w:sz w:val="20"/>
                <w:szCs w:val="20"/>
                <w:lang w:val="id-ID"/>
              </w:rPr>
              <w:t>Terwujudnya aparatur yang tertib, bersih dan bebas dari Korupsi, Kolusi dan Nepotisme (KKN).</w:t>
            </w:r>
          </w:p>
        </w:tc>
        <w:tc>
          <w:tcPr>
            <w:tcW w:w="3118" w:type="dxa"/>
          </w:tcPr>
          <w:p w:rsidR="000332EA" w:rsidRPr="005435A4" w:rsidRDefault="00E5065E" w:rsidP="0028023E">
            <w:pPr>
              <w:pStyle w:val="ListParagraph"/>
              <w:numPr>
                <w:ilvl w:val="0"/>
                <w:numId w:val="20"/>
              </w:numPr>
              <w:ind w:left="310" w:hanging="310"/>
              <w:rPr>
                <w:rFonts w:ascii="Bookman Old Style" w:hAnsi="Bookman Old Style" w:cs="Arial"/>
                <w:sz w:val="20"/>
                <w:szCs w:val="20"/>
              </w:rPr>
            </w:pPr>
            <w:r w:rsidRPr="00E5065E">
              <w:rPr>
                <w:rFonts w:ascii="Bookman Old Style" w:hAnsi="Bookman Old Style" w:cs="Arial"/>
                <w:sz w:val="20"/>
                <w:szCs w:val="20"/>
              </w:rPr>
              <w:t>Persentase hasil pelaksanaan pembinaan dan pengawasan APIP</w:t>
            </w:r>
          </w:p>
          <w:p w:rsidR="000332EA" w:rsidRPr="005435A4" w:rsidRDefault="000332EA" w:rsidP="00D677FF">
            <w:pPr>
              <w:pStyle w:val="ListParagraph"/>
              <w:ind w:left="310"/>
              <w:rPr>
                <w:rFonts w:ascii="Bookman Old Style" w:hAnsi="Bookman Old Style" w:cs="Arial"/>
                <w:sz w:val="20"/>
                <w:szCs w:val="20"/>
              </w:rPr>
            </w:pPr>
          </w:p>
          <w:p w:rsidR="000332EA" w:rsidRPr="00E5065E" w:rsidRDefault="00E5065E" w:rsidP="0028023E">
            <w:pPr>
              <w:pStyle w:val="ListParagraph"/>
              <w:numPr>
                <w:ilvl w:val="0"/>
                <w:numId w:val="20"/>
              </w:numPr>
              <w:ind w:left="310" w:hanging="310"/>
              <w:rPr>
                <w:rFonts w:ascii="Bookman Old Style" w:hAnsi="Bookman Old Style" w:cs="Arial"/>
                <w:sz w:val="20"/>
                <w:szCs w:val="20"/>
              </w:rPr>
            </w:pPr>
            <w:r w:rsidRPr="00E5065E">
              <w:rPr>
                <w:rFonts w:ascii="Bookman Old Style" w:hAnsi="Bookman Old Style" w:cs="Arial"/>
                <w:sz w:val="20"/>
                <w:szCs w:val="20"/>
                <w:lang w:val="id-ID"/>
              </w:rPr>
              <w:t>Prosentase Pelaksanaan Tindak Lanjut Hasil Pemeriksaan APIP dan Aparat Pengawas Eksternal</w:t>
            </w:r>
          </w:p>
          <w:p w:rsidR="00E5065E" w:rsidRPr="00E5065E" w:rsidRDefault="00E5065E" w:rsidP="00E5065E">
            <w:pPr>
              <w:pStyle w:val="ListParagraph"/>
              <w:rPr>
                <w:rFonts w:ascii="Bookman Old Style" w:hAnsi="Bookman Old Style" w:cs="Arial"/>
                <w:sz w:val="20"/>
                <w:szCs w:val="20"/>
              </w:rPr>
            </w:pPr>
          </w:p>
          <w:p w:rsidR="00E5065E" w:rsidRPr="00E5065E" w:rsidRDefault="00E5065E" w:rsidP="0028023E">
            <w:pPr>
              <w:pStyle w:val="ListParagraph"/>
              <w:numPr>
                <w:ilvl w:val="0"/>
                <w:numId w:val="20"/>
              </w:numPr>
              <w:ind w:left="310" w:hanging="310"/>
              <w:rPr>
                <w:rFonts w:ascii="Bookman Old Style" w:hAnsi="Bookman Old Style" w:cs="Arial"/>
                <w:sz w:val="20"/>
                <w:szCs w:val="20"/>
              </w:rPr>
            </w:pPr>
            <w:r w:rsidRPr="00E5065E">
              <w:rPr>
                <w:rFonts w:ascii="Bookman Old Style" w:hAnsi="Bookman Old Style" w:cs="Arial"/>
                <w:sz w:val="20"/>
                <w:szCs w:val="20"/>
              </w:rPr>
              <w:t>Nilai opini BPK atas Laporan Keuangan Pemerintah Daerah</w:t>
            </w:r>
          </w:p>
          <w:p w:rsidR="00E5065E" w:rsidRPr="00E5065E" w:rsidRDefault="00E5065E" w:rsidP="00E5065E">
            <w:pPr>
              <w:pStyle w:val="ListParagraph"/>
              <w:rPr>
                <w:rFonts w:ascii="Bookman Old Style" w:hAnsi="Bookman Old Style" w:cs="Arial"/>
                <w:sz w:val="20"/>
                <w:szCs w:val="20"/>
              </w:rPr>
            </w:pPr>
          </w:p>
          <w:p w:rsidR="00E5065E" w:rsidRPr="00E5065E" w:rsidRDefault="00E5065E" w:rsidP="00E5065E">
            <w:pPr>
              <w:pStyle w:val="ListParagraph"/>
              <w:rPr>
                <w:rFonts w:ascii="Bookman Old Style" w:hAnsi="Bookman Old Style" w:cs="Arial"/>
                <w:sz w:val="20"/>
                <w:szCs w:val="20"/>
              </w:rPr>
            </w:pPr>
          </w:p>
          <w:p w:rsidR="00E5065E" w:rsidRPr="005435A4" w:rsidRDefault="00E5065E" w:rsidP="0028023E">
            <w:pPr>
              <w:pStyle w:val="ListParagraph"/>
              <w:numPr>
                <w:ilvl w:val="0"/>
                <w:numId w:val="20"/>
              </w:numPr>
              <w:ind w:left="310" w:hanging="310"/>
              <w:rPr>
                <w:rFonts w:ascii="Bookman Old Style" w:hAnsi="Bookman Old Style" w:cs="Arial"/>
                <w:sz w:val="20"/>
                <w:szCs w:val="20"/>
              </w:rPr>
            </w:pPr>
            <w:r w:rsidRPr="00E5065E">
              <w:rPr>
                <w:rFonts w:ascii="Bookman Old Style" w:hAnsi="Bookman Old Style" w:cs="Arial"/>
                <w:sz w:val="20"/>
                <w:szCs w:val="20"/>
              </w:rPr>
              <w:t>Level Maturitas SPIP</w:t>
            </w:r>
          </w:p>
          <w:p w:rsidR="000332EA" w:rsidRPr="005435A4" w:rsidRDefault="000332EA" w:rsidP="00D677FF">
            <w:pPr>
              <w:rPr>
                <w:rFonts w:ascii="Bookman Old Style" w:hAnsi="Bookman Old Style" w:cs="Arial"/>
                <w:sz w:val="20"/>
                <w:szCs w:val="20"/>
                <w:lang w:val="id-ID"/>
              </w:rPr>
            </w:pPr>
          </w:p>
        </w:tc>
        <w:tc>
          <w:tcPr>
            <w:tcW w:w="1560" w:type="dxa"/>
          </w:tcPr>
          <w:p w:rsidR="000332EA" w:rsidRPr="005435A4" w:rsidRDefault="00620F55" w:rsidP="00D677FF">
            <w:pPr>
              <w:jc w:val="center"/>
              <w:rPr>
                <w:rFonts w:ascii="Bookman Old Style" w:hAnsi="Bookman Old Style" w:cs="Arial"/>
                <w:sz w:val="20"/>
                <w:szCs w:val="20"/>
                <w:lang w:val="id-ID"/>
              </w:rPr>
            </w:pPr>
            <w:r w:rsidRPr="00620F55">
              <w:rPr>
                <w:rFonts w:ascii="Bookman Old Style" w:hAnsi="Bookman Old Style" w:cs="Arial"/>
                <w:sz w:val="20"/>
                <w:szCs w:val="20"/>
                <w:lang w:val="id-ID"/>
              </w:rPr>
              <w:t>92</w:t>
            </w:r>
          </w:p>
          <w:p w:rsidR="000332EA" w:rsidRPr="005435A4" w:rsidRDefault="000332EA" w:rsidP="00D677FF">
            <w:pPr>
              <w:jc w:val="center"/>
              <w:rPr>
                <w:rFonts w:ascii="Bookman Old Style" w:hAnsi="Bookman Old Style" w:cs="Arial"/>
                <w:sz w:val="20"/>
                <w:szCs w:val="20"/>
              </w:rPr>
            </w:pPr>
          </w:p>
          <w:p w:rsidR="000332EA" w:rsidRPr="005435A4" w:rsidRDefault="000332EA" w:rsidP="00D677FF">
            <w:pPr>
              <w:rPr>
                <w:rFonts w:ascii="Bookman Old Style" w:hAnsi="Bookman Old Style" w:cs="Arial"/>
                <w:sz w:val="20"/>
                <w:szCs w:val="20"/>
                <w:lang w:val="id-ID"/>
              </w:rPr>
            </w:pPr>
          </w:p>
          <w:p w:rsidR="000332EA" w:rsidRDefault="000332EA" w:rsidP="00D677FF">
            <w:pPr>
              <w:jc w:val="center"/>
              <w:rPr>
                <w:rFonts w:ascii="Bookman Old Style" w:hAnsi="Bookman Old Style" w:cs="Arial"/>
                <w:sz w:val="20"/>
                <w:szCs w:val="20"/>
                <w:lang w:val="id-ID"/>
              </w:rPr>
            </w:pPr>
          </w:p>
          <w:p w:rsidR="00620F55" w:rsidRDefault="00620F55" w:rsidP="00D677FF">
            <w:pPr>
              <w:jc w:val="center"/>
              <w:rPr>
                <w:rFonts w:ascii="Bookman Old Style" w:hAnsi="Bookman Old Style" w:cs="Arial"/>
                <w:sz w:val="20"/>
                <w:szCs w:val="20"/>
                <w:lang w:val="id-ID"/>
              </w:rPr>
            </w:pPr>
            <w:r w:rsidRPr="00620F55">
              <w:rPr>
                <w:rFonts w:ascii="Bookman Old Style" w:hAnsi="Bookman Old Style" w:cs="Arial"/>
                <w:sz w:val="20"/>
                <w:szCs w:val="20"/>
                <w:lang w:val="id-ID"/>
              </w:rPr>
              <w:t>75</w:t>
            </w:r>
          </w:p>
          <w:p w:rsidR="00620F55" w:rsidRDefault="00620F55" w:rsidP="00D677FF">
            <w:pPr>
              <w:jc w:val="center"/>
              <w:rPr>
                <w:rFonts w:ascii="Bookman Old Style" w:hAnsi="Bookman Old Style" w:cs="Arial"/>
                <w:sz w:val="20"/>
                <w:szCs w:val="20"/>
                <w:lang w:val="id-ID"/>
              </w:rPr>
            </w:pPr>
          </w:p>
          <w:p w:rsidR="00620F55" w:rsidRDefault="00620F55" w:rsidP="00D677FF">
            <w:pPr>
              <w:jc w:val="center"/>
              <w:rPr>
                <w:rFonts w:ascii="Bookman Old Style" w:hAnsi="Bookman Old Style" w:cs="Arial"/>
                <w:sz w:val="20"/>
                <w:szCs w:val="20"/>
                <w:lang w:val="id-ID"/>
              </w:rPr>
            </w:pPr>
          </w:p>
          <w:p w:rsidR="00620F55" w:rsidRDefault="00620F55" w:rsidP="00D677FF">
            <w:pPr>
              <w:jc w:val="center"/>
              <w:rPr>
                <w:rFonts w:ascii="Bookman Old Style" w:hAnsi="Bookman Old Style" w:cs="Arial"/>
                <w:sz w:val="20"/>
                <w:szCs w:val="20"/>
                <w:lang w:val="id-ID"/>
              </w:rPr>
            </w:pPr>
          </w:p>
          <w:p w:rsidR="00620F55" w:rsidRDefault="00620F55" w:rsidP="00D677FF">
            <w:pPr>
              <w:jc w:val="center"/>
              <w:rPr>
                <w:rFonts w:ascii="Bookman Old Style" w:hAnsi="Bookman Old Style" w:cs="Arial"/>
                <w:sz w:val="20"/>
                <w:szCs w:val="20"/>
                <w:lang w:val="id-ID"/>
              </w:rPr>
            </w:pPr>
          </w:p>
          <w:p w:rsidR="00620F55" w:rsidRDefault="00620F55" w:rsidP="00D677FF">
            <w:pPr>
              <w:jc w:val="center"/>
              <w:rPr>
                <w:rFonts w:ascii="Bookman Old Style" w:hAnsi="Bookman Old Style" w:cs="Arial"/>
                <w:sz w:val="20"/>
                <w:szCs w:val="20"/>
                <w:lang w:val="id-ID"/>
              </w:rPr>
            </w:pPr>
          </w:p>
          <w:p w:rsidR="00620F55" w:rsidRDefault="00620F55" w:rsidP="00D677FF">
            <w:pPr>
              <w:jc w:val="center"/>
              <w:rPr>
                <w:rFonts w:ascii="Bookman Old Style" w:hAnsi="Bookman Old Style" w:cs="Arial"/>
                <w:sz w:val="20"/>
                <w:szCs w:val="20"/>
                <w:lang w:val="id-ID"/>
              </w:rPr>
            </w:pPr>
            <w:r w:rsidRPr="00620F55">
              <w:rPr>
                <w:rFonts w:ascii="Bookman Old Style" w:hAnsi="Bookman Old Style" w:cs="Arial"/>
                <w:sz w:val="20"/>
                <w:szCs w:val="20"/>
                <w:lang w:val="id-ID"/>
              </w:rPr>
              <w:t>WTP</w:t>
            </w:r>
          </w:p>
          <w:p w:rsidR="00620F55" w:rsidRDefault="00620F55" w:rsidP="00D677FF">
            <w:pPr>
              <w:jc w:val="center"/>
              <w:rPr>
                <w:rFonts w:ascii="Bookman Old Style" w:hAnsi="Bookman Old Style" w:cs="Arial"/>
                <w:sz w:val="20"/>
                <w:szCs w:val="20"/>
                <w:lang w:val="id-ID"/>
              </w:rPr>
            </w:pPr>
          </w:p>
          <w:p w:rsidR="00620F55" w:rsidRDefault="00620F55" w:rsidP="00D677FF">
            <w:pPr>
              <w:jc w:val="center"/>
              <w:rPr>
                <w:rFonts w:ascii="Bookman Old Style" w:hAnsi="Bookman Old Style" w:cs="Arial"/>
                <w:sz w:val="20"/>
                <w:szCs w:val="20"/>
                <w:lang w:val="id-ID"/>
              </w:rPr>
            </w:pPr>
          </w:p>
          <w:p w:rsidR="00620F55" w:rsidRDefault="00620F55" w:rsidP="00D677FF">
            <w:pPr>
              <w:jc w:val="center"/>
              <w:rPr>
                <w:rFonts w:ascii="Bookman Old Style" w:hAnsi="Bookman Old Style" w:cs="Arial"/>
                <w:sz w:val="20"/>
                <w:szCs w:val="20"/>
                <w:lang w:val="id-ID"/>
              </w:rPr>
            </w:pPr>
          </w:p>
          <w:p w:rsidR="00620F55" w:rsidRDefault="00620F55" w:rsidP="00D677FF">
            <w:pPr>
              <w:jc w:val="center"/>
              <w:rPr>
                <w:rFonts w:ascii="Bookman Old Style" w:hAnsi="Bookman Old Style" w:cs="Arial"/>
                <w:sz w:val="20"/>
                <w:szCs w:val="20"/>
                <w:lang w:val="id-ID"/>
              </w:rPr>
            </w:pPr>
          </w:p>
          <w:p w:rsidR="000332EA" w:rsidRPr="00620F55" w:rsidRDefault="00620F55" w:rsidP="00620F55">
            <w:pPr>
              <w:jc w:val="center"/>
              <w:rPr>
                <w:rFonts w:ascii="Bookman Old Style" w:hAnsi="Bookman Old Style" w:cs="Arial"/>
                <w:sz w:val="20"/>
                <w:szCs w:val="20"/>
                <w:lang w:val="id-ID"/>
              </w:rPr>
            </w:pPr>
            <w:r w:rsidRPr="00620F55">
              <w:rPr>
                <w:rFonts w:ascii="Bookman Old Style" w:hAnsi="Bookman Old Style" w:cs="Arial"/>
                <w:sz w:val="20"/>
                <w:szCs w:val="20"/>
                <w:lang w:val="id-ID"/>
              </w:rPr>
              <w:t>2</w:t>
            </w:r>
          </w:p>
        </w:tc>
        <w:tc>
          <w:tcPr>
            <w:tcW w:w="1275" w:type="dxa"/>
          </w:tcPr>
          <w:p w:rsidR="000332EA" w:rsidRDefault="00620F55" w:rsidP="00D677FF">
            <w:pPr>
              <w:jc w:val="center"/>
              <w:rPr>
                <w:rFonts w:ascii="Bookman Old Style" w:hAnsi="Bookman Old Style" w:cs="Arial"/>
                <w:sz w:val="20"/>
                <w:szCs w:val="20"/>
                <w:lang w:val="id-ID"/>
              </w:rPr>
            </w:pPr>
            <w:r w:rsidRPr="00620F55">
              <w:rPr>
                <w:rFonts w:ascii="Bookman Old Style" w:hAnsi="Bookman Old Style" w:cs="Arial"/>
                <w:sz w:val="20"/>
                <w:szCs w:val="20"/>
                <w:lang w:val="id-ID"/>
              </w:rPr>
              <w:t>100</w:t>
            </w:r>
          </w:p>
          <w:p w:rsidR="00620F55" w:rsidRPr="005435A4" w:rsidRDefault="00620F55" w:rsidP="00D677FF">
            <w:pPr>
              <w:jc w:val="center"/>
              <w:rPr>
                <w:rFonts w:ascii="Bookman Old Style" w:hAnsi="Bookman Old Style" w:cs="Arial"/>
                <w:sz w:val="20"/>
                <w:szCs w:val="20"/>
                <w:lang w:val="id-ID"/>
              </w:rPr>
            </w:pPr>
          </w:p>
          <w:p w:rsidR="000332EA" w:rsidRPr="005435A4" w:rsidRDefault="000332EA" w:rsidP="00D677FF">
            <w:pPr>
              <w:rPr>
                <w:rFonts w:ascii="Bookman Old Style" w:hAnsi="Bookman Old Style" w:cs="Arial"/>
                <w:sz w:val="20"/>
                <w:szCs w:val="20"/>
                <w:lang w:val="id-ID"/>
              </w:rPr>
            </w:pPr>
          </w:p>
          <w:p w:rsidR="000332EA" w:rsidRPr="005435A4" w:rsidRDefault="000332EA" w:rsidP="00D677FF">
            <w:pPr>
              <w:rPr>
                <w:rFonts w:ascii="Bookman Old Style" w:hAnsi="Bookman Old Style" w:cs="Arial"/>
                <w:sz w:val="20"/>
                <w:szCs w:val="20"/>
                <w:lang w:val="id-ID"/>
              </w:rPr>
            </w:pPr>
          </w:p>
          <w:p w:rsidR="00620F55" w:rsidRDefault="00620F55" w:rsidP="00D677FF">
            <w:pPr>
              <w:jc w:val="center"/>
              <w:rPr>
                <w:rFonts w:ascii="Bookman Old Style" w:hAnsi="Bookman Old Style" w:cs="Arial"/>
                <w:sz w:val="20"/>
                <w:szCs w:val="20"/>
                <w:lang w:val="id-ID"/>
              </w:rPr>
            </w:pPr>
            <w:r w:rsidRPr="00620F55">
              <w:rPr>
                <w:rFonts w:ascii="Bookman Old Style" w:hAnsi="Bookman Old Style" w:cs="Arial"/>
                <w:sz w:val="20"/>
                <w:szCs w:val="20"/>
              </w:rPr>
              <w:t>90,33</w:t>
            </w:r>
          </w:p>
          <w:p w:rsidR="00620F55" w:rsidRDefault="00620F55" w:rsidP="00D677FF">
            <w:pPr>
              <w:jc w:val="center"/>
              <w:rPr>
                <w:rFonts w:ascii="Bookman Old Style" w:hAnsi="Bookman Old Style" w:cs="Arial"/>
                <w:sz w:val="20"/>
                <w:szCs w:val="20"/>
                <w:lang w:val="id-ID"/>
              </w:rPr>
            </w:pPr>
          </w:p>
          <w:p w:rsidR="00620F55" w:rsidRDefault="00620F55" w:rsidP="00D677FF">
            <w:pPr>
              <w:jc w:val="center"/>
              <w:rPr>
                <w:rFonts w:ascii="Bookman Old Style" w:hAnsi="Bookman Old Style" w:cs="Arial"/>
                <w:sz w:val="20"/>
                <w:szCs w:val="20"/>
                <w:lang w:val="id-ID"/>
              </w:rPr>
            </w:pPr>
          </w:p>
          <w:p w:rsidR="00620F55" w:rsidRDefault="00620F55" w:rsidP="00D677FF">
            <w:pPr>
              <w:jc w:val="center"/>
              <w:rPr>
                <w:rFonts w:ascii="Bookman Old Style" w:hAnsi="Bookman Old Style" w:cs="Arial"/>
                <w:sz w:val="20"/>
                <w:szCs w:val="20"/>
                <w:lang w:val="id-ID"/>
              </w:rPr>
            </w:pPr>
          </w:p>
          <w:p w:rsidR="00620F55" w:rsidRDefault="00620F55" w:rsidP="00D677FF">
            <w:pPr>
              <w:jc w:val="center"/>
              <w:rPr>
                <w:rFonts w:ascii="Bookman Old Style" w:hAnsi="Bookman Old Style" w:cs="Arial"/>
                <w:sz w:val="20"/>
                <w:szCs w:val="20"/>
                <w:lang w:val="id-ID"/>
              </w:rPr>
            </w:pPr>
          </w:p>
          <w:p w:rsidR="00620F55" w:rsidRDefault="00620F55" w:rsidP="00D677FF">
            <w:pPr>
              <w:jc w:val="center"/>
              <w:rPr>
                <w:rFonts w:ascii="Bookman Old Style" w:hAnsi="Bookman Old Style" w:cs="Arial"/>
                <w:sz w:val="20"/>
                <w:szCs w:val="20"/>
                <w:lang w:val="id-ID"/>
              </w:rPr>
            </w:pPr>
          </w:p>
          <w:p w:rsidR="00620F55" w:rsidRDefault="00620F55" w:rsidP="00D677FF">
            <w:pPr>
              <w:jc w:val="center"/>
              <w:rPr>
                <w:rFonts w:ascii="Bookman Old Style" w:hAnsi="Bookman Old Style" w:cs="Arial"/>
                <w:sz w:val="20"/>
                <w:szCs w:val="20"/>
                <w:lang w:val="id-ID"/>
              </w:rPr>
            </w:pPr>
            <w:r w:rsidRPr="00620F55">
              <w:rPr>
                <w:rFonts w:ascii="Bookman Old Style" w:hAnsi="Bookman Old Style" w:cs="Arial"/>
                <w:sz w:val="20"/>
                <w:szCs w:val="20"/>
              </w:rPr>
              <w:t xml:space="preserve">WTP </w:t>
            </w:r>
          </w:p>
          <w:p w:rsidR="00620F55" w:rsidRDefault="00620F55" w:rsidP="00D677FF">
            <w:pPr>
              <w:jc w:val="center"/>
              <w:rPr>
                <w:rFonts w:ascii="Bookman Old Style" w:hAnsi="Bookman Old Style" w:cs="Arial"/>
                <w:sz w:val="20"/>
                <w:szCs w:val="20"/>
                <w:lang w:val="id-ID"/>
              </w:rPr>
            </w:pPr>
          </w:p>
          <w:p w:rsidR="00620F55" w:rsidRDefault="00620F55" w:rsidP="00D677FF">
            <w:pPr>
              <w:jc w:val="center"/>
              <w:rPr>
                <w:rFonts w:ascii="Bookman Old Style" w:hAnsi="Bookman Old Style" w:cs="Arial"/>
                <w:sz w:val="20"/>
                <w:szCs w:val="20"/>
                <w:lang w:val="id-ID"/>
              </w:rPr>
            </w:pPr>
          </w:p>
          <w:p w:rsidR="00620F55" w:rsidRDefault="00620F55" w:rsidP="00D677FF">
            <w:pPr>
              <w:jc w:val="center"/>
              <w:rPr>
                <w:rFonts w:ascii="Bookman Old Style" w:hAnsi="Bookman Old Style" w:cs="Arial"/>
                <w:sz w:val="20"/>
                <w:szCs w:val="20"/>
                <w:lang w:val="id-ID"/>
              </w:rPr>
            </w:pPr>
          </w:p>
          <w:p w:rsidR="00620F55" w:rsidRDefault="00620F55" w:rsidP="00D677FF">
            <w:pPr>
              <w:jc w:val="center"/>
              <w:rPr>
                <w:rFonts w:ascii="Bookman Old Style" w:hAnsi="Bookman Old Style" w:cs="Arial"/>
                <w:sz w:val="20"/>
                <w:szCs w:val="20"/>
                <w:lang w:val="id-ID"/>
              </w:rPr>
            </w:pPr>
          </w:p>
          <w:p w:rsidR="000332EA" w:rsidRPr="00620F55" w:rsidRDefault="00620F55" w:rsidP="00620F55">
            <w:pPr>
              <w:jc w:val="center"/>
              <w:rPr>
                <w:rFonts w:ascii="Bookman Old Style" w:hAnsi="Bookman Old Style" w:cs="Calibri"/>
                <w:color w:val="000000"/>
                <w:lang w:val="id-ID"/>
              </w:rPr>
            </w:pPr>
            <w:r>
              <w:rPr>
                <w:rFonts w:ascii="Bookman Old Style" w:hAnsi="Bookman Old Style" w:cs="Calibri"/>
                <w:color w:val="000000"/>
              </w:rPr>
              <w:t>1,6</w:t>
            </w:r>
            <w:r w:rsidR="00D74791">
              <w:rPr>
                <w:rFonts w:ascii="Bookman Old Style" w:hAnsi="Bookman Old Style" w:cs="Calibri"/>
                <w:color w:val="000000"/>
              </w:rPr>
              <w:t>14</w:t>
            </w:r>
          </w:p>
        </w:tc>
        <w:tc>
          <w:tcPr>
            <w:tcW w:w="1418" w:type="dxa"/>
          </w:tcPr>
          <w:p w:rsidR="00620F55" w:rsidRDefault="00620F55" w:rsidP="00620F55">
            <w:pPr>
              <w:jc w:val="center"/>
              <w:rPr>
                <w:rFonts w:ascii="Bookman Old Style" w:hAnsi="Bookman Old Style" w:cs="Calibri"/>
                <w:color w:val="000000"/>
              </w:rPr>
            </w:pPr>
            <w:r>
              <w:rPr>
                <w:rFonts w:ascii="Bookman Old Style" w:hAnsi="Bookman Old Style" w:cs="Calibri"/>
                <w:color w:val="000000"/>
              </w:rPr>
              <w:t>108,70</w:t>
            </w:r>
          </w:p>
          <w:p w:rsidR="000332EA" w:rsidRPr="005435A4" w:rsidRDefault="000332EA" w:rsidP="00D677FF">
            <w:pPr>
              <w:pStyle w:val="ListParagraph"/>
              <w:ind w:left="0"/>
              <w:jc w:val="center"/>
              <w:rPr>
                <w:rFonts w:ascii="Bookman Old Style" w:hAnsi="Bookman Old Style" w:cs="Arial"/>
                <w:sz w:val="20"/>
                <w:szCs w:val="20"/>
                <w:lang w:val="id-ID"/>
              </w:rPr>
            </w:pPr>
          </w:p>
          <w:p w:rsidR="000332EA" w:rsidRPr="005435A4" w:rsidRDefault="000332EA" w:rsidP="00D677FF">
            <w:pPr>
              <w:pStyle w:val="ListParagraph"/>
              <w:ind w:left="0"/>
              <w:jc w:val="center"/>
              <w:rPr>
                <w:rFonts w:ascii="Bookman Old Style" w:hAnsi="Bookman Old Style" w:cs="Arial"/>
                <w:sz w:val="20"/>
                <w:szCs w:val="20"/>
                <w:lang w:val="id-ID"/>
              </w:rPr>
            </w:pPr>
          </w:p>
          <w:p w:rsidR="000332EA" w:rsidRPr="005435A4" w:rsidRDefault="000332EA" w:rsidP="00D677FF">
            <w:pPr>
              <w:pStyle w:val="ListParagraph"/>
              <w:ind w:left="0"/>
              <w:rPr>
                <w:rFonts w:ascii="Bookman Old Style" w:hAnsi="Bookman Old Style" w:cs="Arial"/>
                <w:sz w:val="20"/>
                <w:szCs w:val="20"/>
                <w:lang w:val="id-ID"/>
              </w:rPr>
            </w:pPr>
          </w:p>
          <w:p w:rsidR="00620F55" w:rsidRDefault="00620F55" w:rsidP="00620F55">
            <w:pPr>
              <w:jc w:val="center"/>
              <w:rPr>
                <w:rFonts w:ascii="Bookman Old Style" w:hAnsi="Bookman Old Style" w:cs="Calibri"/>
                <w:color w:val="000000"/>
              </w:rPr>
            </w:pPr>
            <w:r>
              <w:rPr>
                <w:rFonts w:ascii="Bookman Old Style" w:hAnsi="Bookman Old Style" w:cs="Calibri"/>
                <w:color w:val="000000"/>
              </w:rPr>
              <w:t>120,44</w:t>
            </w:r>
          </w:p>
          <w:p w:rsidR="00620F55" w:rsidRDefault="00620F55" w:rsidP="00D677FF">
            <w:pPr>
              <w:pStyle w:val="ListParagraph"/>
              <w:ind w:left="0"/>
              <w:jc w:val="center"/>
              <w:rPr>
                <w:rFonts w:ascii="Bookman Old Style" w:hAnsi="Bookman Old Style" w:cs="Arial"/>
                <w:sz w:val="20"/>
                <w:szCs w:val="20"/>
                <w:lang w:val="id-ID"/>
              </w:rPr>
            </w:pPr>
          </w:p>
          <w:p w:rsidR="00620F55" w:rsidRDefault="00620F55" w:rsidP="00D677FF">
            <w:pPr>
              <w:pStyle w:val="ListParagraph"/>
              <w:ind w:left="0"/>
              <w:jc w:val="center"/>
              <w:rPr>
                <w:rFonts w:ascii="Bookman Old Style" w:hAnsi="Bookman Old Style" w:cs="Arial"/>
                <w:sz w:val="20"/>
                <w:szCs w:val="20"/>
                <w:lang w:val="id-ID"/>
              </w:rPr>
            </w:pPr>
          </w:p>
          <w:p w:rsidR="00620F55" w:rsidRDefault="00620F55" w:rsidP="00D677FF">
            <w:pPr>
              <w:pStyle w:val="ListParagraph"/>
              <w:ind w:left="0"/>
              <w:jc w:val="center"/>
              <w:rPr>
                <w:rFonts w:ascii="Bookman Old Style" w:hAnsi="Bookman Old Style" w:cs="Arial"/>
                <w:sz w:val="20"/>
                <w:szCs w:val="20"/>
                <w:lang w:val="id-ID"/>
              </w:rPr>
            </w:pPr>
          </w:p>
          <w:p w:rsidR="00620F55" w:rsidRDefault="00620F55" w:rsidP="00D677FF">
            <w:pPr>
              <w:pStyle w:val="ListParagraph"/>
              <w:ind w:left="0"/>
              <w:jc w:val="center"/>
              <w:rPr>
                <w:rFonts w:ascii="Bookman Old Style" w:hAnsi="Bookman Old Style" w:cs="Arial"/>
                <w:sz w:val="20"/>
                <w:szCs w:val="20"/>
                <w:lang w:val="id-ID"/>
              </w:rPr>
            </w:pPr>
          </w:p>
          <w:p w:rsidR="00620F55" w:rsidRDefault="00620F55" w:rsidP="00D677FF">
            <w:pPr>
              <w:pStyle w:val="ListParagraph"/>
              <w:ind w:left="0"/>
              <w:jc w:val="center"/>
              <w:rPr>
                <w:rFonts w:ascii="Bookman Old Style" w:hAnsi="Bookman Old Style" w:cs="Arial"/>
                <w:sz w:val="20"/>
                <w:szCs w:val="20"/>
                <w:lang w:val="id-ID"/>
              </w:rPr>
            </w:pPr>
          </w:p>
          <w:p w:rsidR="00620F55" w:rsidRDefault="00620F55" w:rsidP="00620F55">
            <w:pPr>
              <w:jc w:val="center"/>
              <w:rPr>
                <w:rFonts w:ascii="Bookman Old Style" w:hAnsi="Bookman Old Style" w:cs="Calibri"/>
                <w:color w:val="000000"/>
              </w:rPr>
            </w:pPr>
            <w:r>
              <w:rPr>
                <w:rFonts w:ascii="Bookman Old Style" w:hAnsi="Bookman Old Style" w:cs="Calibri"/>
                <w:color w:val="000000"/>
              </w:rPr>
              <w:t>100</w:t>
            </w:r>
          </w:p>
          <w:p w:rsidR="00620F55" w:rsidRDefault="00620F55" w:rsidP="00D677FF">
            <w:pPr>
              <w:pStyle w:val="ListParagraph"/>
              <w:ind w:left="0"/>
              <w:jc w:val="center"/>
              <w:rPr>
                <w:rFonts w:ascii="Bookman Old Style" w:hAnsi="Bookman Old Style" w:cs="Arial"/>
                <w:sz w:val="20"/>
                <w:szCs w:val="20"/>
                <w:lang w:val="id-ID"/>
              </w:rPr>
            </w:pPr>
          </w:p>
          <w:p w:rsidR="00620F55" w:rsidRDefault="00620F55" w:rsidP="00D677FF">
            <w:pPr>
              <w:pStyle w:val="ListParagraph"/>
              <w:ind w:left="0"/>
              <w:jc w:val="center"/>
              <w:rPr>
                <w:rFonts w:ascii="Bookman Old Style" w:hAnsi="Bookman Old Style" w:cs="Arial"/>
                <w:sz w:val="20"/>
                <w:szCs w:val="20"/>
                <w:lang w:val="id-ID"/>
              </w:rPr>
            </w:pPr>
          </w:p>
          <w:p w:rsidR="00620F55" w:rsidRDefault="00620F55" w:rsidP="00D677FF">
            <w:pPr>
              <w:pStyle w:val="ListParagraph"/>
              <w:ind w:left="0"/>
              <w:jc w:val="center"/>
              <w:rPr>
                <w:rFonts w:ascii="Bookman Old Style" w:hAnsi="Bookman Old Style" w:cs="Arial"/>
                <w:sz w:val="20"/>
                <w:szCs w:val="20"/>
                <w:lang w:val="id-ID"/>
              </w:rPr>
            </w:pPr>
          </w:p>
          <w:p w:rsidR="00620F55" w:rsidRDefault="00620F55" w:rsidP="00620F55">
            <w:pPr>
              <w:jc w:val="center"/>
              <w:rPr>
                <w:rFonts w:ascii="Bookman Old Style" w:hAnsi="Bookman Old Style" w:cs="Calibri"/>
                <w:color w:val="000000"/>
                <w:sz w:val="20"/>
                <w:szCs w:val="20"/>
                <w:lang w:val="id-ID"/>
              </w:rPr>
            </w:pPr>
          </w:p>
          <w:p w:rsidR="000332EA" w:rsidRPr="00620F55" w:rsidRDefault="00620F55" w:rsidP="00620F55">
            <w:pPr>
              <w:jc w:val="center"/>
              <w:rPr>
                <w:rFonts w:ascii="Bookman Old Style" w:hAnsi="Bookman Old Style" w:cs="Calibri"/>
                <w:color w:val="000000"/>
                <w:lang w:val="id-ID"/>
              </w:rPr>
            </w:pPr>
            <w:r>
              <w:rPr>
                <w:rFonts w:ascii="Bookman Old Style" w:hAnsi="Bookman Old Style" w:cs="Calibri"/>
                <w:color w:val="000000"/>
              </w:rPr>
              <w:t>8</w:t>
            </w:r>
            <w:r w:rsidR="00D74791">
              <w:rPr>
                <w:rFonts w:ascii="Bookman Old Style" w:hAnsi="Bookman Old Style" w:cs="Calibri"/>
                <w:color w:val="000000"/>
              </w:rPr>
              <w:t>0,7</w:t>
            </w:r>
          </w:p>
        </w:tc>
        <w:tc>
          <w:tcPr>
            <w:tcW w:w="1843" w:type="dxa"/>
          </w:tcPr>
          <w:p w:rsidR="000332EA" w:rsidRDefault="0039419B" w:rsidP="00D677FF">
            <w:pPr>
              <w:pStyle w:val="ListParagraph"/>
              <w:ind w:left="0"/>
              <w:jc w:val="center"/>
              <w:rPr>
                <w:rFonts w:ascii="Bookman Old Style" w:hAnsi="Bookman Old Style" w:cs="Arial"/>
                <w:sz w:val="20"/>
                <w:szCs w:val="20"/>
              </w:rPr>
            </w:pPr>
            <w:r>
              <w:rPr>
                <w:rFonts w:ascii="Bookman Old Style" w:hAnsi="Bookman Old Style" w:cs="Arial"/>
                <w:sz w:val="20"/>
                <w:szCs w:val="20"/>
              </w:rPr>
              <w:t>1.420.339.800</w:t>
            </w:r>
          </w:p>
          <w:p w:rsidR="0039419B" w:rsidRDefault="0039419B" w:rsidP="00D677FF">
            <w:pPr>
              <w:pStyle w:val="ListParagraph"/>
              <w:ind w:left="0"/>
              <w:jc w:val="center"/>
              <w:rPr>
                <w:rFonts w:ascii="Bookman Old Style" w:hAnsi="Bookman Old Style" w:cs="Arial"/>
                <w:sz w:val="20"/>
                <w:szCs w:val="20"/>
              </w:rPr>
            </w:pPr>
          </w:p>
          <w:p w:rsidR="0039419B" w:rsidRDefault="0039419B" w:rsidP="00D677FF">
            <w:pPr>
              <w:pStyle w:val="ListParagraph"/>
              <w:ind w:left="0"/>
              <w:jc w:val="center"/>
              <w:rPr>
                <w:rFonts w:ascii="Bookman Old Style" w:hAnsi="Bookman Old Style" w:cs="Arial"/>
                <w:sz w:val="20"/>
                <w:szCs w:val="20"/>
              </w:rPr>
            </w:pPr>
          </w:p>
          <w:p w:rsidR="0039419B" w:rsidRDefault="0039419B" w:rsidP="00D677FF">
            <w:pPr>
              <w:pStyle w:val="ListParagraph"/>
              <w:ind w:left="0"/>
              <w:jc w:val="center"/>
              <w:rPr>
                <w:rFonts w:ascii="Bookman Old Style" w:hAnsi="Bookman Old Style" w:cs="Arial"/>
                <w:sz w:val="20"/>
                <w:szCs w:val="20"/>
              </w:rPr>
            </w:pPr>
          </w:p>
          <w:p w:rsidR="0039419B" w:rsidRPr="0039419B" w:rsidRDefault="0039419B" w:rsidP="00D677FF">
            <w:pPr>
              <w:pStyle w:val="ListParagraph"/>
              <w:ind w:left="0"/>
              <w:jc w:val="center"/>
              <w:rPr>
                <w:rFonts w:ascii="Bookman Old Style" w:hAnsi="Bookman Old Style" w:cs="Arial"/>
                <w:sz w:val="20"/>
                <w:szCs w:val="20"/>
              </w:rPr>
            </w:pPr>
            <w:r>
              <w:rPr>
                <w:rFonts w:ascii="Bookman Old Style" w:hAnsi="Bookman Old Style" w:cs="Arial"/>
                <w:sz w:val="20"/>
                <w:szCs w:val="20"/>
              </w:rPr>
              <w:t>165.300.000</w:t>
            </w:r>
          </w:p>
        </w:tc>
        <w:tc>
          <w:tcPr>
            <w:tcW w:w="1653" w:type="dxa"/>
          </w:tcPr>
          <w:p w:rsidR="000332EA" w:rsidRDefault="0039419B" w:rsidP="00D677FF">
            <w:pPr>
              <w:pStyle w:val="ListParagraph"/>
              <w:ind w:left="0"/>
              <w:jc w:val="center"/>
              <w:rPr>
                <w:rFonts w:ascii="Bookman Old Style" w:hAnsi="Bookman Old Style" w:cs="Arial"/>
                <w:sz w:val="20"/>
                <w:szCs w:val="20"/>
              </w:rPr>
            </w:pPr>
            <w:r>
              <w:rPr>
                <w:rFonts w:ascii="Bookman Old Style" w:hAnsi="Bookman Old Style" w:cs="Arial"/>
                <w:sz w:val="20"/>
                <w:szCs w:val="20"/>
              </w:rPr>
              <w:t>1.407.074.700</w:t>
            </w:r>
          </w:p>
          <w:p w:rsidR="0039419B" w:rsidRDefault="0039419B" w:rsidP="00D677FF">
            <w:pPr>
              <w:pStyle w:val="ListParagraph"/>
              <w:ind w:left="0"/>
              <w:jc w:val="center"/>
              <w:rPr>
                <w:rFonts w:ascii="Bookman Old Style" w:hAnsi="Bookman Old Style" w:cs="Arial"/>
                <w:sz w:val="20"/>
                <w:szCs w:val="20"/>
              </w:rPr>
            </w:pPr>
          </w:p>
          <w:p w:rsidR="0039419B" w:rsidRDefault="0039419B" w:rsidP="00D677FF">
            <w:pPr>
              <w:pStyle w:val="ListParagraph"/>
              <w:ind w:left="0"/>
              <w:jc w:val="center"/>
              <w:rPr>
                <w:rFonts w:ascii="Bookman Old Style" w:hAnsi="Bookman Old Style" w:cs="Arial"/>
                <w:sz w:val="20"/>
                <w:szCs w:val="20"/>
              </w:rPr>
            </w:pPr>
          </w:p>
          <w:p w:rsidR="0039419B" w:rsidRPr="0039419B" w:rsidRDefault="0039419B" w:rsidP="00D677FF">
            <w:pPr>
              <w:pStyle w:val="ListParagraph"/>
              <w:ind w:left="0"/>
              <w:jc w:val="center"/>
              <w:rPr>
                <w:rFonts w:ascii="Bookman Old Style" w:hAnsi="Bookman Old Style" w:cs="Arial"/>
                <w:sz w:val="20"/>
                <w:szCs w:val="20"/>
              </w:rPr>
            </w:pPr>
            <w:r>
              <w:rPr>
                <w:rFonts w:ascii="Bookman Old Style" w:hAnsi="Bookman Old Style" w:cs="Arial"/>
                <w:sz w:val="20"/>
                <w:szCs w:val="20"/>
              </w:rPr>
              <w:t>157.390.000</w:t>
            </w:r>
          </w:p>
        </w:tc>
        <w:tc>
          <w:tcPr>
            <w:tcW w:w="1134" w:type="dxa"/>
          </w:tcPr>
          <w:p w:rsidR="000332EA" w:rsidRPr="005435A4" w:rsidRDefault="000332EA" w:rsidP="00D677FF">
            <w:pPr>
              <w:pStyle w:val="ListParagraph"/>
              <w:ind w:left="0"/>
              <w:jc w:val="center"/>
              <w:rPr>
                <w:rFonts w:ascii="Bookman Old Style" w:hAnsi="Bookman Old Style" w:cs="Arial"/>
                <w:sz w:val="20"/>
                <w:szCs w:val="20"/>
                <w:lang w:val="id-ID"/>
              </w:rPr>
            </w:pPr>
          </w:p>
        </w:tc>
      </w:tr>
      <w:tr w:rsidR="006F651F" w:rsidRPr="005435A4" w:rsidTr="0039419B">
        <w:tc>
          <w:tcPr>
            <w:tcW w:w="567" w:type="dxa"/>
          </w:tcPr>
          <w:p w:rsidR="000332EA" w:rsidRPr="005435A4" w:rsidRDefault="001128EA" w:rsidP="00D677FF">
            <w:pPr>
              <w:jc w:val="both"/>
              <w:rPr>
                <w:rFonts w:ascii="Bookman Old Style" w:hAnsi="Bookman Old Style" w:cs="Arial"/>
                <w:sz w:val="20"/>
                <w:szCs w:val="20"/>
                <w:lang w:val="id-ID"/>
              </w:rPr>
            </w:pPr>
            <w:r w:rsidRPr="005435A4">
              <w:rPr>
                <w:rFonts w:ascii="Bookman Old Style" w:hAnsi="Bookman Old Style" w:cs="Arial"/>
                <w:sz w:val="20"/>
                <w:szCs w:val="20"/>
                <w:lang w:val="id-ID"/>
              </w:rPr>
              <w:t>2.</w:t>
            </w:r>
          </w:p>
        </w:tc>
        <w:tc>
          <w:tcPr>
            <w:tcW w:w="2977" w:type="dxa"/>
          </w:tcPr>
          <w:p w:rsidR="009570C1" w:rsidRPr="005435A4" w:rsidRDefault="009570C1" w:rsidP="00D677FF">
            <w:pPr>
              <w:jc w:val="both"/>
              <w:rPr>
                <w:rFonts w:ascii="Bookman Old Style" w:hAnsi="Bookman Old Style" w:cs="Arial"/>
                <w:sz w:val="20"/>
                <w:szCs w:val="20"/>
                <w:lang w:val="id-ID"/>
              </w:rPr>
            </w:pPr>
            <w:r w:rsidRPr="009570C1">
              <w:rPr>
                <w:rFonts w:ascii="Bookman Old Style" w:hAnsi="Bookman Old Style" w:cs="Arial"/>
                <w:sz w:val="20"/>
                <w:szCs w:val="20"/>
                <w:lang w:val="id-ID"/>
              </w:rPr>
              <w:t>Meningkatnya kualitas dan kompetensi SDM APIP dalam melaksanakan tugas pengawasan</w:t>
            </w:r>
          </w:p>
        </w:tc>
        <w:tc>
          <w:tcPr>
            <w:tcW w:w="3118" w:type="dxa"/>
          </w:tcPr>
          <w:p w:rsidR="000332EA" w:rsidRPr="00D74791" w:rsidRDefault="00E5065E" w:rsidP="00D74791">
            <w:pPr>
              <w:pStyle w:val="ListParagraph"/>
              <w:numPr>
                <w:ilvl w:val="0"/>
                <w:numId w:val="48"/>
              </w:numPr>
              <w:ind w:left="317"/>
              <w:rPr>
                <w:rFonts w:ascii="Bookman Old Style" w:hAnsi="Bookman Old Style" w:cs="Arial"/>
                <w:color w:val="000000" w:themeColor="text1"/>
                <w:sz w:val="20"/>
                <w:szCs w:val="20"/>
              </w:rPr>
            </w:pPr>
            <w:r w:rsidRPr="00D74791">
              <w:rPr>
                <w:rFonts w:ascii="Bookman Old Style" w:hAnsi="Bookman Old Style" w:cs="Arial"/>
                <w:color w:val="000000" w:themeColor="text1"/>
                <w:sz w:val="20"/>
                <w:szCs w:val="20"/>
                <w:lang w:val="id-ID"/>
              </w:rPr>
              <w:t>Persentase tenaga pemeriksa yang menguasai teknik/teori bidang pengawasan</w:t>
            </w:r>
          </w:p>
          <w:p w:rsidR="000332EA" w:rsidRPr="005435A4" w:rsidRDefault="000332EA" w:rsidP="00E5065E">
            <w:pPr>
              <w:pStyle w:val="ListParagraph"/>
              <w:ind w:left="310"/>
              <w:rPr>
                <w:rFonts w:ascii="Bookman Old Style" w:hAnsi="Bookman Old Style" w:cs="Arial"/>
                <w:color w:val="000000" w:themeColor="text1"/>
                <w:sz w:val="20"/>
                <w:szCs w:val="20"/>
              </w:rPr>
            </w:pPr>
          </w:p>
        </w:tc>
        <w:tc>
          <w:tcPr>
            <w:tcW w:w="1560" w:type="dxa"/>
          </w:tcPr>
          <w:p w:rsidR="00620F55" w:rsidRDefault="00620F55" w:rsidP="00620F55">
            <w:pPr>
              <w:jc w:val="center"/>
              <w:rPr>
                <w:rFonts w:ascii="Bookman Old Style" w:hAnsi="Bookman Old Style" w:cs="Calibri"/>
                <w:color w:val="000000"/>
                <w:sz w:val="20"/>
                <w:szCs w:val="20"/>
              </w:rPr>
            </w:pPr>
            <w:r>
              <w:rPr>
                <w:rFonts w:ascii="Bookman Old Style" w:hAnsi="Bookman Old Style" w:cs="Calibri"/>
                <w:color w:val="000000"/>
                <w:sz w:val="20"/>
                <w:szCs w:val="20"/>
              </w:rPr>
              <w:t>93</w:t>
            </w:r>
          </w:p>
          <w:p w:rsidR="000332EA" w:rsidRPr="005435A4" w:rsidRDefault="000332EA" w:rsidP="00D677FF">
            <w:pPr>
              <w:jc w:val="center"/>
              <w:rPr>
                <w:rFonts w:ascii="Bookman Old Style" w:hAnsi="Bookman Old Style" w:cs="Arial"/>
                <w:sz w:val="20"/>
                <w:szCs w:val="20"/>
                <w:lang w:val="id-ID"/>
              </w:rPr>
            </w:pPr>
          </w:p>
          <w:p w:rsidR="000332EA" w:rsidRPr="005435A4" w:rsidRDefault="000332EA" w:rsidP="00D10F7C">
            <w:pPr>
              <w:rPr>
                <w:rFonts w:ascii="Bookman Old Style" w:hAnsi="Bookman Old Style" w:cs="Arial"/>
                <w:sz w:val="20"/>
                <w:szCs w:val="20"/>
                <w:lang w:val="id-ID"/>
              </w:rPr>
            </w:pPr>
          </w:p>
        </w:tc>
        <w:tc>
          <w:tcPr>
            <w:tcW w:w="1275" w:type="dxa"/>
          </w:tcPr>
          <w:p w:rsidR="00620F55" w:rsidRDefault="00A10930" w:rsidP="00620F55">
            <w:pPr>
              <w:jc w:val="center"/>
              <w:rPr>
                <w:rFonts w:ascii="Bookman Old Style" w:hAnsi="Bookman Old Style" w:cs="Calibri"/>
                <w:color w:val="000000"/>
                <w:sz w:val="20"/>
                <w:szCs w:val="20"/>
              </w:rPr>
            </w:pPr>
            <w:r>
              <w:rPr>
                <w:rFonts w:ascii="Bookman Old Style" w:hAnsi="Bookman Old Style" w:cs="Calibri"/>
                <w:color w:val="000000"/>
                <w:sz w:val="20"/>
                <w:szCs w:val="20"/>
              </w:rPr>
              <w:t>55</w:t>
            </w:r>
          </w:p>
          <w:p w:rsidR="000332EA" w:rsidRPr="005435A4" w:rsidRDefault="000332EA" w:rsidP="00D677FF">
            <w:pPr>
              <w:jc w:val="center"/>
              <w:rPr>
                <w:rFonts w:ascii="Bookman Old Style" w:hAnsi="Bookman Old Style" w:cs="Arial"/>
                <w:sz w:val="20"/>
                <w:szCs w:val="20"/>
                <w:lang w:val="id-ID"/>
              </w:rPr>
            </w:pPr>
          </w:p>
          <w:p w:rsidR="000332EA" w:rsidRPr="005435A4" w:rsidRDefault="000332EA" w:rsidP="00D10F7C">
            <w:pPr>
              <w:rPr>
                <w:rFonts w:ascii="Bookman Old Style" w:hAnsi="Bookman Old Style" w:cs="Arial"/>
                <w:color w:val="000000" w:themeColor="text1"/>
                <w:sz w:val="20"/>
                <w:szCs w:val="20"/>
                <w:lang w:val="id-ID"/>
              </w:rPr>
            </w:pPr>
          </w:p>
        </w:tc>
        <w:tc>
          <w:tcPr>
            <w:tcW w:w="1418" w:type="dxa"/>
          </w:tcPr>
          <w:p w:rsidR="00620F55" w:rsidRPr="00620F55" w:rsidRDefault="00A10930" w:rsidP="00620F55">
            <w:pPr>
              <w:jc w:val="center"/>
              <w:rPr>
                <w:rFonts w:ascii="Bookman Old Style" w:hAnsi="Bookman Old Style" w:cs="Calibri"/>
                <w:color w:val="000000"/>
                <w:sz w:val="20"/>
                <w:szCs w:val="20"/>
                <w:lang w:val="id-ID"/>
              </w:rPr>
            </w:pPr>
            <w:r>
              <w:rPr>
                <w:rFonts w:ascii="Bookman Old Style" w:hAnsi="Bookman Old Style" w:cs="Calibri"/>
                <w:color w:val="000000"/>
                <w:sz w:val="20"/>
                <w:szCs w:val="20"/>
              </w:rPr>
              <w:t>161,76</w:t>
            </w:r>
          </w:p>
          <w:p w:rsidR="000332EA" w:rsidRPr="005435A4" w:rsidRDefault="000332EA" w:rsidP="00D677FF">
            <w:pPr>
              <w:pStyle w:val="ListParagraph"/>
              <w:ind w:left="0"/>
              <w:jc w:val="center"/>
              <w:rPr>
                <w:rFonts w:ascii="Bookman Old Style" w:hAnsi="Bookman Old Style" w:cs="Arial"/>
                <w:sz w:val="20"/>
                <w:szCs w:val="20"/>
                <w:lang w:val="id-ID"/>
              </w:rPr>
            </w:pPr>
            <w:r w:rsidRPr="005435A4">
              <w:rPr>
                <w:rFonts w:ascii="Bookman Old Style" w:hAnsi="Bookman Old Style" w:cs="Arial"/>
                <w:sz w:val="20"/>
                <w:szCs w:val="20"/>
                <w:lang w:val="id-ID"/>
              </w:rPr>
              <w:t xml:space="preserve"> </w:t>
            </w:r>
          </w:p>
          <w:p w:rsidR="000332EA" w:rsidRPr="005435A4" w:rsidRDefault="000332EA" w:rsidP="00D10F7C">
            <w:pPr>
              <w:pStyle w:val="ListParagraph"/>
              <w:ind w:left="0"/>
              <w:rPr>
                <w:rFonts w:ascii="Bookman Old Style" w:hAnsi="Bookman Old Style" w:cs="Arial"/>
                <w:sz w:val="20"/>
                <w:szCs w:val="20"/>
                <w:lang w:val="id-ID"/>
              </w:rPr>
            </w:pPr>
          </w:p>
        </w:tc>
        <w:tc>
          <w:tcPr>
            <w:tcW w:w="1843" w:type="dxa"/>
          </w:tcPr>
          <w:p w:rsidR="000332EA" w:rsidRPr="0039419B" w:rsidRDefault="0039419B" w:rsidP="00D677FF">
            <w:pPr>
              <w:pStyle w:val="ListParagraph"/>
              <w:ind w:left="0"/>
              <w:jc w:val="center"/>
              <w:rPr>
                <w:rFonts w:ascii="Bookman Old Style" w:hAnsi="Bookman Old Style" w:cs="Arial"/>
                <w:sz w:val="20"/>
                <w:szCs w:val="20"/>
              </w:rPr>
            </w:pPr>
            <w:r>
              <w:rPr>
                <w:rFonts w:ascii="Bookman Old Style" w:hAnsi="Bookman Old Style" w:cs="Arial"/>
                <w:sz w:val="20"/>
                <w:szCs w:val="20"/>
              </w:rPr>
              <w:t>172.900.000</w:t>
            </w:r>
          </w:p>
        </w:tc>
        <w:tc>
          <w:tcPr>
            <w:tcW w:w="1653" w:type="dxa"/>
          </w:tcPr>
          <w:p w:rsidR="000332EA" w:rsidRPr="0039419B" w:rsidRDefault="0039419B" w:rsidP="00D677FF">
            <w:pPr>
              <w:pStyle w:val="ListParagraph"/>
              <w:ind w:left="0"/>
              <w:jc w:val="center"/>
              <w:rPr>
                <w:rFonts w:ascii="Bookman Old Style" w:hAnsi="Bookman Old Style" w:cs="Arial"/>
                <w:sz w:val="20"/>
                <w:szCs w:val="20"/>
              </w:rPr>
            </w:pPr>
            <w:r>
              <w:rPr>
                <w:rFonts w:ascii="Bookman Old Style" w:hAnsi="Bookman Old Style" w:cs="Arial"/>
                <w:sz w:val="20"/>
                <w:szCs w:val="20"/>
              </w:rPr>
              <w:t>172.845.000</w:t>
            </w:r>
          </w:p>
        </w:tc>
        <w:tc>
          <w:tcPr>
            <w:tcW w:w="1134" w:type="dxa"/>
          </w:tcPr>
          <w:p w:rsidR="000332EA" w:rsidRPr="005435A4" w:rsidRDefault="000332EA" w:rsidP="00D677FF">
            <w:pPr>
              <w:pStyle w:val="ListParagraph"/>
              <w:ind w:left="0"/>
              <w:jc w:val="center"/>
              <w:rPr>
                <w:rFonts w:ascii="Bookman Old Style" w:hAnsi="Bookman Old Style" w:cs="Arial"/>
                <w:sz w:val="20"/>
                <w:szCs w:val="20"/>
                <w:lang w:val="id-ID"/>
              </w:rPr>
            </w:pPr>
          </w:p>
        </w:tc>
      </w:tr>
      <w:tr w:rsidR="00D74791" w:rsidRPr="005435A4" w:rsidTr="0039419B">
        <w:tc>
          <w:tcPr>
            <w:tcW w:w="567" w:type="dxa"/>
          </w:tcPr>
          <w:p w:rsidR="00D74791" w:rsidRPr="005435A4" w:rsidRDefault="00D74791" w:rsidP="00D677FF">
            <w:pPr>
              <w:jc w:val="both"/>
              <w:rPr>
                <w:rFonts w:ascii="Bookman Old Style" w:hAnsi="Bookman Old Style" w:cs="Arial"/>
                <w:sz w:val="20"/>
                <w:szCs w:val="20"/>
                <w:lang w:val="id-ID"/>
              </w:rPr>
            </w:pPr>
          </w:p>
        </w:tc>
        <w:tc>
          <w:tcPr>
            <w:tcW w:w="2977" w:type="dxa"/>
          </w:tcPr>
          <w:p w:rsidR="00D74791" w:rsidRPr="009570C1" w:rsidRDefault="00D74791" w:rsidP="00D677FF">
            <w:pPr>
              <w:jc w:val="both"/>
              <w:rPr>
                <w:rFonts w:ascii="Bookman Old Style" w:hAnsi="Bookman Old Style" w:cs="Arial"/>
                <w:sz w:val="20"/>
                <w:szCs w:val="20"/>
                <w:lang w:val="id-ID"/>
              </w:rPr>
            </w:pPr>
          </w:p>
        </w:tc>
        <w:tc>
          <w:tcPr>
            <w:tcW w:w="3118" w:type="dxa"/>
          </w:tcPr>
          <w:p w:rsidR="00D74791" w:rsidRPr="00E5065E" w:rsidRDefault="00D74791" w:rsidP="00D74791">
            <w:pPr>
              <w:pStyle w:val="ListParagraph"/>
              <w:numPr>
                <w:ilvl w:val="0"/>
                <w:numId w:val="49"/>
              </w:numPr>
              <w:ind w:left="310" w:hanging="310"/>
              <w:rPr>
                <w:rFonts w:ascii="Bookman Old Style" w:hAnsi="Bookman Old Style" w:cs="Arial"/>
                <w:sz w:val="20"/>
                <w:szCs w:val="20"/>
              </w:rPr>
            </w:pPr>
            <w:r w:rsidRPr="00E5065E">
              <w:rPr>
                <w:rFonts w:ascii="Bookman Old Style" w:hAnsi="Bookman Old Style" w:cs="Arial"/>
                <w:sz w:val="20"/>
                <w:szCs w:val="20"/>
              </w:rPr>
              <w:t>Level Kapabilitas Aparat Pengawas Intern Pemerintah</w:t>
            </w:r>
          </w:p>
          <w:p w:rsidR="00D74791" w:rsidRPr="00E5065E" w:rsidRDefault="00D74791" w:rsidP="00E5065E">
            <w:pPr>
              <w:rPr>
                <w:rFonts w:ascii="Bookman Old Style" w:hAnsi="Bookman Old Style" w:cs="Arial"/>
                <w:color w:val="000000" w:themeColor="text1"/>
                <w:sz w:val="20"/>
                <w:szCs w:val="20"/>
                <w:lang w:val="id-ID"/>
              </w:rPr>
            </w:pPr>
          </w:p>
        </w:tc>
        <w:tc>
          <w:tcPr>
            <w:tcW w:w="1560" w:type="dxa"/>
          </w:tcPr>
          <w:p w:rsidR="00D74791" w:rsidRDefault="00D74791" w:rsidP="00620F55">
            <w:pPr>
              <w:jc w:val="center"/>
              <w:rPr>
                <w:rFonts w:ascii="Bookman Old Style" w:hAnsi="Bookman Old Style" w:cs="Calibri"/>
                <w:color w:val="000000"/>
                <w:sz w:val="20"/>
                <w:szCs w:val="20"/>
              </w:rPr>
            </w:pPr>
            <w:r>
              <w:rPr>
                <w:rFonts w:ascii="Bookman Old Style" w:hAnsi="Bookman Old Style" w:cs="Calibri"/>
                <w:color w:val="000000"/>
                <w:sz w:val="20"/>
                <w:szCs w:val="20"/>
              </w:rPr>
              <w:t>2</w:t>
            </w:r>
          </w:p>
        </w:tc>
        <w:tc>
          <w:tcPr>
            <w:tcW w:w="1275" w:type="dxa"/>
          </w:tcPr>
          <w:p w:rsidR="00D74791" w:rsidRDefault="00D74791" w:rsidP="00620F55">
            <w:pPr>
              <w:jc w:val="center"/>
              <w:rPr>
                <w:rFonts w:ascii="Bookman Old Style" w:hAnsi="Bookman Old Style" w:cs="Calibri"/>
                <w:color w:val="000000"/>
                <w:sz w:val="20"/>
                <w:szCs w:val="20"/>
              </w:rPr>
            </w:pPr>
            <w:r>
              <w:rPr>
                <w:rFonts w:ascii="Bookman Old Style" w:hAnsi="Bookman Old Style" w:cs="Calibri"/>
                <w:color w:val="000000"/>
                <w:sz w:val="20"/>
                <w:szCs w:val="20"/>
              </w:rPr>
              <w:t>2</w:t>
            </w:r>
          </w:p>
        </w:tc>
        <w:tc>
          <w:tcPr>
            <w:tcW w:w="1418" w:type="dxa"/>
          </w:tcPr>
          <w:p w:rsidR="00D74791" w:rsidRDefault="00D74791" w:rsidP="00620F55">
            <w:pPr>
              <w:jc w:val="center"/>
              <w:rPr>
                <w:rFonts w:ascii="Bookman Old Style" w:hAnsi="Bookman Old Style" w:cs="Calibri"/>
                <w:color w:val="000000"/>
                <w:sz w:val="20"/>
                <w:szCs w:val="20"/>
              </w:rPr>
            </w:pPr>
            <w:r>
              <w:rPr>
                <w:rFonts w:ascii="Bookman Old Style" w:hAnsi="Bookman Old Style" w:cs="Calibri"/>
                <w:color w:val="000000"/>
                <w:sz w:val="20"/>
                <w:szCs w:val="20"/>
              </w:rPr>
              <w:t>100</w:t>
            </w:r>
          </w:p>
        </w:tc>
        <w:tc>
          <w:tcPr>
            <w:tcW w:w="1843" w:type="dxa"/>
          </w:tcPr>
          <w:p w:rsidR="00D74791" w:rsidRDefault="00D74791" w:rsidP="00D677FF">
            <w:pPr>
              <w:pStyle w:val="ListParagraph"/>
              <w:ind w:left="0"/>
              <w:jc w:val="center"/>
              <w:rPr>
                <w:rFonts w:ascii="Bookman Old Style" w:hAnsi="Bookman Old Style" w:cs="Arial"/>
                <w:sz w:val="20"/>
                <w:szCs w:val="20"/>
              </w:rPr>
            </w:pPr>
          </w:p>
        </w:tc>
        <w:tc>
          <w:tcPr>
            <w:tcW w:w="1653" w:type="dxa"/>
          </w:tcPr>
          <w:p w:rsidR="00D74791" w:rsidRDefault="00D74791" w:rsidP="00D677FF">
            <w:pPr>
              <w:pStyle w:val="ListParagraph"/>
              <w:ind w:left="0"/>
              <w:jc w:val="center"/>
              <w:rPr>
                <w:rFonts w:ascii="Bookman Old Style" w:hAnsi="Bookman Old Style" w:cs="Arial"/>
                <w:sz w:val="20"/>
                <w:szCs w:val="20"/>
              </w:rPr>
            </w:pPr>
          </w:p>
        </w:tc>
        <w:tc>
          <w:tcPr>
            <w:tcW w:w="1134" w:type="dxa"/>
          </w:tcPr>
          <w:p w:rsidR="00D74791" w:rsidRPr="005435A4" w:rsidRDefault="00D74791" w:rsidP="00D677FF">
            <w:pPr>
              <w:pStyle w:val="ListParagraph"/>
              <w:ind w:left="0"/>
              <w:jc w:val="center"/>
              <w:rPr>
                <w:rFonts w:ascii="Bookman Old Style" w:hAnsi="Bookman Old Style" w:cs="Arial"/>
                <w:sz w:val="20"/>
                <w:szCs w:val="20"/>
                <w:lang w:val="id-ID"/>
              </w:rPr>
            </w:pPr>
          </w:p>
        </w:tc>
      </w:tr>
      <w:tr w:rsidR="006F651F" w:rsidRPr="005435A4" w:rsidTr="0039419B">
        <w:tc>
          <w:tcPr>
            <w:tcW w:w="567" w:type="dxa"/>
          </w:tcPr>
          <w:p w:rsidR="000332EA" w:rsidRPr="005435A4" w:rsidRDefault="001128EA" w:rsidP="00D677FF">
            <w:pPr>
              <w:jc w:val="both"/>
              <w:rPr>
                <w:rFonts w:ascii="Bookman Old Style" w:hAnsi="Bookman Old Style" w:cs="Arial"/>
                <w:color w:val="000000" w:themeColor="text1"/>
                <w:sz w:val="20"/>
                <w:szCs w:val="20"/>
                <w:lang w:val="id-ID"/>
              </w:rPr>
            </w:pPr>
            <w:r w:rsidRPr="005435A4">
              <w:rPr>
                <w:rFonts w:ascii="Bookman Old Style" w:hAnsi="Bookman Old Style" w:cs="Arial"/>
                <w:color w:val="000000" w:themeColor="text1"/>
                <w:sz w:val="20"/>
                <w:szCs w:val="20"/>
                <w:lang w:val="id-ID"/>
              </w:rPr>
              <w:t>3.</w:t>
            </w:r>
          </w:p>
        </w:tc>
        <w:tc>
          <w:tcPr>
            <w:tcW w:w="2977" w:type="dxa"/>
          </w:tcPr>
          <w:p w:rsidR="009570C1" w:rsidRDefault="009570C1" w:rsidP="00D677FF">
            <w:pPr>
              <w:jc w:val="both"/>
              <w:rPr>
                <w:rFonts w:ascii="Bookman Old Style" w:hAnsi="Bookman Old Style" w:cs="Arial"/>
                <w:color w:val="000000" w:themeColor="text1"/>
                <w:sz w:val="20"/>
                <w:szCs w:val="20"/>
                <w:lang w:val="id-ID"/>
              </w:rPr>
            </w:pPr>
            <w:r w:rsidRPr="009570C1">
              <w:rPr>
                <w:rFonts w:ascii="Bookman Old Style" w:hAnsi="Bookman Old Style" w:cs="Arial"/>
                <w:color w:val="000000" w:themeColor="text1"/>
                <w:sz w:val="20"/>
                <w:szCs w:val="20"/>
              </w:rPr>
              <w:t xml:space="preserve">Tersedianya kebijakan sistem dan prosedur pengawasan </w:t>
            </w:r>
          </w:p>
          <w:p w:rsidR="000332EA" w:rsidRPr="005435A4" w:rsidRDefault="000332EA" w:rsidP="00D677FF">
            <w:pPr>
              <w:jc w:val="both"/>
              <w:rPr>
                <w:rFonts w:ascii="Bookman Old Style" w:hAnsi="Bookman Old Style" w:cs="Arial"/>
                <w:sz w:val="20"/>
                <w:szCs w:val="20"/>
                <w:lang w:val="id-ID"/>
              </w:rPr>
            </w:pPr>
            <w:r w:rsidRPr="005435A4">
              <w:rPr>
                <w:rFonts w:ascii="Bookman Old Style" w:hAnsi="Bookman Old Style" w:cs="Arial"/>
                <w:color w:val="000000" w:themeColor="text1"/>
                <w:sz w:val="20"/>
                <w:szCs w:val="20"/>
              </w:rPr>
              <w:t xml:space="preserve"> </w:t>
            </w:r>
          </w:p>
        </w:tc>
        <w:tc>
          <w:tcPr>
            <w:tcW w:w="3118" w:type="dxa"/>
          </w:tcPr>
          <w:p w:rsidR="000332EA" w:rsidRPr="005435A4" w:rsidRDefault="00D10F7C" w:rsidP="00D677FF">
            <w:pPr>
              <w:rPr>
                <w:rFonts w:ascii="Bookman Old Style" w:hAnsi="Bookman Old Style" w:cs="Arial"/>
                <w:color w:val="000000" w:themeColor="text1"/>
                <w:sz w:val="20"/>
                <w:szCs w:val="20"/>
              </w:rPr>
            </w:pPr>
            <w:r w:rsidRPr="00D10F7C">
              <w:rPr>
                <w:rFonts w:ascii="Bookman Old Style" w:hAnsi="Bookman Old Style" w:cs="Arial"/>
                <w:color w:val="000000" w:themeColor="text1"/>
                <w:sz w:val="20"/>
                <w:szCs w:val="20"/>
              </w:rPr>
              <w:t>Cakupan dokumen kebijakan tentang sistem dan prosedur pengawasan yang dihasilkan</w:t>
            </w:r>
          </w:p>
          <w:p w:rsidR="000332EA" w:rsidRPr="005435A4" w:rsidRDefault="000332EA" w:rsidP="00D677FF">
            <w:pPr>
              <w:rPr>
                <w:rFonts w:ascii="Bookman Old Style" w:eastAsia="Calibri" w:hAnsi="Bookman Old Style" w:cs="Arial"/>
                <w:sz w:val="20"/>
                <w:szCs w:val="20"/>
                <w:lang w:val="id-ID"/>
              </w:rPr>
            </w:pPr>
          </w:p>
        </w:tc>
        <w:tc>
          <w:tcPr>
            <w:tcW w:w="1560" w:type="dxa"/>
          </w:tcPr>
          <w:p w:rsidR="00620F55" w:rsidRDefault="00620F55" w:rsidP="00620F55">
            <w:pPr>
              <w:jc w:val="center"/>
              <w:rPr>
                <w:rFonts w:ascii="Bookman Old Style" w:hAnsi="Bookman Old Style" w:cs="Calibri"/>
                <w:color w:val="000000"/>
                <w:sz w:val="20"/>
                <w:szCs w:val="20"/>
              </w:rPr>
            </w:pPr>
            <w:r>
              <w:rPr>
                <w:rFonts w:ascii="Bookman Old Style" w:hAnsi="Bookman Old Style" w:cs="Calibri"/>
                <w:color w:val="000000"/>
                <w:sz w:val="20"/>
                <w:szCs w:val="20"/>
              </w:rPr>
              <w:t>100</w:t>
            </w:r>
          </w:p>
          <w:p w:rsidR="000332EA" w:rsidRPr="005435A4" w:rsidRDefault="000332EA" w:rsidP="00620F55">
            <w:pPr>
              <w:jc w:val="center"/>
              <w:rPr>
                <w:rFonts w:ascii="Bookman Old Style" w:hAnsi="Bookman Old Style" w:cs="Arial"/>
                <w:sz w:val="20"/>
                <w:szCs w:val="20"/>
                <w:lang w:val="id-ID"/>
              </w:rPr>
            </w:pPr>
          </w:p>
        </w:tc>
        <w:tc>
          <w:tcPr>
            <w:tcW w:w="1275" w:type="dxa"/>
          </w:tcPr>
          <w:p w:rsidR="00620F55" w:rsidRDefault="00620F55" w:rsidP="00620F55">
            <w:pPr>
              <w:jc w:val="center"/>
              <w:rPr>
                <w:rFonts w:ascii="Bookman Old Style" w:hAnsi="Bookman Old Style" w:cs="Calibri"/>
                <w:color w:val="000000"/>
                <w:sz w:val="20"/>
                <w:szCs w:val="20"/>
              </w:rPr>
            </w:pPr>
            <w:r>
              <w:rPr>
                <w:rFonts w:ascii="Bookman Old Style" w:hAnsi="Bookman Old Style" w:cs="Calibri"/>
                <w:color w:val="000000"/>
                <w:sz w:val="20"/>
                <w:szCs w:val="20"/>
              </w:rPr>
              <w:t>100</w:t>
            </w:r>
          </w:p>
          <w:p w:rsidR="000332EA" w:rsidRPr="005435A4" w:rsidRDefault="000332EA" w:rsidP="00D677FF">
            <w:pPr>
              <w:rPr>
                <w:rFonts w:ascii="Bookman Old Style" w:hAnsi="Bookman Old Style" w:cs="Arial"/>
                <w:sz w:val="20"/>
                <w:szCs w:val="20"/>
                <w:lang w:val="id-ID"/>
              </w:rPr>
            </w:pPr>
          </w:p>
        </w:tc>
        <w:tc>
          <w:tcPr>
            <w:tcW w:w="1418" w:type="dxa"/>
          </w:tcPr>
          <w:p w:rsidR="00620F55" w:rsidRDefault="00620F55" w:rsidP="00620F55">
            <w:pPr>
              <w:jc w:val="center"/>
              <w:rPr>
                <w:rFonts w:ascii="Bookman Old Style" w:hAnsi="Bookman Old Style" w:cs="Calibri"/>
                <w:color w:val="000000"/>
                <w:sz w:val="20"/>
                <w:szCs w:val="20"/>
              </w:rPr>
            </w:pPr>
            <w:r>
              <w:rPr>
                <w:rFonts w:ascii="Bookman Old Style" w:hAnsi="Bookman Old Style" w:cs="Calibri"/>
                <w:color w:val="000000"/>
                <w:sz w:val="20"/>
                <w:szCs w:val="20"/>
              </w:rPr>
              <w:t>100</w:t>
            </w:r>
          </w:p>
          <w:p w:rsidR="000332EA" w:rsidRPr="005435A4" w:rsidRDefault="000332EA" w:rsidP="00D677FF">
            <w:pPr>
              <w:pStyle w:val="ListParagraph"/>
              <w:ind w:left="0"/>
              <w:jc w:val="center"/>
              <w:rPr>
                <w:rFonts w:ascii="Bookman Old Style" w:hAnsi="Bookman Old Style" w:cs="Arial"/>
                <w:sz w:val="20"/>
                <w:szCs w:val="20"/>
                <w:lang w:val="id-ID"/>
              </w:rPr>
            </w:pPr>
          </w:p>
          <w:p w:rsidR="000332EA" w:rsidRPr="005435A4" w:rsidRDefault="000332EA" w:rsidP="00D677FF">
            <w:pPr>
              <w:pStyle w:val="ListParagraph"/>
              <w:ind w:left="0"/>
              <w:jc w:val="center"/>
              <w:rPr>
                <w:rFonts w:ascii="Bookman Old Style" w:hAnsi="Bookman Old Style" w:cs="Arial"/>
                <w:sz w:val="20"/>
                <w:szCs w:val="20"/>
              </w:rPr>
            </w:pPr>
          </w:p>
          <w:p w:rsidR="000332EA" w:rsidRPr="005435A4" w:rsidRDefault="000332EA" w:rsidP="00D677FF">
            <w:pPr>
              <w:pStyle w:val="ListParagraph"/>
              <w:ind w:left="0"/>
              <w:jc w:val="center"/>
              <w:rPr>
                <w:rFonts w:ascii="Bookman Old Style" w:hAnsi="Bookman Old Style" w:cs="Arial"/>
                <w:sz w:val="20"/>
                <w:szCs w:val="20"/>
              </w:rPr>
            </w:pPr>
          </w:p>
          <w:p w:rsidR="000332EA" w:rsidRPr="005435A4" w:rsidRDefault="000332EA" w:rsidP="00D677FF">
            <w:pPr>
              <w:pStyle w:val="ListParagraph"/>
              <w:ind w:left="0"/>
              <w:rPr>
                <w:rFonts w:ascii="Bookman Old Style" w:hAnsi="Bookman Old Style" w:cs="Arial"/>
                <w:sz w:val="20"/>
                <w:szCs w:val="20"/>
                <w:lang w:val="id-ID"/>
              </w:rPr>
            </w:pPr>
          </w:p>
        </w:tc>
        <w:tc>
          <w:tcPr>
            <w:tcW w:w="1843" w:type="dxa"/>
          </w:tcPr>
          <w:p w:rsidR="000332EA" w:rsidRPr="0039419B" w:rsidRDefault="0039419B" w:rsidP="00D677FF">
            <w:pPr>
              <w:pStyle w:val="ListParagraph"/>
              <w:ind w:left="0"/>
              <w:jc w:val="center"/>
              <w:rPr>
                <w:rFonts w:ascii="Bookman Old Style" w:hAnsi="Bookman Old Style" w:cs="Arial"/>
                <w:sz w:val="20"/>
                <w:szCs w:val="20"/>
              </w:rPr>
            </w:pPr>
            <w:r>
              <w:rPr>
                <w:rFonts w:ascii="Bookman Old Style" w:hAnsi="Bookman Old Style" w:cs="Arial"/>
                <w:sz w:val="20"/>
                <w:szCs w:val="20"/>
              </w:rPr>
              <w:t>21.600.000</w:t>
            </w:r>
          </w:p>
        </w:tc>
        <w:tc>
          <w:tcPr>
            <w:tcW w:w="1653" w:type="dxa"/>
          </w:tcPr>
          <w:p w:rsidR="000332EA" w:rsidRPr="0039419B" w:rsidRDefault="0039419B" w:rsidP="00D677FF">
            <w:pPr>
              <w:pStyle w:val="ListParagraph"/>
              <w:ind w:left="0"/>
              <w:jc w:val="center"/>
              <w:rPr>
                <w:rFonts w:ascii="Bookman Old Style" w:hAnsi="Bookman Old Style" w:cs="Arial"/>
                <w:sz w:val="20"/>
                <w:szCs w:val="20"/>
              </w:rPr>
            </w:pPr>
            <w:r>
              <w:rPr>
                <w:rFonts w:ascii="Bookman Old Style" w:hAnsi="Bookman Old Style" w:cs="Arial"/>
                <w:sz w:val="20"/>
                <w:szCs w:val="20"/>
              </w:rPr>
              <w:t>21.480.000</w:t>
            </w:r>
          </w:p>
        </w:tc>
        <w:tc>
          <w:tcPr>
            <w:tcW w:w="1134" w:type="dxa"/>
          </w:tcPr>
          <w:p w:rsidR="000332EA" w:rsidRPr="005435A4" w:rsidRDefault="000332EA" w:rsidP="00D677FF">
            <w:pPr>
              <w:pStyle w:val="ListParagraph"/>
              <w:ind w:left="0"/>
              <w:jc w:val="center"/>
              <w:rPr>
                <w:rFonts w:ascii="Bookman Old Style" w:hAnsi="Bookman Old Style" w:cs="Arial"/>
                <w:sz w:val="20"/>
                <w:szCs w:val="20"/>
                <w:lang w:val="id-ID"/>
              </w:rPr>
            </w:pPr>
          </w:p>
        </w:tc>
      </w:tr>
    </w:tbl>
    <w:p w:rsidR="00F811D2" w:rsidRPr="00EB101D" w:rsidRDefault="00F811D2" w:rsidP="00EB101D">
      <w:pPr>
        <w:pStyle w:val="ListParagraph"/>
        <w:ind w:left="0"/>
        <w:outlineLvl w:val="0"/>
        <w:rPr>
          <w:rFonts w:ascii="Bookman Old Style" w:hAnsi="Bookman Old Style" w:cs="Arial"/>
          <w:b/>
          <w:sz w:val="24"/>
          <w:szCs w:val="24"/>
        </w:rPr>
        <w:sectPr w:rsidR="00F811D2" w:rsidRPr="00EB101D" w:rsidSect="00D602EB">
          <w:pgSz w:w="18722" w:h="12242" w:orient="landscape" w:code="136"/>
          <w:pgMar w:top="1134" w:right="1134" w:bottom="1440" w:left="1134" w:header="720" w:footer="720" w:gutter="0"/>
          <w:cols w:space="720"/>
          <w:docGrid w:linePitch="360"/>
        </w:sectPr>
      </w:pPr>
    </w:p>
    <w:p w:rsidR="00BD091B" w:rsidRDefault="00BD091B" w:rsidP="00660375">
      <w:pPr>
        <w:pStyle w:val="ListParagraph"/>
        <w:ind w:left="0"/>
        <w:jc w:val="center"/>
        <w:outlineLvl w:val="0"/>
        <w:rPr>
          <w:rFonts w:ascii="Bookman Old Style" w:hAnsi="Bookman Old Style" w:cs="Arial"/>
          <w:b/>
          <w:sz w:val="24"/>
          <w:szCs w:val="24"/>
        </w:rPr>
      </w:pPr>
    </w:p>
    <w:p w:rsidR="0077008A" w:rsidRPr="005435A4" w:rsidRDefault="009B4B11" w:rsidP="00660375">
      <w:pPr>
        <w:pStyle w:val="ListParagraph"/>
        <w:ind w:left="0"/>
        <w:jc w:val="center"/>
        <w:outlineLvl w:val="0"/>
        <w:rPr>
          <w:rFonts w:ascii="Bookman Old Style" w:hAnsi="Bookman Old Style" w:cs="Arial"/>
          <w:b/>
          <w:sz w:val="24"/>
          <w:szCs w:val="24"/>
        </w:rPr>
      </w:pPr>
      <w:r w:rsidRPr="005435A4">
        <w:rPr>
          <w:rFonts w:ascii="Bookman Old Style" w:hAnsi="Bookman Old Style" w:cs="Arial"/>
          <w:b/>
          <w:sz w:val="24"/>
          <w:szCs w:val="24"/>
          <w:lang w:val="id-ID"/>
        </w:rPr>
        <w:t>B</w:t>
      </w:r>
      <w:r w:rsidR="00C30FFD" w:rsidRPr="005435A4">
        <w:rPr>
          <w:rFonts w:ascii="Bookman Old Style" w:hAnsi="Bookman Old Style" w:cs="Arial"/>
          <w:b/>
          <w:sz w:val="24"/>
          <w:szCs w:val="24"/>
        </w:rPr>
        <w:t>AB IV</w:t>
      </w:r>
    </w:p>
    <w:p w:rsidR="00C30FFD" w:rsidRPr="005435A4" w:rsidRDefault="00C30FFD" w:rsidP="00C30FFD">
      <w:pPr>
        <w:pStyle w:val="ListParagraph"/>
        <w:ind w:left="0"/>
        <w:jc w:val="center"/>
        <w:rPr>
          <w:rFonts w:ascii="Bookman Old Style" w:hAnsi="Bookman Old Style" w:cs="Arial"/>
          <w:b/>
          <w:sz w:val="24"/>
          <w:szCs w:val="24"/>
          <w:lang w:val="id-ID"/>
        </w:rPr>
      </w:pPr>
      <w:r w:rsidRPr="005435A4">
        <w:rPr>
          <w:rFonts w:ascii="Bookman Old Style" w:hAnsi="Bookman Old Style" w:cs="Arial"/>
          <w:b/>
          <w:sz w:val="24"/>
          <w:szCs w:val="24"/>
        </w:rPr>
        <w:t>PENUTUP</w:t>
      </w:r>
    </w:p>
    <w:p w:rsidR="00F31894" w:rsidRDefault="00F31894" w:rsidP="00C30FFD">
      <w:pPr>
        <w:pStyle w:val="ListParagraph"/>
        <w:ind w:left="0"/>
        <w:jc w:val="center"/>
        <w:rPr>
          <w:rFonts w:ascii="Bookman Old Style" w:hAnsi="Bookman Old Style" w:cs="Arial"/>
          <w:b/>
          <w:sz w:val="24"/>
          <w:szCs w:val="24"/>
        </w:rPr>
      </w:pPr>
    </w:p>
    <w:p w:rsidR="00BD091B" w:rsidRPr="00BD091B" w:rsidRDefault="00BD091B" w:rsidP="00C30FFD">
      <w:pPr>
        <w:pStyle w:val="ListParagraph"/>
        <w:ind w:left="0"/>
        <w:jc w:val="center"/>
        <w:rPr>
          <w:rFonts w:ascii="Bookman Old Style" w:hAnsi="Bookman Old Style" w:cs="Arial"/>
          <w:b/>
          <w:sz w:val="24"/>
          <w:szCs w:val="24"/>
        </w:rPr>
      </w:pPr>
    </w:p>
    <w:p w:rsidR="00C30FFD" w:rsidRPr="005435A4" w:rsidRDefault="00F31894" w:rsidP="0028023E">
      <w:pPr>
        <w:pStyle w:val="ListParagraph"/>
        <w:numPr>
          <w:ilvl w:val="0"/>
          <w:numId w:val="9"/>
        </w:numPr>
        <w:ind w:hanging="436"/>
        <w:jc w:val="both"/>
        <w:rPr>
          <w:rFonts w:ascii="Bookman Old Style" w:hAnsi="Bookman Old Style" w:cs="Arial"/>
          <w:b/>
          <w:sz w:val="24"/>
          <w:szCs w:val="24"/>
          <w:lang w:val="id-ID"/>
        </w:rPr>
      </w:pPr>
      <w:r w:rsidRPr="005435A4">
        <w:rPr>
          <w:rFonts w:ascii="Bookman Old Style" w:hAnsi="Bookman Old Style" w:cs="Arial"/>
          <w:b/>
          <w:sz w:val="24"/>
          <w:szCs w:val="24"/>
          <w:lang w:val="id-ID"/>
        </w:rPr>
        <w:t xml:space="preserve">TINJAUAN UMUM PENCAPAIAN TARGET KINERJA </w:t>
      </w:r>
      <w:r w:rsidR="00B329A7">
        <w:rPr>
          <w:rFonts w:ascii="Bookman Old Style" w:hAnsi="Bookman Old Style" w:cs="Arial"/>
          <w:b/>
          <w:sz w:val="24"/>
          <w:szCs w:val="24"/>
          <w:lang w:val="id-ID"/>
        </w:rPr>
        <w:t>INSPEKTORAT KABUPATEN DEMAK</w:t>
      </w:r>
    </w:p>
    <w:p w:rsidR="007D2275" w:rsidRPr="005435A4" w:rsidRDefault="007D2275" w:rsidP="0093332D">
      <w:pPr>
        <w:pStyle w:val="ListParagraph"/>
        <w:jc w:val="both"/>
        <w:rPr>
          <w:rFonts w:ascii="Bookman Old Style" w:hAnsi="Bookman Old Style" w:cs="Arial"/>
          <w:b/>
          <w:sz w:val="24"/>
          <w:szCs w:val="24"/>
          <w:lang w:val="id-ID"/>
        </w:rPr>
      </w:pPr>
    </w:p>
    <w:p w:rsidR="00C30FFD" w:rsidRPr="005435A4" w:rsidRDefault="00C30FFD" w:rsidP="0093332D">
      <w:pPr>
        <w:ind w:left="720" w:firstLine="698"/>
        <w:jc w:val="both"/>
        <w:rPr>
          <w:rFonts w:ascii="Bookman Old Style" w:hAnsi="Bookman Old Style" w:cs="Arial"/>
          <w:sz w:val="24"/>
          <w:szCs w:val="24"/>
          <w:lang w:val="id-ID"/>
        </w:rPr>
      </w:pPr>
      <w:r w:rsidRPr="005435A4">
        <w:rPr>
          <w:rFonts w:ascii="Bookman Old Style" w:hAnsi="Bookman Old Style" w:cs="Arial"/>
          <w:sz w:val="24"/>
          <w:szCs w:val="24"/>
        </w:rPr>
        <w:t>Laporan Akuntabilitas Kinerja Instansi Pemerintah (L</w:t>
      </w:r>
      <w:r w:rsidR="00D602EB" w:rsidRPr="005435A4">
        <w:rPr>
          <w:rFonts w:ascii="Bookman Old Style" w:hAnsi="Bookman Old Style" w:cs="Arial"/>
          <w:sz w:val="24"/>
          <w:szCs w:val="24"/>
          <w:lang w:val="id-ID"/>
        </w:rPr>
        <w:t>KjIP</w:t>
      </w:r>
      <w:r w:rsidRPr="005435A4">
        <w:rPr>
          <w:rFonts w:ascii="Bookman Old Style" w:hAnsi="Bookman Old Style" w:cs="Arial"/>
          <w:sz w:val="24"/>
          <w:szCs w:val="24"/>
        </w:rPr>
        <w:t>) ini diharapkan dapat berperan sebagai alat kendali kualitas kinerja serta alat pendorong terwujudnya pemerintahan yang bersih dan berwibawa (</w:t>
      </w:r>
      <w:r w:rsidRPr="005435A4">
        <w:rPr>
          <w:rFonts w:ascii="Bookman Old Style" w:hAnsi="Bookman Old Style" w:cs="Arial"/>
          <w:i/>
          <w:sz w:val="24"/>
          <w:szCs w:val="24"/>
        </w:rPr>
        <w:t>good governance</w:t>
      </w:r>
      <w:r w:rsidRPr="005435A4">
        <w:rPr>
          <w:rFonts w:ascii="Bookman Old Style" w:hAnsi="Bookman Old Style" w:cs="Arial"/>
          <w:sz w:val="24"/>
          <w:szCs w:val="24"/>
        </w:rPr>
        <w:t xml:space="preserve">). Dari Pengukuran Pencapaian Sasaran serta pembobotan seperti yang telah diuraikan, maka dapat diambil kesimpulan bahwa pencapaian sasaran yang telah dilaksanakan oleh </w:t>
      </w:r>
      <w:r w:rsidR="006555D2">
        <w:rPr>
          <w:rFonts w:ascii="Bookman Old Style" w:hAnsi="Bookman Old Style" w:cs="Arial"/>
          <w:sz w:val="24"/>
          <w:szCs w:val="24"/>
        </w:rPr>
        <w:t xml:space="preserve">Inspektorat </w:t>
      </w:r>
      <w:r w:rsidR="00B329A7">
        <w:rPr>
          <w:rFonts w:ascii="Bookman Old Style" w:hAnsi="Bookman Old Style" w:cs="Arial"/>
          <w:sz w:val="24"/>
          <w:szCs w:val="24"/>
        </w:rPr>
        <w:t>Kabupaten Demak</w:t>
      </w:r>
      <w:r w:rsidRPr="005435A4">
        <w:rPr>
          <w:rFonts w:ascii="Bookman Old Style" w:hAnsi="Bookman Old Style" w:cs="Arial"/>
          <w:sz w:val="24"/>
          <w:szCs w:val="24"/>
        </w:rPr>
        <w:t xml:space="preserve"> tahun </w:t>
      </w:r>
      <w:r w:rsidR="00B329A7">
        <w:rPr>
          <w:rFonts w:ascii="Bookman Old Style" w:hAnsi="Bookman Old Style" w:cs="Arial"/>
          <w:sz w:val="24"/>
          <w:szCs w:val="24"/>
        </w:rPr>
        <w:t>2017</w:t>
      </w:r>
      <w:r w:rsidRPr="005435A4">
        <w:rPr>
          <w:rFonts w:ascii="Bookman Old Style" w:hAnsi="Bookman Old Style" w:cs="Arial"/>
          <w:sz w:val="24"/>
          <w:szCs w:val="24"/>
        </w:rPr>
        <w:t xml:space="preserve"> adalah sebagai berikut :</w:t>
      </w:r>
    </w:p>
    <w:p w:rsidR="003F297E" w:rsidRPr="005435A4" w:rsidRDefault="003F297E" w:rsidP="00A5105A">
      <w:pPr>
        <w:ind w:left="714" w:firstLine="704"/>
        <w:jc w:val="both"/>
        <w:rPr>
          <w:rFonts w:ascii="Bookman Old Style" w:hAnsi="Bookman Old Style" w:cs="Arial"/>
          <w:sz w:val="24"/>
          <w:szCs w:val="24"/>
          <w:lang w:val="id-ID"/>
        </w:rPr>
      </w:pPr>
    </w:p>
    <w:p w:rsidR="00C30FFD" w:rsidRPr="00FF1D47" w:rsidRDefault="00713C95" w:rsidP="00C30FFD">
      <w:pPr>
        <w:jc w:val="center"/>
        <w:rPr>
          <w:rFonts w:ascii="Bookman Old Style" w:hAnsi="Bookman Old Style" w:cs="Arial"/>
          <w:color w:val="000000" w:themeColor="text1"/>
          <w:sz w:val="24"/>
          <w:szCs w:val="24"/>
        </w:rPr>
      </w:pPr>
      <w:r w:rsidRPr="00FF1D47">
        <w:rPr>
          <w:rFonts w:ascii="Bookman Old Style" w:hAnsi="Bookman Old Style" w:cs="Arial"/>
          <w:color w:val="000000" w:themeColor="text1"/>
          <w:sz w:val="24"/>
          <w:szCs w:val="24"/>
          <w:u w:val="single"/>
          <w:lang w:val="id-ID"/>
        </w:rPr>
        <w:t>87,52</w:t>
      </w:r>
      <w:r w:rsidR="00C30FFD" w:rsidRPr="00FF1D47">
        <w:rPr>
          <w:rFonts w:ascii="Bookman Old Style" w:hAnsi="Bookman Old Style" w:cs="Arial"/>
          <w:color w:val="000000" w:themeColor="text1"/>
          <w:sz w:val="24"/>
          <w:szCs w:val="24"/>
          <w:u w:val="single"/>
        </w:rPr>
        <w:t xml:space="preserve">+ </w:t>
      </w:r>
      <w:r w:rsidR="00EB101D" w:rsidRPr="00FF1D47">
        <w:rPr>
          <w:rFonts w:ascii="Bookman Old Style" w:hAnsi="Bookman Old Style" w:cs="Arial"/>
          <w:color w:val="000000" w:themeColor="text1"/>
          <w:sz w:val="24"/>
          <w:szCs w:val="24"/>
          <w:u w:val="single"/>
        </w:rPr>
        <w:t>173,94</w:t>
      </w:r>
      <w:r w:rsidR="00C30FFD" w:rsidRPr="00FF1D47">
        <w:rPr>
          <w:rFonts w:ascii="Bookman Old Style" w:hAnsi="Bookman Old Style" w:cs="Arial"/>
          <w:color w:val="000000" w:themeColor="text1"/>
          <w:sz w:val="24"/>
          <w:szCs w:val="24"/>
          <w:u w:val="single"/>
        </w:rPr>
        <w:t xml:space="preserve"> + </w:t>
      </w:r>
      <w:r w:rsidR="00D172CE" w:rsidRPr="00FF1D47">
        <w:rPr>
          <w:rFonts w:ascii="Bookman Old Style" w:hAnsi="Bookman Old Style" w:cs="Arial"/>
          <w:color w:val="000000" w:themeColor="text1"/>
          <w:sz w:val="24"/>
          <w:szCs w:val="24"/>
          <w:u w:val="single"/>
        </w:rPr>
        <w:t xml:space="preserve">100,00 </w:t>
      </w:r>
      <w:r w:rsidR="00C30FFD" w:rsidRPr="00FF1D47">
        <w:rPr>
          <w:rFonts w:ascii="Bookman Old Style" w:hAnsi="Bookman Old Style" w:cs="Arial"/>
          <w:color w:val="000000" w:themeColor="text1"/>
          <w:sz w:val="24"/>
          <w:szCs w:val="24"/>
        </w:rPr>
        <w:t xml:space="preserve">=  </w:t>
      </w:r>
      <w:r w:rsidR="00FF1D47" w:rsidRPr="00FF1D47">
        <w:rPr>
          <w:rFonts w:ascii="Bookman Old Style" w:hAnsi="Bookman Old Style" w:cs="Arial"/>
          <w:color w:val="000000" w:themeColor="text1"/>
          <w:sz w:val="24"/>
          <w:szCs w:val="24"/>
        </w:rPr>
        <w:t>120,49</w:t>
      </w:r>
      <w:r w:rsidR="00C30FFD" w:rsidRPr="00FF1D47">
        <w:rPr>
          <w:rFonts w:ascii="Bookman Old Style" w:hAnsi="Bookman Old Style" w:cs="Arial"/>
          <w:color w:val="000000" w:themeColor="text1"/>
          <w:sz w:val="24"/>
          <w:szCs w:val="24"/>
        </w:rPr>
        <w:t xml:space="preserve"> %</w:t>
      </w:r>
    </w:p>
    <w:p w:rsidR="00C30FFD" w:rsidRPr="00FF1D47" w:rsidRDefault="00AC2D55" w:rsidP="00AC2D55">
      <w:pPr>
        <w:rPr>
          <w:rFonts w:ascii="Bookman Old Style" w:hAnsi="Bookman Old Style" w:cs="Arial"/>
          <w:color w:val="000000" w:themeColor="text1"/>
          <w:sz w:val="24"/>
          <w:szCs w:val="24"/>
          <w:lang w:val="id-ID"/>
        </w:rPr>
      </w:pPr>
      <w:r w:rsidRPr="00FF1D47">
        <w:rPr>
          <w:rFonts w:ascii="Bookman Old Style" w:hAnsi="Bookman Old Style" w:cs="Arial"/>
          <w:color w:val="000000" w:themeColor="text1"/>
          <w:sz w:val="24"/>
          <w:szCs w:val="24"/>
          <w:lang w:val="id-ID"/>
        </w:rPr>
        <w:tab/>
      </w:r>
      <w:r w:rsidRPr="00FF1D47">
        <w:rPr>
          <w:rFonts w:ascii="Bookman Old Style" w:hAnsi="Bookman Old Style" w:cs="Arial"/>
          <w:color w:val="000000" w:themeColor="text1"/>
          <w:sz w:val="24"/>
          <w:szCs w:val="24"/>
          <w:lang w:val="id-ID"/>
        </w:rPr>
        <w:tab/>
      </w:r>
      <w:r w:rsidRPr="00FF1D47">
        <w:rPr>
          <w:rFonts w:ascii="Bookman Old Style" w:hAnsi="Bookman Old Style" w:cs="Arial"/>
          <w:color w:val="000000" w:themeColor="text1"/>
          <w:sz w:val="24"/>
          <w:szCs w:val="24"/>
          <w:lang w:val="id-ID"/>
        </w:rPr>
        <w:tab/>
      </w:r>
      <w:r w:rsidRPr="00FF1D47">
        <w:rPr>
          <w:rFonts w:ascii="Bookman Old Style" w:hAnsi="Bookman Old Style" w:cs="Arial"/>
          <w:color w:val="000000" w:themeColor="text1"/>
          <w:sz w:val="24"/>
          <w:szCs w:val="24"/>
          <w:lang w:val="id-ID"/>
        </w:rPr>
        <w:tab/>
      </w:r>
      <w:r w:rsidRPr="00FF1D47">
        <w:rPr>
          <w:rFonts w:ascii="Bookman Old Style" w:hAnsi="Bookman Old Style" w:cs="Arial"/>
          <w:color w:val="000000" w:themeColor="text1"/>
          <w:sz w:val="24"/>
          <w:szCs w:val="24"/>
          <w:lang w:val="id-ID"/>
        </w:rPr>
        <w:tab/>
      </w:r>
      <w:r w:rsidRPr="00FF1D47">
        <w:rPr>
          <w:rFonts w:ascii="Bookman Old Style" w:hAnsi="Bookman Old Style" w:cs="Arial"/>
          <w:color w:val="000000" w:themeColor="text1"/>
          <w:sz w:val="24"/>
          <w:szCs w:val="24"/>
          <w:lang w:val="id-ID"/>
        </w:rPr>
        <w:tab/>
      </w:r>
      <w:r w:rsidR="00B4795C" w:rsidRPr="00FF1D47">
        <w:rPr>
          <w:rFonts w:ascii="Bookman Old Style" w:hAnsi="Bookman Old Style" w:cs="Arial"/>
          <w:color w:val="000000" w:themeColor="text1"/>
          <w:sz w:val="24"/>
          <w:szCs w:val="24"/>
          <w:lang w:val="id-ID"/>
        </w:rPr>
        <w:t>3</w:t>
      </w:r>
    </w:p>
    <w:p w:rsidR="00BD091B" w:rsidRDefault="00BD091B" w:rsidP="00A5105A">
      <w:pPr>
        <w:ind w:left="714"/>
        <w:jc w:val="both"/>
        <w:rPr>
          <w:rFonts w:ascii="Bookman Old Style" w:hAnsi="Bookman Old Style" w:cs="Arial"/>
          <w:color w:val="000000" w:themeColor="text1"/>
          <w:sz w:val="24"/>
          <w:szCs w:val="24"/>
        </w:rPr>
      </w:pPr>
    </w:p>
    <w:p w:rsidR="00C30FFD" w:rsidRPr="005435A4" w:rsidRDefault="00C30FFD" w:rsidP="00A5105A">
      <w:pPr>
        <w:ind w:left="714"/>
        <w:jc w:val="both"/>
        <w:rPr>
          <w:rFonts w:ascii="Bookman Old Style" w:hAnsi="Bookman Old Style" w:cs="Arial"/>
          <w:color w:val="000000" w:themeColor="text1"/>
          <w:sz w:val="24"/>
          <w:szCs w:val="24"/>
          <w:lang w:val="id-ID"/>
        </w:rPr>
      </w:pPr>
      <w:r w:rsidRPr="005435A4">
        <w:rPr>
          <w:rFonts w:ascii="Bookman Old Style" w:hAnsi="Bookman Old Style" w:cs="Arial"/>
          <w:color w:val="000000" w:themeColor="text1"/>
          <w:sz w:val="24"/>
          <w:szCs w:val="24"/>
        </w:rPr>
        <w:t>artinya dapat dikategorikan</w:t>
      </w:r>
      <w:r w:rsidR="00E3274A">
        <w:rPr>
          <w:rFonts w:ascii="Bookman Old Style" w:hAnsi="Bookman Old Style" w:cs="Arial"/>
          <w:color w:val="000000" w:themeColor="text1"/>
          <w:sz w:val="24"/>
          <w:szCs w:val="24"/>
          <w:lang w:val="id-ID"/>
        </w:rPr>
        <w:t xml:space="preserve"> </w:t>
      </w:r>
      <w:r w:rsidR="00BD091B" w:rsidRPr="00BD091B">
        <w:rPr>
          <w:rFonts w:ascii="Bookman Old Style" w:hAnsi="Bookman Old Style" w:cs="Arial"/>
          <w:b/>
          <w:color w:val="000000" w:themeColor="text1"/>
          <w:sz w:val="24"/>
          <w:szCs w:val="24"/>
        </w:rPr>
        <w:t>SANGAT</w:t>
      </w:r>
      <w:r w:rsidR="00BD091B">
        <w:rPr>
          <w:rFonts w:ascii="Bookman Old Style" w:hAnsi="Bookman Old Style" w:cs="Arial"/>
          <w:color w:val="000000" w:themeColor="text1"/>
          <w:sz w:val="24"/>
          <w:szCs w:val="24"/>
        </w:rPr>
        <w:t xml:space="preserve"> </w:t>
      </w:r>
      <w:r w:rsidR="00657E08" w:rsidRPr="005435A4">
        <w:rPr>
          <w:rFonts w:ascii="Bookman Old Style" w:hAnsi="Bookman Old Style" w:cs="Arial"/>
          <w:b/>
          <w:color w:val="000000" w:themeColor="text1"/>
          <w:sz w:val="24"/>
          <w:szCs w:val="24"/>
          <w:lang w:val="id-ID"/>
        </w:rPr>
        <w:t>BAIK</w:t>
      </w:r>
      <w:r w:rsidRPr="005435A4">
        <w:rPr>
          <w:rFonts w:ascii="Bookman Old Style" w:hAnsi="Bookman Old Style" w:cs="Arial"/>
          <w:color w:val="000000" w:themeColor="text1"/>
          <w:sz w:val="24"/>
          <w:szCs w:val="24"/>
        </w:rPr>
        <w:t>.</w:t>
      </w:r>
    </w:p>
    <w:p w:rsidR="005D12DB" w:rsidRPr="005435A4" w:rsidRDefault="005D12DB" w:rsidP="005D12DB">
      <w:pPr>
        <w:ind w:left="714" w:firstLine="704"/>
        <w:jc w:val="both"/>
        <w:rPr>
          <w:rFonts w:ascii="Bookman Old Style" w:hAnsi="Bookman Old Style"/>
          <w:sz w:val="24"/>
          <w:szCs w:val="24"/>
          <w:lang w:val="id-ID"/>
        </w:rPr>
      </w:pPr>
      <w:r w:rsidRPr="005435A4">
        <w:rPr>
          <w:rFonts w:ascii="Bookman Old Style" w:hAnsi="Bookman Old Style"/>
          <w:sz w:val="24"/>
          <w:szCs w:val="24"/>
        </w:rPr>
        <w:t xml:space="preserve">Dari hasil evaluasi terhadap kinerja </w:t>
      </w:r>
      <w:r w:rsidR="00B329A7">
        <w:rPr>
          <w:rFonts w:ascii="Bookman Old Style" w:hAnsi="Bookman Old Style"/>
          <w:sz w:val="24"/>
          <w:szCs w:val="24"/>
          <w:lang w:val="id-ID"/>
        </w:rPr>
        <w:t>Inspektorat Kabupaten Demak</w:t>
      </w:r>
      <w:r w:rsidRPr="005435A4">
        <w:rPr>
          <w:rFonts w:ascii="Bookman Old Style" w:hAnsi="Bookman Old Style"/>
          <w:sz w:val="24"/>
          <w:szCs w:val="24"/>
          <w:lang w:val="id-ID"/>
        </w:rPr>
        <w:t xml:space="preserve"> Tahun </w:t>
      </w:r>
      <w:r w:rsidR="00B329A7">
        <w:rPr>
          <w:rFonts w:ascii="Bookman Old Style" w:hAnsi="Bookman Old Style"/>
          <w:sz w:val="24"/>
          <w:szCs w:val="24"/>
          <w:lang w:val="id-ID"/>
        </w:rPr>
        <w:t>2017</w:t>
      </w:r>
      <w:r w:rsidRPr="005435A4">
        <w:rPr>
          <w:rFonts w:ascii="Bookman Old Style" w:hAnsi="Bookman Old Style"/>
          <w:sz w:val="24"/>
          <w:szCs w:val="24"/>
        </w:rPr>
        <w:t xml:space="preserve"> dapat disimpulkan bahwa sasaran</w:t>
      </w:r>
      <w:r w:rsidR="00E3274A">
        <w:rPr>
          <w:rFonts w:ascii="Bookman Old Style" w:hAnsi="Bookman Old Style"/>
          <w:sz w:val="24"/>
          <w:szCs w:val="24"/>
          <w:lang w:val="id-ID"/>
        </w:rPr>
        <w:t>-</w:t>
      </w:r>
      <w:r w:rsidRPr="005435A4">
        <w:rPr>
          <w:rFonts w:ascii="Bookman Old Style" w:hAnsi="Bookman Old Style"/>
          <w:sz w:val="24"/>
          <w:szCs w:val="24"/>
        </w:rPr>
        <w:t xml:space="preserve">sasaran pada tiap-tiap tujuan yang ditetapkan pada Rencana </w:t>
      </w:r>
      <w:r w:rsidRPr="005435A4">
        <w:rPr>
          <w:rFonts w:ascii="Bookman Old Style" w:hAnsi="Bookman Old Style"/>
          <w:sz w:val="24"/>
          <w:szCs w:val="24"/>
          <w:lang w:val="id-ID"/>
        </w:rPr>
        <w:t xml:space="preserve">Strategis </w:t>
      </w:r>
      <w:r w:rsidR="00B329A7">
        <w:rPr>
          <w:rFonts w:ascii="Bookman Old Style" w:hAnsi="Bookman Old Style"/>
          <w:sz w:val="24"/>
          <w:szCs w:val="24"/>
          <w:lang w:val="id-ID"/>
        </w:rPr>
        <w:t>Inspektorat Kabupaten Demak</w:t>
      </w:r>
      <w:r w:rsidRPr="005435A4">
        <w:rPr>
          <w:rFonts w:ascii="Bookman Old Style" w:hAnsi="Bookman Old Style"/>
          <w:sz w:val="24"/>
          <w:szCs w:val="24"/>
          <w:lang w:val="id-ID"/>
        </w:rPr>
        <w:t xml:space="preserve"> Tahun </w:t>
      </w:r>
      <w:r w:rsidR="00EF09C5">
        <w:rPr>
          <w:rFonts w:ascii="Bookman Old Style" w:hAnsi="Bookman Old Style"/>
          <w:sz w:val="24"/>
          <w:szCs w:val="24"/>
          <w:lang w:val="id-ID"/>
        </w:rPr>
        <w:t>201</w:t>
      </w:r>
      <w:r w:rsidR="00BD091B">
        <w:rPr>
          <w:rFonts w:ascii="Bookman Old Style" w:hAnsi="Bookman Old Style"/>
          <w:sz w:val="24"/>
          <w:szCs w:val="24"/>
        </w:rPr>
        <w:t>6</w:t>
      </w:r>
      <w:r w:rsidR="00EF09C5">
        <w:rPr>
          <w:rFonts w:ascii="Bookman Old Style" w:hAnsi="Bookman Old Style"/>
          <w:sz w:val="24"/>
          <w:szCs w:val="24"/>
          <w:lang w:val="id-ID"/>
        </w:rPr>
        <w:t xml:space="preserve"> – 2021</w:t>
      </w:r>
      <w:r w:rsidRPr="005435A4">
        <w:rPr>
          <w:rFonts w:ascii="Bookman Old Style" w:hAnsi="Bookman Old Style"/>
          <w:sz w:val="24"/>
          <w:szCs w:val="24"/>
          <w:lang w:val="id-ID"/>
        </w:rPr>
        <w:t xml:space="preserve"> </w:t>
      </w:r>
      <w:r w:rsidRPr="005435A4">
        <w:rPr>
          <w:rFonts w:ascii="Bookman Old Style" w:hAnsi="Bookman Old Style"/>
          <w:sz w:val="24"/>
          <w:szCs w:val="24"/>
        </w:rPr>
        <w:t xml:space="preserve">dikategorikan </w:t>
      </w:r>
      <w:r w:rsidR="00BD091B">
        <w:rPr>
          <w:rFonts w:ascii="Bookman Old Style" w:hAnsi="Bookman Old Style"/>
          <w:sz w:val="24"/>
          <w:szCs w:val="24"/>
        </w:rPr>
        <w:t xml:space="preserve">Sangat </w:t>
      </w:r>
      <w:r w:rsidRPr="005435A4">
        <w:rPr>
          <w:rFonts w:ascii="Bookman Old Style" w:hAnsi="Bookman Old Style"/>
          <w:sz w:val="24"/>
          <w:szCs w:val="24"/>
        </w:rPr>
        <w:t xml:space="preserve">Baik. </w:t>
      </w:r>
      <w:r w:rsidR="00BD091B">
        <w:rPr>
          <w:rFonts w:ascii="Bookman Old Style" w:hAnsi="Bookman Old Style"/>
          <w:sz w:val="24"/>
          <w:szCs w:val="24"/>
        </w:rPr>
        <w:t>Dari 3 (tiga) sasaran terdapat 2 (dua) sasaran dengan kategori Sangat Baik dan 1 (satu) sasaran dengan kategori Baik.</w:t>
      </w:r>
    </w:p>
    <w:p w:rsidR="00A5105A" w:rsidRDefault="00A5105A" w:rsidP="000835E1">
      <w:pPr>
        <w:ind w:firstLine="567"/>
        <w:jc w:val="both"/>
        <w:rPr>
          <w:rFonts w:ascii="Bookman Old Style" w:hAnsi="Bookman Old Style" w:cs="Arial"/>
          <w:sz w:val="24"/>
          <w:szCs w:val="24"/>
        </w:rPr>
      </w:pPr>
    </w:p>
    <w:p w:rsidR="00BD091B" w:rsidRPr="00BD091B" w:rsidRDefault="00BD091B" w:rsidP="000835E1">
      <w:pPr>
        <w:ind w:firstLine="567"/>
        <w:jc w:val="both"/>
        <w:rPr>
          <w:rFonts w:ascii="Bookman Old Style" w:hAnsi="Bookman Old Style" w:cs="Arial"/>
          <w:sz w:val="24"/>
          <w:szCs w:val="24"/>
        </w:rPr>
      </w:pPr>
    </w:p>
    <w:p w:rsidR="00DA2481" w:rsidRPr="005435A4" w:rsidRDefault="00DA2481" w:rsidP="0028023E">
      <w:pPr>
        <w:pStyle w:val="ListParagraph"/>
        <w:numPr>
          <w:ilvl w:val="0"/>
          <w:numId w:val="9"/>
        </w:numPr>
        <w:jc w:val="both"/>
        <w:rPr>
          <w:rFonts w:ascii="Bookman Old Style" w:hAnsi="Bookman Old Style" w:cs="Arial"/>
          <w:b/>
          <w:color w:val="000000" w:themeColor="text1"/>
          <w:sz w:val="24"/>
          <w:szCs w:val="24"/>
          <w:lang w:val="id-ID"/>
        </w:rPr>
      </w:pPr>
      <w:r w:rsidRPr="005435A4">
        <w:rPr>
          <w:rFonts w:ascii="Bookman Old Style" w:hAnsi="Bookman Old Style" w:cs="Arial"/>
          <w:b/>
          <w:color w:val="000000" w:themeColor="text1"/>
          <w:sz w:val="24"/>
          <w:szCs w:val="24"/>
          <w:lang w:val="id-ID"/>
        </w:rPr>
        <w:t>STRATEGI UNTUK PENINGKATAN KINERJA DI MASA MENDATANG</w:t>
      </w:r>
    </w:p>
    <w:p w:rsidR="00426D5F" w:rsidRDefault="00A10930" w:rsidP="00A5105A">
      <w:pPr>
        <w:ind w:left="714" w:firstLine="704"/>
        <w:jc w:val="both"/>
        <w:rPr>
          <w:rFonts w:ascii="Bookman Old Style" w:hAnsi="Bookman Old Style" w:cs="Arial"/>
          <w:sz w:val="24"/>
          <w:szCs w:val="24"/>
        </w:rPr>
      </w:pPr>
      <w:r>
        <w:rPr>
          <w:rFonts w:ascii="Bookman Old Style" w:hAnsi="Bookman Old Style" w:cs="Arial"/>
          <w:sz w:val="24"/>
          <w:szCs w:val="24"/>
        </w:rPr>
        <w:t>B</w:t>
      </w:r>
      <w:r w:rsidR="00426D5F" w:rsidRPr="005435A4">
        <w:rPr>
          <w:rFonts w:ascii="Bookman Old Style" w:hAnsi="Bookman Old Style" w:cs="Arial"/>
          <w:sz w:val="24"/>
          <w:szCs w:val="24"/>
        </w:rPr>
        <w:t xml:space="preserve">eberapa </w:t>
      </w:r>
      <w:r>
        <w:rPr>
          <w:rFonts w:ascii="Bookman Old Style" w:hAnsi="Bookman Old Style" w:cs="Arial"/>
          <w:sz w:val="24"/>
          <w:szCs w:val="24"/>
        </w:rPr>
        <w:t xml:space="preserve">Strategi untuk peningkatan kinerja di masa mendatang yaitu: </w:t>
      </w:r>
    </w:p>
    <w:p w:rsidR="00433148" w:rsidRPr="00243EC8" w:rsidRDefault="00433148" w:rsidP="00433148">
      <w:pPr>
        <w:pStyle w:val="ListParagraph"/>
        <w:numPr>
          <w:ilvl w:val="3"/>
          <w:numId w:val="45"/>
        </w:numPr>
        <w:tabs>
          <w:tab w:val="clear" w:pos="3060"/>
        </w:tabs>
        <w:ind w:left="993" w:hanging="284"/>
        <w:jc w:val="both"/>
        <w:rPr>
          <w:rFonts w:ascii="Bookman Old Style" w:hAnsi="Bookman Old Style"/>
          <w:color w:val="000000" w:themeColor="text1"/>
          <w:sz w:val="24"/>
          <w:szCs w:val="24"/>
          <w:lang w:val="id-ID"/>
        </w:rPr>
      </w:pPr>
      <w:r w:rsidRPr="00243EC8">
        <w:rPr>
          <w:rFonts w:ascii="Bookman Old Style" w:hAnsi="Bookman Old Style"/>
          <w:color w:val="000000" w:themeColor="text1"/>
          <w:sz w:val="24"/>
          <w:szCs w:val="24"/>
        </w:rPr>
        <w:t>Memperkuat k</w:t>
      </w:r>
      <w:r w:rsidRPr="00243EC8">
        <w:rPr>
          <w:rFonts w:ascii="Bookman Old Style" w:hAnsi="Bookman Old Style"/>
          <w:color w:val="000000" w:themeColor="text1"/>
          <w:sz w:val="24"/>
          <w:szCs w:val="24"/>
          <w:lang w:val="id-ID"/>
        </w:rPr>
        <w:t xml:space="preserve">omitmen </w:t>
      </w:r>
      <w:r w:rsidRPr="00243EC8">
        <w:rPr>
          <w:rFonts w:ascii="Bookman Old Style" w:hAnsi="Bookman Old Style"/>
          <w:color w:val="000000" w:themeColor="text1"/>
          <w:sz w:val="24"/>
          <w:szCs w:val="24"/>
        </w:rPr>
        <w:t>A</w:t>
      </w:r>
      <w:r w:rsidRPr="00243EC8">
        <w:rPr>
          <w:rFonts w:ascii="Bookman Old Style" w:hAnsi="Bookman Old Style"/>
          <w:color w:val="000000" w:themeColor="text1"/>
          <w:sz w:val="24"/>
          <w:szCs w:val="24"/>
          <w:lang w:val="id-ID"/>
        </w:rPr>
        <w:t xml:space="preserve">paratur </w:t>
      </w:r>
      <w:r w:rsidRPr="00243EC8">
        <w:rPr>
          <w:rFonts w:ascii="Bookman Old Style" w:hAnsi="Bookman Old Style"/>
          <w:color w:val="000000" w:themeColor="text1"/>
          <w:sz w:val="24"/>
          <w:szCs w:val="24"/>
        </w:rPr>
        <w:t xml:space="preserve">Pengawasan Intern Pemerintah </w:t>
      </w:r>
      <w:r w:rsidRPr="00243EC8">
        <w:rPr>
          <w:rFonts w:ascii="Bookman Old Style" w:hAnsi="Bookman Old Style"/>
          <w:color w:val="000000" w:themeColor="text1"/>
          <w:sz w:val="24"/>
          <w:szCs w:val="24"/>
          <w:lang w:val="id-ID"/>
        </w:rPr>
        <w:t>terhadap pemberantasan KKN;</w:t>
      </w:r>
    </w:p>
    <w:p w:rsidR="00A10930" w:rsidRPr="00243EC8" w:rsidRDefault="00433148" w:rsidP="00A10930">
      <w:pPr>
        <w:pStyle w:val="ListParagraph"/>
        <w:numPr>
          <w:ilvl w:val="3"/>
          <w:numId w:val="45"/>
        </w:numPr>
        <w:tabs>
          <w:tab w:val="clear" w:pos="3060"/>
        </w:tabs>
        <w:ind w:left="993" w:hanging="284"/>
        <w:jc w:val="both"/>
        <w:rPr>
          <w:rFonts w:ascii="Bookman Old Style" w:hAnsi="Bookman Old Style"/>
          <w:color w:val="000000" w:themeColor="text1"/>
          <w:sz w:val="24"/>
          <w:szCs w:val="24"/>
          <w:lang w:val="id-ID"/>
        </w:rPr>
      </w:pPr>
      <w:r w:rsidRPr="00243EC8">
        <w:rPr>
          <w:rFonts w:ascii="Bookman Old Style" w:hAnsi="Bookman Old Style"/>
          <w:color w:val="000000" w:themeColor="text1"/>
          <w:sz w:val="24"/>
          <w:szCs w:val="24"/>
        </w:rPr>
        <w:t xml:space="preserve">Peningkatan </w:t>
      </w:r>
      <w:r w:rsidR="00A10930" w:rsidRPr="00243EC8">
        <w:rPr>
          <w:rFonts w:ascii="Bookman Old Style" w:hAnsi="Bookman Old Style"/>
          <w:color w:val="000000" w:themeColor="text1"/>
          <w:sz w:val="24"/>
          <w:szCs w:val="24"/>
          <w:lang w:val="id-ID"/>
        </w:rPr>
        <w:t xml:space="preserve">Sarana dan prasarana </w:t>
      </w:r>
      <w:r w:rsidRPr="00243EC8">
        <w:rPr>
          <w:rFonts w:ascii="Bookman Old Style" w:hAnsi="Bookman Old Style"/>
          <w:color w:val="000000" w:themeColor="text1"/>
          <w:sz w:val="24"/>
          <w:szCs w:val="24"/>
        </w:rPr>
        <w:t xml:space="preserve">untuk </w:t>
      </w:r>
      <w:r w:rsidR="00A10930" w:rsidRPr="00243EC8">
        <w:rPr>
          <w:rFonts w:ascii="Bookman Old Style" w:hAnsi="Bookman Old Style"/>
          <w:color w:val="000000" w:themeColor="text1"/>
          <w:sz w:val="24"/>
          <w:szCs w:val="24"/>
          <w:lang w:val="id-ID"/>
        </w:rPr>
        <w:t>mendukung pelaksanaan proses pengawasan;</w:t>
      </w:r>
    </w:p>
    <w:p w:rsidR="00A10930" w:rsidRPr="00243EC8" w:rsidRDefault="00A10930" w:rsidP="00A10930">
      <w:pPr>
        <w:pStyle w:val="ListParagraph"/>
        <w:numPr>
          <w:ilvl w:val="3"/>
          <w:numId w:val="45"/>
        </w:numPr>
        <w:tabs>
          <w:tab w:val="clear" w:pos="3060"/>
        </w:tabs>
        <w:ind w:left="993" w:hanging="284"/>
        <w:jc w:val="both"/>
        <w:rPr>
          <w:rFonts w:ascii="Bookman Old Style" w:hAnsi="Bookman Old Style"/>
          <w:color w:val="000000" w:themeColor="text1"/>
          <w:sz w:val="24"/>
          <w:szCs w:val="24"/>
          <w:lang w:val="id-ID"/>
        </w:rPr>
      </w:pPr>
      <w:r w:rsidRPr="00243EC8">
        <w:rPr>
          <w:rFonts w:ascii="Bookman Old Style" w:hAnsi="Bookman Old Style"/>
          <w:color w:val="000000" w:themeColor="text1"/>
          <w:sz w:val="24"/>
          <w:szCs w:val="24"/>
          <w:lang w:val="id-ID"/>
        </w:rPr>
        <w:t>Peningkatan pemberian hak-hak kepada aparatur pengawas</w:t>
      </w:r>
      <w:r w:rsidR="00433148" w:rsidRPr="00243EC8">
        <w:rPr>
          <w:rFonts w:ascii="Bookman Old Style" w:hAnsi="Bookman Old Style"/>
          <w:color w:val="000000" w:themeColor="text1"/>
          <w:sz w:val="24"/>
          <w:szCs w:val="24"/>
        </w:rPr>
        <w:t>an</w:t>
      </w:r>
      <w:r w:rsidRPr="00243EC8">
        <w:rPr>
          <w:rFonts w:ascii="Bookman Old Style" w:hAnsi="Bookman Old Style"/>
          <w:color w:val="000000" w:themeColor="text1"/>
          <w:sz w:val="24"/>
          <w:szCs w:val="24"/>
          <w:lang w:val="id-ID"/>
        </w:rPr>
        <w:t>;</w:t>
      </w:r>
    </w:p>
    <w:p w:rsidR="00A10930" w:rsidRPr="00243EC8" w:rsidRDefault="00A10930" w:rsidP="00A10930">
      <w:pPr>
        <w:pStyle w:val="ListParagraph"/>
        <w:numPr>
          <w:ilvl w:val="0"/>
          <w:numId w:val="18"/>
        </w:numPr>
        <w:jc w:val="both"/>
        <w:rPr>
          <w:rFonts w:ascii="Bookman Old Style" w:hAnsi="Bookman Old Style"/>
          <w:color w:val="000000" w:themeColor="text1"/>
          <w:sz w:val="24"/>
          <w:szCs w:val="24"/>
          <w:lang w:val="id-ID"/>
        </w:rPr>
      </w:pPr>
      <w:r w:rsidRPr="00243EC8">
        <w:rPr>
          <w:rFonts w:ascii="Bookman Old Style" w:hAnsi="Bookman Old Style"/>
          <w:color w:val="000000" w:themeColor="text1"/>
          <w:sz w:val="24"/>
          <w:szCs w:val="24"/>
          <w:lang w:val="id-ID"/>
        </w:rPr>
        <w:t>Perbaikan pelayanan kepada masyarakat</w:t>
      </w:r>
      <w:r w:rsidR="00243EC8" w:rsidRPr="00243EC8">
        <w:rPr>
          <w:rFonts w:ascii="Bookman Old Style" w:hAnsi="Bookman Old Style"/>
          <w:color w:val="000000" w:themeColor="text1"/>
          <w:sz w:val="24"/>
          <w:szCs w:val="24"/>
        </w:rPr>
        <w:t>;</w:t>
      </w:r>
    </w:p>
    <w:p w:rsidR="00243EC8" w:rsidRPr="00243EC8" w:rsidRDefault="00243EC8" w:rsidP="00A10930">
      <w:pPr>
        <w:pStyle w:val="ListParagraph"/>
        <w:numPr>
          <w:ilvl w:val="0"/>
          <w:numId w:val="18"/>
        </w:numPr>
        <w:jc w:val="both"/>
        <w:rPr>
          <w:rFonts w:ascii="Bookman Old Style" w:hAnsi="Bookman Old Style"/>
          <w:color w:val="000000" w:themeColor="text1"/>
          <w:sz w:val="24"/>
          <w:szCs w:val="24"/>
          <w:lang w:val="id-ID"/>
        </w:rPr>
      </w:pPr>
      <w:r w:rsidRPr="00243EC8">
        <w:rPr>
          <w:rFonts w:ascii="Bookman Old Style" w:hAnsi="Bookman Old Style"/>
          <w:color w:val="000000" w:themeColor="text1"/>
          <w:sz w:val="24"/>
          <w:szCs w:val="24"/>
        </w:rPr>
        <w:lastRenderedPageBreak/>
        <w:t>Senantiasa mengupayakan keterbukaan informasi melalui saluran komunikasi yang mudah diakses oleh masyarakat.</w:t>
      </w:r>
    </w:p>
    <w:p w:rsidR="00A10930" w:rsidRDefault="00A10930" w:rsidP="00A5105A">
      <w:pPr>
        <w:ind w:left="714" w:firstLine="704"/>
        <w:jc w:val="both"/>
        <w:rPr>
          <w:rFonts w:ascii="Bookman Old Style" w:hAnsi="Bookman Old Style" w:cs="Arial"/>
          <w:sz w:val="24"/>
          <w:szCs w:val="24"/>
        </w:rPr>
      </w:pPr>
    </w:p>
    <w:p w:rsidR="008C7176" w:rsidRPr="00E96852" w:rsidRDefault="00E96852" w:rsidP="00A5105A">
      <w:pPr>
        <w:ind w:left="714" w:firstLine="704"/>
        <w:jc w:val="both"/>
        <w:rPr>
          <w:rFonts w:ascii="Bookman Old Style" w:hAnsi="Bookman Old Style" w:cs="Arial"/>
          <w:sz w:val="24"/>
          <w:szCs w:val="24"/>
        </w:rPr>
      </w:pPr>
      <w:r>
        <w:rPr>
          <w:rFonts w:ascii="Bookman Old Style" w:hAnsi="Bookman Old Style" w:cs="Arial"/>
          <w:sz w:val="24"/>
          <w:szCs w:val="24"/>
        </w:rPr>
        <w:t>Demikian</w:t>
      </w:r>
      <w:r w:rsidR="00C30FFD" w:rsidRPr="005435A4">
        <w:rPr>
          <w:rFonts w:ascii="Bookman Old Style" w:hAnsi="Bookman Old Style" w:cs="Arial"/>
          <w:sz w:val="24"/>
          <w:szCs w:val="24"/>
        </w:rPr>
        <w:t xml:space="preserve"> LK</w:t>
      </w:r>
      <w:r w:rsidR="00DF219A" w:rsidRPr="005435A4">
        <w:rPr>
          <w:rFonts w:ascii="Bookman Old Style" w:hAnsi="Bookman Old Style" w:cs="Arial"/>
          <w:sz w:val="24"/>
          <w:szCs w:val="24"/>
          <w:lang w:val="id-ID"/>
        </w:rPr>
        <w:t>j</w:t>
      </w:r>
      <w:r w:rsidR="00C30FFD" w:rsidRPr="005435A4">
        <w:rPr>
          <w:rFonts w:ascii="Bookman Old Style" w:hAnsi="Bookman Old Style" w:cs="Arial"/>
          <w:sz w:val="24"/>
          <w:szCs w:val="24"/>
        </w:rPr>
        <w:t xml:space="preserve">IP </w:t>
      </w:r>
      <w:r>
        <w:rPr>
          <w:rFonts w:ascii="Bookman Old Style" w:hAnsi="Bookman Old Style" w:cs="Arial"/>
          <w:sz w:val="24"/>
          <w:szCs w:val="24"/>
        </w:rPr>
        <w:t>Inspektorat Kabupaten Demak Tahun 2017</w:t>
      </w:r>
      <w:r w:rsidRPr="00E96852">
        <w:rPr>
          <w:rFonts w:asciiTheme="majorHAnsi" w:hAnsiTheme="majorHAnsi"/>
          <w:sz w:val="24"/>
          <w:szCs w:val="24"/>
          <w:lang w:val="sv-SE"/>
        </w:rPr>
        <w:t xml:space="preserve"> </w:t>
      </w:r>
      <w:r w:rsidRPr="00E96852">
        <w:rPr>
          <w:rFonts w:ascii="Bookman Old Style" w:hAnsi="Bookman Old Style"/>
          <w:sz w:val="24"/>
          <w:szCs w:val="24"/>
          <w:lang w:val="sv-SE"/>
        </w:rPr>
        <w:t>sebagai wujud dari transparansi dan pelaksanaan Tugas Pokok dan Fungsi</w:t>
      </w:r>
      <w:r>
        <w:rPr>
          <w:rFonts w:ascii="Bookman Old Style" w:hAnsi="Bookman Old Style"/>
          <w:sz w:val="24"/>
          <w:szCs w:val="24"/>
          <w:lang w:val="sv-SE"/>
        </w:rPr>
        <w:t>.</w:t>
      </w:r>
    </w:p>
    <w:p w:rsidR="00660375" w:rsidRPr="005435A4" w:rsidRDefault="00660375" w:rsidP="008C7176">
      <w:pPr>
        <w:spacing w:line="240" w:lineRule="auto"/>
        <w:ind w:left="567" w:firstLine="567"/>
        <w:jc w:val="both"/>
        <w:rPr>
          <w:rFonts w:ascii="Bookman Old Style" w:hAnsi="Bookman Old Style" w:cs="Arial"/>
          <w:sz w:val="24"/>
          <w:szCs w:val="24"/>
        </w:rPr>
      </w:pPr>
    </w:p>
    <w:p w:rsidR="008C7176" w:rsidRPr="00E96852" w:rsidRDefault="008C7176" w:rsidP="00660375">
      <w:pPr>
        <w:spacing w:line="240" w:lineRule="auto"/>
        <w:ind w:left="4320"/>
        <w:jc w:val="center"/>
        <w:rPr>
          <w:rFonts w:ascii="Bookman Old Style" w:hAnsi="Bookman Old Style" w:cs="Arial"/>
          <w:sz w:val="24"/>
          <w:szCs w:val="24"/>
        </w:rPr>
      </w:pPr>
      <w:r w:rsidRPr="005435A4">
        <w:rPr>
          <w:rFonts w:ascii="Bookman Old Style" w:hAnsi="Bookman Old Style" w:cs="Arial"/>
          <w:sz w:val="24"/>
          <w:szCs w:val="24"/>
        </w:rPr>
        <w:t xml:space="preserve">Demak,      </w:t>
      </w:r>
      <w:r w:rsidR="00E96852">
        <w:rPr>
          <w:rFonts w:ascii="Bookman Old Style" w:hAnsi="Bookman Old Style" w:cs="Arial"/>
          <w:sz w:val="24"/>
          <w:szCs w:val="24"/>
        </w:rPr>
        <w:t>Januari 2018</w:t>
      </w:r>
    </w:p>
    <w:p w:rsidR="00660375" w:rsidRPr="005435A4" w:rsidRDefault="00660375" w:rsidP="00660375">
      <w:pPr>
        <w:spacing w:line="240" w:lineRule="auto"/>
        <w:ind w:left="4320"/>
        <w:jc w:val="center"/>
        <w:rPr>
          <w:rFonts w:ascii="Bookman Old Style" w:hAnsi="Bookman Old Style" w:cs="Arial"/>
          <w:sz w:val="24"/>
          <w:szCs w:val="24"/>
        </w:rPr>
      </w:pPr>
    </w:p>
    <w:p w:rsidR="00660375" w:rsidRPr="005435A4" w:rsidRDefault="006555D2" w:rsidP="00660375">
      <w:pPr>
        <w:spacing w:line="240" w:lineRule="auto"/>
        <w:ind w:left="4014"/>
        <w:jc w:val="center"/>
        <w:rPr>
          <w:rFonts w:ascii="Bookman Old Style" w:hAnsi="Bookman Old Style" w:cs="Arial"/>
          <w:sz w:val="24"/>
          <w:szCs w:val="24"/>
        </w:rPr>
      </w:pPr>
      <w:r>
        <w:rPr>
          <w:rFonts w:ascii="Bookman Old Style" w:hAnsi="Bookman Old Style" w:cs="Arial"/>
          <w:sz w:val="24"/>
          <w:szCs w:val="24"/>
        </w:rPr>
        <w:t>INSPEKTUR</w:t>
      </w:r>
      <w:r w:rsidR="008C7176" w:rsidRPr="005435A4">
        <w:rPr>
          <w:rFonts w:ascii="Bookman Old Style" w:hAnsi="Bookman Old Style" w:cs="Arial"/>
          <w:sz w:val="24"/>
          <w:szCs w:val="24"/>
        </w:rPr>
        <w:br/>
        <w:t>KABUPATEN DEMAK</w:t>
      </w:r>
      <w:r w:rsidR="008C7176" w:rsidRPr="005435A4">
        <w:rPr>
          <w:rFonts w:ascii="Bookman Old Style" w:hAnsi="Bookman Old Style" w:cs="Arial"/>
          <w:sz w:val="24"/>
          <w:szCs w:val="24"/>
        </w:rPr>
        <w:br/>
      </w:r>
    </w:p>
    <w:p w:rsidR="00660375" w:rsidRPr="005435A4" w:rsidRDefault="00660375" w:rsidP="00660375">
      <w:pPr>
        <w:spacing w:line="240" w:lineRule="auto"/>
        <w:ind w:left="4014"/>
        <w:jc w:val="center"/>
        <w:rPr>
          <w:rFonts w:ascii="Bookman Old Style" w:hAnsi="Bookman Old Style" w:cs="Arial"/>
          <w:sz w:val="24"/>
          <w:szCs w:val="24"/>
        </w:rPr>
      </w:pPr>
    </w:p>
    <w:p w:rsidR="00660375" w:rsidRPr="005435A4" w:rsidRDefault="00660375" w:rsidP="00660375">
      <w:pPr>
        <w:spacing w:line="240" w:lineRule="auto"/>
        <w:ind w:left="4014"/>
        <w:jc w:val="center"/>
        <w:rPr>
          <w:rFonts w:ascii="Bookman Old Style" w:hAnsi="Bookman Old Style" w:cs="Arial"/>
          <w:sz w:val="24"/>
          <w:szCs w:val="24"/>
        </w:rPr>
      </w:pPr>
    </w:p>
    <w:p w:rsidR="00CD68D8" w:rsidRPr="005435A4" w:rsidRDefault="00CD68D8" w:rsidP="00660375">
      <w:pPr>
        <w:spacing w:line="240" w:lineRule="auto"/>
        <w:ind w:left="4014"/>
        <w:jc w:val="center"/>
        <w:rPr>
          <w:rFonts w:ascii="Bookman Old Style" w:hAnsi="Bookman Old Style" w:cs="Arial"/>
          <w:sz w:val="24"/>
          <w:szCs w:val="24"/>
        </w:rPr>
      </w:pPr>
    </w:p>
    <w:p w:rsidR="008C7176" w:rsidRPr="008002BC" w:rsidRDefault="008002BC" w:rsidP="00660375">
      <w:pPr>
        <w:spacing w:line="240" w:lineRule="auto"/>
        <w:ind w:left="4014"/>
        <w:jc w:val="center"/>
        <w:outlineLvl w:val="0"/>
        <w:rPr>
          <w:rFonts w:ascii="Bookman Old Style" w:hAnsi="Bookman Old Style" w:cs="Arial"/>
          <w:sz w:val="24"/>
          <w:szCs w:val="24"/>
          <w:u w:val="single"/>
          <w:lang w:val="id-ID"/>
        </w:rPr>
      </w:pPr>
      <w:r>
        <w:rPr>
          <w:rFonts w:ascii="Bookman Old Style" w:hAnsi="Bookman Old Style" w:cs="Arial"/>
          <w:sz w:val="24"/>
          <w:szCs w:val="24"/>
          <w:u w:val="single"/>
          <w:lang w:val="id-ID"/>
        </w:rPr>
        <w:t>KURNIAWAN ARIFENDI, ST</w:t>
      </w:r>
    </w:p>
    <w:p w:rsidR="008C7176" w:rsidRPr="005435A4" w:rsidRDefault="008C7176" w:rsidP="00660375">
      <w:pPr>
        <w:spacing w:line="240" w:lineRule="auto"/>
        <w:ind w:left="4014"/>
        <w:jc w:val="center"/>
        <w:rPr>
          <w:rFonts w:ascii="Bookman Old Style" w:hAnsi="Bookman Old Style" w:cs="Arial"/>
          <w:sz w:val="24"/>
          <w:szCs w:val="24"/>
        </w:rPr>
      </w:pPr>
      <w:r w:rsidRPr="005435A4">
        <w:rPr>
          <w:rFonts w:ascii="Bookman Old Style" w:hAnsi="Bookman Old Style" w:cs="Arial"/>
          <w:sz w:val="24"/>
          <w:szCs w:val="24"/>
        </w:rPr>
        <w:t>Pembina Tingkat I</w:t>
      </w:r>
    </w:p>
    <w:p w:rsidR="008C7176" w:rsidRPr="005435A4" w:rsidRDefault="00660375" w:rsidP="00660375">
      <w:pPr>
        <w:spacing w:line="240" w:lineRule="auto"/>
        <w:ind w:left="4014"/>
        <w:jc w:val="center"/>
        <w:rPr>
          <w:rFonts w:ascii="Bookman Old Style" w:hAnsi="Bookman Old Style" w:cs="Arial"/>
          <w:sz w:val="24"/>
          <w:szCs w:val="24"/>
        </w:rPr>
      </w:pPr>
      <w:r w:rsidRPr="005435A4">
        <w:rPr>
          <w:rFonts w:ascii="Bookman Old Style" w:hAnsi="Bookman Old Style" w:cs="Arial"/>
          <w:sz w:val="24"/>
          <w:szCs w:val="24"/>
        </w:rPr>
        <w:t xml:space="preserve">NIP. </w:t>
      </w:r>
      <w:r w:rsidR="006555D2">
        <w:rPr>
          <w:rFonts w:ascii="Bookman Old Style" w:hAnsi="Bookman Old Style" w:cs="Arial"/>
          <w:sz w:val="24"/>
          <w:szCs w:val="24"/>
        </w:rPr>
        <w:t>19690412 199703 1 007</w:t>
      </w:r>
    </w:p>
    <w:p w:rsidR="00C30FFD" w:rsidRPr="005435A4" w:rsidRDefault="00C30FFD" w:rsidP="00660375">
      <w:pPr>
        <w:ind w:left="4014"/>
        <w:jc w:val="both"/>
        <w:rPr>
          <w:rFonts w:ascii="Bookman Old Style" w:hAnsi="Bookman Old Style" w:cs="Arial"/>
          <w:sz w:val="24"/>
          <w:szCs w:val="24"/>
        </w:rPr>
      </w:pPr>
    </w:p>
    <w:p w:rsidR="00C30FFD" w:rsidRPr="005435A4" w:rsidRDefault="00C30FFD" w:rsidP="00C30FFD">
      <w:pPr>
        <w:pStyle w:val="ListParagraph"/>
        <w:ind w:left="709"/>
        <w:jc w:val="both"/>
        <w:rPr>
          <w:rFonts w:ascii="Bookman Old Style" w:hAnsi="Bookman Old Style" w:cs="Arial"/>
          <w:sz w:val="24"/>
          <w:szCs w:val="24"/>
        </w:rPr>
      </w:pPr>
    </w:p>
    <w:p w:rsidR="0077008A" w:rsidRPr="005435A4" w:rsidRDefault="0077008A" w:rsidP="00232B9C">
      <w:pPr>
        <w:pStyle w:val="ListParagraph"/>
        <w:jc w:val="both"/>
        <w:rPr>
          <w:rFonts w:ascii="Bookman Old Style" w:hAnsi="Bookman Old Style" w:cs="Arial"/>
          <w:sz w:val="24"/>
          <w:szCs w:val="24"/>
        </w:rPr>
      </w:pPr>
    </w:p>
    <w:p w:rsidR="0077008A" w:rsidRPr="005435A4" w:rsidRDefault="0077008A" w:rsidP="00232B9C">
      <w:pPr>
        <w:pStyle w:val="ListParagraph"/>
        <w:jc w:val="both"/>
        <w:rPr>
          <w:rFonts w:ascii="Bookman Old Style" w:hAnsi="Bookman Old Style" w:cs="Arial"/>
          <w:sz w:val="24"/>
          <w:szCs w:val="24"/>
        </w:rPr>
      </w:pPr>
    </w:p>
    <w:sectPr w:rsidR="0077008A" w:rsidRPr="005435A4" w:rsidSect="00F811D2">
      <w:pgSz w:w="12242" w:h="18722" w:code="136"/>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B83" w:rsidRDefault="008B2B83" w:rsidP="003A2372">
      <w:pPr>
        <w:spacing w:line="240" w:lineRule="auto"/>
      </w:pPr>
      <w:r>
        <w:separator/>
      </w:r>
    </w:p>
  </w:endnote>
  <w:endnote w:type="continuationSeparator" w:id="0">
    <w:p w:rsidR="008B2B83" w:rsidRDefault="008B2B83" w:rsidP="003A23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altName w:val="Palatino Linotype"/>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TE11A34E0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1E" w:rsidRDefault="0000101E">
    <w:pPr>
      <w:pStyle w:val="Footer"/>
      <w:pBdr>
        <w:top w:val="thinThickSmallGap" w:sz="24" w:space="1" w:color="622423" w:themeColor="accent2" w:themeShade="7F"/>
      </w:pBdr>
      <w:rPr>
        <w:rFonts w:asciiTheme="majorHAnsi" w:hAnsiTheme="majorHAnsi"/>
      </w:rPr>
    </w:pPr>
    <w:r>
      <w:rPr>
        <w:rFonts w:asciiTheme="majorHAnsi" w:hAnsiTheme="majorHAnsi"/>
        <w:color w:val="1F497D" w:themeColor="text2"/>
        <w:lang w:val="id-ID"/>
      </w:rPr>
      <w:t xml:space="preserve">     </w:t>
    </w:r>
    <w:r w:rsidRPr="00D42424">
      <w:rPr>
        <w:rFonts w:asciiTheme="majorHAnsi" w:hAnsiTheme="majorHAnsi"/>
        <w:color w:val="1F497D" w:themeColor="text2"/>
        <w:lang w:val="id-ID"/>
      </w:rPr>
      <w:t xml:space="preserve">LKjIP </w:t>
    </w:r>
    <w:r>
      <w:rPr>
        <w:rFonts w:asciiTheme="majorHAnsi" w:hAnsiTheme="majorHAnsi"/>
        <w:color w:val="1F497D" w:themeColor="text2"/>
        <w:lang w:val="id-ID"/>
      </w:rPr>
      <w:t>Inspektorat</w:t>
    </w:r>
    <w:r w:rsidRPr="00D42424">
      <w:rPr>
        <w:rFonts w:asciiTheme="majorHAnsi" w:hAnsiTheme="majorHAnsi"/>
        <w:color w:val="1F497D" w:themeColor="text2"/>
        <w:lang w:val="id-ID"/>
      </w:rPr>
      <w:t xml:space="preserve"> 201</w:t>
    </w:r>
    <w:r>
      <w:rPr>
        <w:rFonts w:asciiTheme="majorHAnsi" w:hAnsiTheme="majorHAnsi"/>
        <w:color w:val="1F497D" w:themeColor="text2"/>
        <w:lang w:val="id-ID"/>
      </w:rPr>
      <w:t>7</w:t>
    </w:r>
    <w:r>
      <w:rPr>
        <w:rFonts w:asciiTheme="majorHAnsi" w:hAnsiTheme="majorHAnsi"/>
      </w:rPr>
      <w:ptab w:relativeTo="margin" w:alignment="right" w:leader="none"/>
    </w:r>
    <w:r>
      <w:fldChar w:fldCharType="begin"/>
    </w:r>
    <w:r>
      <w:instrText xml:space="preserve"> PAGE   \* MERGEFORMAT </w:instrText>
    </w:r>
    <w:r>
      <w:fldChar w:fldCharType="separate"/>
    </w:r>
    <w:r w:rsidR="003D7169" w:rsidRPr="003D7169">
      <w:rPr>
        <w:rFonts w:asciiTheme="majorHAnsi" w:hAnsiTheme="majorHAnsi"/>
        <w:noProof/>
      </w:rPr>
      <w:t>16</w:t>
    </w:r>
    <w:r>
      <w:rPr>
        <w:rFonts w:asciiTheme="majorHAnsi" w:hAnsiTheme="majorHAnsi"/>
        <w:noProof/>
      </w:rPr>
      <w:fldChar w:fldCharType="end"/>
    </w:r>
  </w:p>
  <w:p w:rsidR="0000101E" w:rsidRDefault="0000101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41091"/>
      <w:docPartObj>
        <w:docPartGallery w:val="Page Numbers (Bottom of Page)"/>
        <w:docPartUnique/>
      </w:docPartObj>
    </w:sdtPr>
    <w:sdtEndPr>
      <w:rPr>
        <w:color w:val="000000" w:themeColor="text1"/>
      </w:rPr>
    </w:sdtEndPr>
    <w:sdtContent>
      <w:p w:rsidR="0000101E" w:rsidRDefault="0000101E">
        <w:pPr>
          <w:pStyle w:val="Footer"/>
          <w:jc w:val="right"/>
        </w:pPr>
        <w:r w:rsidRPr="00E10AF0">
          <w:rPr>
            <w:color w:val="000000" w:themeColor="text1"/>
          </w:rPr>
          <w:fldChar w:fldCharType="begin"/>
        </w:r>
        <w:r w:rsidRPr="00E10AF0">
          <w:rPr>
            <w:color w:val="000000" w:themeColor="text1"/>
          </w:rPr>
          <w:instrText xml:space="preserve"> PAGE   \* MERGEFORMAT </w:instrText>
        </w:r>
        <w:r w:rsidRPr="00E10AF0">
          <w:rPr>
            <w:color w:val="000000" w:themeColor="text1"/>
          </w:rPr>
          <w:fldChar w:fldCharType="separate"/>
        </w:r>
        <w:r w:rsidR="003D7169">
          <w:rPr>
            <w:noProof/>
            <w:color w:val="000000" w:themeColor="text1"/>
          </w:rPr>
          <w:t>1</w:t>
        </w:r>
        <w:r w:rsidRPr="00E10AF0">
          <w:rPr>
            <w:color w:val="000000" w:themeColor="text1"/>
          </w:rPr>
          <w:fldChar w:fldCharType="end"/>
        </w:r>
      </w:p>
    </w:sdtContent>
  </w:sdt>
  <w:p w:rsidR="0000101E" w:rsidRDefault="000010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B83" w:rsidRDefault="008B2B83" w:rsidP="003A2372">
      <w:pPr>
        <w:spacing w:line="240" w:lineRule="auto"/>
      </w:pPr>
      <w:r>
        <w:separator/>
      </w:r>
    </w:p>
  </w:footnote>
  <w:footnote w:type="continuationSeparator" w:id="0">
    <w:p w:rsidR="008B2B83" w:rsidRDefault="008B2B83" w:rsidP="003A23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C2D"/>
    <w:multiLevelType w:val="hybridMultilevel"/>
    <w:tmpl w:val="B9A47A26"/>
    <w:lvl w:ilvl="0" w:tplc="FFFFFFFF">
      <w:start w:val="1"/>
      <w:numFmt w:val="decimal"/>
      <w:lvlText w:val="( %1 )"/>
      <w:lvlJc w:val="left"/>
      <w:pPr>
        <w:tabs>
          <w:tab w:val="num" w:pos="3960"/>
        </w:tabs>
        <w:ind w:left="3600" w:hanging="360"/>
      </w:pPr>
      <w:rPr>
        <w:rFonts w:cs="Times New Roman" w:hint="default"/>
        <w:b w:val="0"/>
        <w:bCs w:val="0"/>
        <w:i w:val="0"/>
        <w:iCs w:val="0"/>
      </w:rPr>
    </w:lvl>
    <w:lvl w:ilvl="1" w:tplc="96A6E576">
      <w:start w:val="6"/>
      <w:numFmt w:val="lowerLetter"/>
      <w:lvlText w:val="%2."/>
      <w:lvlJc w:val="left"/>
      <w:pPr>
        <w:tabs>
          <w:tab w:val="num" w:pos="2204"/>
        </w:tabs>
        <w:ind w:left="2204" w:hanging="360"/>
      </w:pPr>
      <w:rPr>
        <w:rFonts w:ascii="Tahoma" w:hAnsi="Tahoma" w:cs="Tahoma" w:hint="default"/>
        <w:b w:val="0"/>
        <w:bCs w:val="0"/>
        <w:i w:val="0"/>
        <w:iCs w:val="0"/>
        <w:sz w:val="22"/>
        <w:szCs w:val="22"/>
      </w:rPr>
    </w:lvl>
    <w:lvl w:ilvl="2" w:tplc="FFFFFFFF">
      <w:start w:val="1"/>
      <w:numFmt w:val="decimal"/>
      <w:lvlText w:val="( %3 )"/>
      <w:lvlJc w:val="left"/>
      <w:pPr>
        <w:tabs>
          <w:tab w:val="num" w:pos="2700"/>
        </w:tabs>
        <w:ind w:left="2340" w:hanging="360"/>
      </w:pPr>
      <w:rPr>
        <w:rFonts w:cs="Times New Roman" w:hint="default"/>
        <w:b w:val="0"/>
        <w:bCs w:val="0"/>
        <w:i w:val="0"/>
        <w:iCs w:val="0"/>
      </w:rPr>
    </w:lvl>
    <w:lvl w:ilvl="3" w:tplc="A0405182">
      <w:start w:val="1"/>
      <w:numFmt w:val="lowerLetter"/>
      <w:lvlText w:val="%4."/>
      <w:lvlJc w:val="left"/>
      <w:pPr>
        <w:tabs>
          <w:tab w:val="num" w:pos="2880"/>
        </w:tabs>
        <w:ind w:left="2880" w:hanging="360"/>
      </w:pPr>
      <w:rPr>
        <w:rFonts w:cs="Times New Roman" w:hint="default"/>
        <w:b w:val="0"/>
        <w:bCs w:val="0"/>
        <w:i w:val="0"/>
        <w:iCs w:val="0"/>
        <w:color w:val="000000" w:themeColor="text1"/>
        <w:sz w:val="22"/>
        <w:szCs w:val="22"/>
      </w:rPr>
    </w:lvl>
    <w:lvl w:ilvl="4" w:tplc="AD68209C">
      <w:start w:val="3"/>
      <w:numFmt w:val="lowerLetter"/>
      <w:lvlText w:val="%5."/>
      <w:lvlJc w:val="left"/>
      <w:pPr>
        <w:tabs>
          <w:tab w:val="num" w:pos="3960"/>
        </w:tabs>
        <w:ind w:left="3600" w:hanging="360"/>
      </w:pPr>
      <w:rPr>
        <w:rFonts w:ascii="Times New Roman" w:eastAsia="Times New Roman" w:hAnsi="Times New Roman" w:cs="Times New Roman"/>
        <w:b w:val="0"/>
        <w:bCs w:val="0"/>
        <w:i w:val="0"/>
        <w:iCs w:val="0"/>
      </w:rPr>
    </w:lvl>
    <w:lvl w:ilvl="5" w:tplc="8746FE22">
      <w:start w:val="1"/>
      <w:numFmt w:val="lowerLetter"/>
      <w:lvlText w:val="%6."/>
      <w:lvlJc w:val="left"/>
      <w:pPr>
        <w:tabs>
          <w:tab w:val="num" w:pos="4500"/>
        </w:tabs>
        <w:ind w:left="4500" w:hanging="360"/>
      </w:pPr>
      <w:rPr>
        <w:rFonts w:cs="Times New Roman" w:hint="default"/>
        <w:b w:val="0"/>
        <w:bCs w:val="0"/>
        <w:i w:val="0"/>
        <w:iCs w:val="0"/>
        <w:sz w:val="22"/>
        <w:szCs w:val="22"/>
      </w:rPr>
    </w:lvl>
    <w:lvl w:ilvl="6" w:tplc="AC4C57C0">
      <w:start w:val="1"/>
      <w:numFmt w:val="bullet"/>
      <w:lvlText w:val="-"/>
      <w:lvlJc w:val="left"/>
      <w:pPr>
        <w:tabs>
          <w:tab w:val="num" w:pos="5040"/>
        </w:tabs>
        <w:ind w:left="5040" w:hanging="360"/>
      </w:pPr>
      <w:rPr>
        <w:rFonts w:ascii="Tahoma" w:eastAsia="Times New Roman" w:hAnsi="Tahoma" w:hint="default"/>
      </w:rPr>
    </w:lvl>
    <w:lvl w:ilvl="7" w:tplc="11123CBA">
      <w:start w:val="1"/>
      <w:numFmt w:val="decimal"/>
      <w:lvlText w:val="(%8)"/>
      <w:lvlJc w:val="left"/>
      <w:pPr>
        <w:tabs>
          <w:tab w:val="num" w:pos="5775"/>
        </w:tabs>
        <w:ind w:left="5775" w:hanging="375"/>
      </w:pPr>
      <w:rPr>
        <w:rFonts w:cs="Times New Roman" w:hint="default"/>
        <w:b w:val="0"/>
        <w:bCs w:val="0"/>
        <w:i w:val="0"/>
        <w:iCs w:val="0"/>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0098772F"/>
    <w:multiLevelType w:val="hybridMultilevel"/>
    <w:tmpl w:val="14C2DB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658C3"/>
    <w:multiLevelType w:val="hybridMultilevel"/>
    <w:tmpl w:val="81CE1A3C"/>
    <w:lvl w:ilvl="0" w:tplc="C29C8D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4023B36"/>
    <w:multiLevelType w:val="hybridMultilevel"/>
    <w:tmpl w:val="83B426F2"/>
    <w:lvl w:ilvl="0" w:tplc="13A04B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F021D"/>
    <w:multiLevelType w:val="hybridMultilevel"/>
    <w:tmpl w:val="E5F474E8"/>
    <w:lvl w:ilvl="0" w:tplc="C2582F4C">
      <w:start w:val="1"/>
      <w:numFmt w:val="decimal"/>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5A0554E"/>
    <w:multiLevelType w:val="hybridMultilevel"/>
    <w:tmpl w:val="AEF46E8C"/>
    <w:lvl w:ilvl="0" w:tplc="D0A6189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15:restartNumberingAfterBreak="0">
    <w:nsid w:val="17083027"/>
    <w:multiLevelType w:val="hybridMultilevel"/>
    <w:tmpl w:val="001A279C"/>
    <w:lvl w:ilvl="0" w:tplc="C29C8D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4B4C8E"/>
    <w:multiLevelType w:val="hybridMultilevel"/>
    <w:tmpl w:val="E9DAE0F6"/>
    <w:lvl w:ilvl="0" w:tplc="F43A150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7A53CCE"/>
    <w:multiLevelType w:val="hybridMultilevel"/>
    <w:tmpl w:val="E7321588"/>
    <w:lvl w:ilvl="0" w:tplc="6B70FF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7E43CD4"/>
    <w:multiLevelType w:val="multilevel"/>
    <w:tmpl w:val="8EFA9A20"/>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403516"/>
    <w:multiLevelType w:val="hybridMultilevel"/>
    <w:tmpl w:val="E3A23A86"/>
    <w:lvl w:ilvl="0" w:tplc="BF92E018">
      <w:start w:val="1"/>
      <w:numFmt w:val="upperLetter"/>
      <w:lvlText w:val="%1."/>
      <w:lvlJc w:val="left"/>
      <w:pPr>
        <w:tabs>
          <w:tab w:val="num" w:pos="360"/>
        </w:tabs>
        <w:ind w:left="360" w:hanging="360"/>
      </w:pPr>
      <w:rPr>
        <w:rFonts w:cs="Times New Roman" w:hint="default"/>
        <w:b/>
        <w:bCs/>
      </w:rPr>
    </w:lvl>
    <w:lvl w:ilvl="1" w:tplc="AEC8A62C">
      <w:start w:val="1"/>
      <w:numFmt w:val="decimal"/>
      <w:lvlText w:val="%2)"/>
      <w:lvlJc w:val="left"/>
      <w:pPr>
        <w:tabs>
          <w:tab w:val="num" w:pos="1440"/>
        </w:tabs>
        <w:ind w:left="1440" w:hanging="360"/>
      </w:pPr>
      <w:rPr>
        <w:rFonts w:ascii="Times New Roman" w:eastAsia="Times New Roman" w:hAnsi="Times New Roman" w:cs="Times New Roman"/>
        <w:b w:val="0"/>
        <w:bCs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2537DFB"/>
    <w:multiLevelType w:val="hybridMultilevel"/>
    <w:tmpl w:val="D4881564"/>
    <w:lvl w:ilvl="0" w:tplc="4F2477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31E7EEB"/>
    <w:multiLevelType w:val="hybridMultilevel"/>
    <w:tmpl w:val="08F02B50"/>
    <w:lvl w:ilvl="0" w:tplc="C1D8252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15:restartNumberingAfterBreak="0">
    <w:nsid w:val="23830E9B"/>
    <w:multiLevelType w:val="multilevel"/>
    <w:tmpl w:val="8AD8287E"/>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25AE3913"/>
    <w:multiLevelType w:val="hybridMultilevel"/>
    <w:tmpl w:val="91107DD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25C6489F"/>
    <w:multiLevelType w:val="hybridMultilevel"/>
    <w:tmpl w:val="A4CA7A54"/>
    <w:lvl w:ilvl="0" w:tplc="FFFFFFFF">
      <w:start w:val="1"/>
      <w:numFmt w:val="lowerLetter"/>
      <w:lvlText w:val="%1."/>
      <w:lvlJc w:val="left"/>
      <w:pPr>
        <w:tabs>
          <w:tab w:val="num" w:pos="1353"/>
        </w:tabs>
        <w:ind w:left="1353" w:hanging="360"/>
      </w:pPr>
      <w:rPr>
        <w:rFonts w:cs="Times New Roman" w:hint="default"/>
      </w:rPr>
    </w:lvl>
    <w:lvl w:ilvl="1" w:tplc="FFFFFFFF">
      <w:start w:val="1"/>
      <w:numFmt w:val="decimal"/>
      <w:lvlText w:val="%2."/>
      <w:lvlJc w:val="left"/>
      <w:pPr>
        <w:tabs>
          <w:tab w:val="num" w:pos="1920"/>
        </w:tabs>
        <w:ind w:left="1920" w:hanging="360"/>
      </w:pPr>
      <w:rPr>
        <w:rFonts w:cs="Times New Roman" w:hint="default"/>
      </w:rPr>
    </w:lvl>
    <w:lvl w:ilvl="2" w:tplc="76448722">
      <w:start w:val="1"/>
      <w:numFmt w:val="decimal"/>
      <w:lvlText w:val="%3."/>
      <w:lvlJc w:val="left"/>
      <w:pPr>
        <w:tabs>
          <w:tab w:val="num" w:pos="2520"/>
        </w:tabs>
        <w:ind w:left="2520" w:hanging="360"/>
      </w:pPr>
      <w:rPr>
        <w:rFonts w:ascii="Tahoma" w:hAnsi="Tahoma" w:cs="Tahoma" w:hint="default"/>
        <w:b w:val="0"/>
        <w:bCs w:val="0"/>
        <w:i w:val="0"/>
        <w:iCs w:val="0"/>
        <w:sz w:val="22"/>
        <w:szCs w:val="22"/>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16" w15:restartNumberingAfterBreak="0">
    <w:nsid w:val="26EF46CA"/>
    <w:multiLevelType w:val="hybridMultilevel"/>
    <w:tmpl w:val="0288877C"/>
    <w:lvl w:ilvl="0" w:tplc="0421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246D0"/>
    <w:multiLevelType w:val="multilevel"/>
    <w:tmpl w:val="D64EF602"/>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636721B"/>
    <w:multiLevelType w:val="hybridMultilevel"/>
    <w:tmpl w:val="6F12601E"/>
    <w:lvl w:ilvl="0" w:tplc="F5E2835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15:restartNumberingAfterBreak="0">
    <w:nsid w:val="36ED68D5"/>
    <w:multiLevelType w:val="singleLevel"/>
    <w:tmpl w:val="1848C434"/>
    <w:lvl w:ilvl="0">
      <w:start w:val="1"/>
      <w:numFmt w:val="lowerLetter"/>
      <w:lvlText w:val="%1."/>
      <w:lvlJc w:val="left"/>
      <w:pPr>
        <w:tabs>
          <w:tab w:val="num" w:pos="360"/>
        </w:tabs>
        <w:ind w:left="360" w:hanging="360"/>
      </w:pPr>
      <w:rPr>
        <w:rFonts w:cs="Times New Roman" w:hint="default"/>
      </w:rPr>
    </w:lvl>
  </w:abstractNum>
  <w:abstractNum w:abstractNumId="20" w15:restartNumberingAfterBreak="0">
    <w:nsid w:val="379B6EE0"/>
    <w:multiLevelType w:val="hybridMultilevel"/>
    <w:tmpl w:val="B1E8A250"/>
    <w:lvl w:ilvl="0" w:tplc="2C5E81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C16D1D"/>
    <w:multiLevelType w:val="hybridMultilevel"/>
    <w:tmpl w:val="81CE1A3C"/>
    <w:lvl w:ilvl="0" w:tplc="C29C8D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2602B49"/>
    <w:multiLevelType w:val="hybridMultilevel"/>
    <w:tmpl w:val="C1D0D3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8966E02"/>
    <w:multiLevelType w:val="hybridMultilevel"/>
    <w:tmpl w:val="E0826208"/>
    <w:lvl w:ilvl="0" w:tplc="A6FECD8A">
      <w:start w:val="1"/>
      <w:numFmt w:val="decimal"/>
      <w:lvlText w:val="%1."/>
      <w:lvlJc w:val="left"/>
      <w:pPr>
        <w:ind w:left="1539" w:hanging="405"/>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15:restartNumberingAfterBreak="0">
    <w:nsid w:val="4A7541F0"/>
    <w:multiLevelType w:val="multilevel"/>
    <w:tmpl w:val="3BB4B21C"/>
    <w:lvl w:ilvl="0">
      <w:start w:val="1"/>
      <w:numFmt w:val="decimal"/>
      <w:lvlText w:val="%1."/>
      <w:lvlJc w:val="left"/>
      <w:pPr>
        <w:ind w:left="1800" w:hanging="360"/>
      </w:pPr>
      <w:rPr>
        <w:rFonts w:hint="default"/>
      </w:rPr>
    </w:lvl>
    <w:lvl w:ilvl="1">
      <w:start w:val="4"/>
      <w:numFmt w:val="decimal"/>
      <w:isLgl/>
      <w:lvlText w:val="%1.%2"/>
      <w:lvlJc w:val="left"/>
      <w:pPr>
        <w:ind w:left="2160" w:hanging="72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25" w15:restartNumberingAfterBreak="0">
    <w:nsid w:val="4AB07A1C"/>
    <w:multiLevelType w:val="hybridMultilevel"/>
    <w:tmpl w:val="0240B276"/>
    <w:lvl w:ilvl="0" w:tplc="0409000F">
      <w:start w:val="1"/>
      <w:numFmt w:val="decimal"/>
      <w:lvlText w:val="%1."/>
      <w:lvlJc w:val="left"/>
      <w:pPr>
        <w:tabs>
          <w:tab w:val="num" w:pos="720"/>
        </w:tabs>
        <w:ind w:left="720" w:hanging="360"/>
      </w:pPr>
      <w:rPr>
        <w:rFonts w:hint="default"/>
      </w:rPr>
    </w:lvl>
    <w:lvl w:ilvl="1" w:tplc="324034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E87E08"/>
    <w:multiLevelType w:val="hybridMultilevel"/>
    <w:tmpl w:val="8018B00E"/>
    <w:lvl w:ilvl="0" w:tplc="9FD2B970">
      <w:start w:val="1"/>
      <w:numFmt w:val="decimal"/>
      <w:lvlText w:val="%1)"/>
      <w:lvlJc w:val="left"/>
      <w:pPr>
        <w:ind w:left="1440" w:hanging="360"/>
      </w:pPr>
      <w:rPr>
        <w:rFonts w:cs="Aria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BB553C"/>
    <w:multiLevelType w:val="hybridMultilevel"/>
    <w:tmpl w:val="4FBAFBF6"/>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4FED7D5F"/>
    <w:multiLevelType w:val="multilevel"/>
    <w:tmpl w:val="8EFA9A20"/>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4B577C"/>
    <w:multiLevelType w:val="hybridMultilevel"/>
    <w:tmpl w:val="738C44AC"/>
    <w:lvl w:ilvl="0" w:tplc="879497F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0" w15:restartNumberingAfterBreak="0">
    <w:nsid w:val="58C30A5D"/>
    <w:multiLevelType w:val="hybridMultilevel"/>
    <w:tmpl w:val="0D6C643E"/>
    <w:lvl w:ilvl="0" w:tplc="0409000F">
      <w:start w:val="1"/>
      <w:numFmt w:val="decimal"/>
      <w:lvlText w:val="%1."/>
      <w:lvlJc w:val="left"/>
      <w:pPr>
        <w:ind w:left="1080" w:hanging="360"/>
      </w:pPr>
      <w:rPr>
        <w:rFonts w:hint="default"/>
      </w:rPr>
    </w:lvl>
    <w:lvl w:ilvl="1" w:tplc="BF4A2432">
      <w:start w:val="1"/>
      <w:numFmt w:val="lowerLetter"/>
      <w:lvlText w:val="%2."/>
      <w:lvlJc w:val="left"/>
      <w:pPr>
        <w:ind w:left="1800" w:hanging="360"/>
      </w:pPr>
      <w:rPr>
        <w:rFonts w:hint="default"/>
        <w:color w:val="000000" w:themeColor="text1"/>
      </w:rPr>
    </w:lvl>
    <w:lvl w:ilvl="2" w:tplc="29B09E4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253869"/>
    <w:multiLevelType w:val="multilevel"/>
    <w:tmpl w:val="8EFA9A20"/>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457FC6"/>
    <w:multiLevelType w:val="hybridMultilevel"/>
    <w:tmpl w:val="4C0CE2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9B12BDA"/>
    <w:multiLevelType w:val="hybridMultilevel"/>
    <w:tmpl w:val="98F6B3B6"/>
    <w:lvl w:ilvl="0" w:tplc="5560B68E">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AE633E"/>
    <w:multiLevelType w:val="hybridMultilevel"/>
    <w:tmpl w:val="5BD4693A"/>
    <w:lvl w:ilvl="0" w:tplc="04090015">
      <w:start w:val="1"/>
      <w:numFmt w:val="upperLetter"/>
      <w:lvlText w:val="%1."/>
      <w:lvlJc w:val="left"/>
      <w:pPr>
        <w:ind w:left="360" w:hanging="360"/>
      </w:pPr>
    </w:lvl>
    <w:lvl w:ilvl="1" w:tplc="2C5E8184">
      <w:start w:val="1"/>
      <w:numFmt w:val="decimal"/>
      <w:lvlText w:val="%2."/>
      <w:lvlJc w:val="left"/>
      <w:pPr>
        <w:ind w:left="1110" w:hanging="450"/>
      </w:pPr>
      <w:rPr>
        <w:rFonts w:hint="default"/>
      </w:rPr>
    </w:lvl>
    <w:lvl w:ilvl="2" w:tplc="1EA62DAE">
      <w:start w:val="1"/>
      <w:numFmt w:val="decimal"/>
      <w:lvlText w:val="%3)"/>
      <w:lvlJc w:val="left"/>
      <w:pPr>
        <w:ind w:left="2100" w:hanging="4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FE05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283FC5"/>
    <w:multiLevelType w:val="hybridMultilevel"/>
    <w:tmpl w:val="F61EA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A6491"/>
    <w:multiLevelType w:val="hybridMultilevel"/>
    <w:tmpl w:val="EB747EF2"/>
    <w:lvl w:ilvl="0" w:tplc="FFFFFFFF">
      <w:start w:val="1"/>
      <w:numFmt w:val="none"/>
      <w:lvlText w:val="( 3 )"/>
      <w:lvlJc w:val="left"/>
      <w:pPr>
        <w:tabs>
          <w:tab w:val="num" w:pos="3049"/>
        </w:tabs>
        <w:ind w:left="2689" w:hanging="360"/>
      </w:pPr>
      <w:rPr>
        <w:rFonts w:cs="Times New Roman" w:hint="default"/>
        <w:b w:val="0"/>
        <w:bCs w:val="0"/>
        <w:i w:val="0"/>
        <w:iCs w:val="0"/>
      </w:rPr>
    </w:lvl>
    <w:lvl w:ilvl="1" w:tplc="91AC1BB4">
      <w:start w:val="1"/>
      <w:numFmt w:val="lowerLetter"/>
      <w:lvlText w:val="%2."/>
      <w:lvlJc w:val="left"/>
      <w:pPr>
        <w:tabs>
          <w:tab w:val="num" w:pos="1440"/>
        </w:tabs>
        <w:ind w:left="1440" w:hanging="360"/>
      </w:pPr>
      <w:rPr>
        <w:rFonts w:cs="Times New Roman"/>
        <w:color w:val="000000" w:themeColor="text1"/>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15:restartNumberingAfterBreak="0">
    <w:nsid w:val="64130297"/>
    <w:multiLevelType w:val="hybridMultilevel"/>
    <w:tmpl w:val="D3424A98"/>
    <w:lvl w:ilvl="0" w:tplc="41408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E3F67"/>
    <w:multiLevelType w:val="hybridMultilevel"/>
    <w:tmpl w:val="0D7C8C64"/>
    <w:lvl w:ilvl="0" w:tplc="63CAAD5E">
      <w:start w:val="1"/>
      <w:numFmt w:val="decimal"/>
      <w:lvlText w:val="%1."/>
      <w:lvlJc w:val="left"/>
      <w:pPr>
        <w:tabs>
          <w:tab w:val="num" w:pos="720"/>
        </w:tabs>
        <w:ind w:left="720" w:hanging="360"/>
      </w:pPr>
      <w:rPr>
        <w:rFonts w:cs="Times New Roman"/>
      </w:rPr>
    </w:lvl>
    <w:lvl w:ilvl="1" w:tplc="5A0E689E" w:tentative="1">
      <w:start w:val="1"/>
      <w:numFmt w:val="decimal"/>
      <w:lvlText w:val="%2."/>
      <w:lvlJc w:val="left"/>
      <w:pPr>
        <w:tabs>
          <w:tab w:val="num" w:pos="1440"/>
        </w:tabs>
        <w:ind w:left="1440" w:hanging="360"/>
      </w:pPr>
      <w:rPr>
        <w:rFonts w:cs="Times New Roman"/>
      </w:rPr>
    </w:lvl>
    <w:lvl w:ilvl="2" w:tplc="DE0883EC" w:tentative="1">
      <w:start w:val="1"/>
      <w:numFmt w:val="decimal"/>
      <w:lvlText w:val="%3."/>
      <w:lvlJc w:val="left"/>
      <w:pPr>
        <w:tabs>
          <w:tab w:val="num" w:pos="2160"/>
        </w:tabs>
        <w:ind w:left="2160" w:hanging="360"/>
      </w:pPr>
      <w:rPr>
        <w:rFonts w:cs="Times New Roman"/>
      </w:rPr>
    </w:lvl>
    <w:lvl w:ilvl="3" w:tplc="93F0DF60" w:tentative="1">
      <w:start w:val="1"/>
      <w:numFmt w:val="decimal"/>
      <w:lvlText w:val="%4."/>
      <w:lvlJc w:val="left"/>
      <w:pPr>
        <w:tabs>
          <w:tab w:val="num" w:pos="2880"/>
        </w:tabs>
        <w:ind w:left="2880" w:hanging="360"/>
      </w:pPr>
      <w:rPr>
        <w:rFonts w:cs="Times New Roman"/>
      </w:rPr>
    </w:lvl>
    <w:lvl w:ilvl="4" w:tplc="2A926B7C" w:tentative="1">
      <w:start w:val="1"/>
      <w:numFmt w:val="decimal"/>
      <w:lvlText w:val="%5."/>
      <w:lvlJc w:val="left"/>
      <w:pPr>
        <w:tabs>
          <w:tab w:val="num" w:pos="3600"/>
        </w:tabs>
        <w:ind w:left="3600" w:hanging="360"/>
      </w:pPr>
      <w:rPr>
        <w:rFonts w:cs="Times New Roman"/>
      </w:rPr>
    </w:lvl>
    <w:lvl w:ilvl="5" w:tplc="EA1E2CE4" w:tentative="1">
      <w:start w:val="1"/>
      <w:numFmt w:val="decimal"/>
      <w:lvlText w:val="%6."/>
      <w:lvlJc w:val="left"/>
      <w:pPr>
        <w:tabs>
          <w:tab w:val="num" w:pos="4320"/>
        </w:tabs>
        <w:ind w:left="4320" w:hanging="360"/>
      </w:pPr>
      <w:rPr>
        <w:rFonts w:cs="Times New Roman"/>
      </w:rPr>
    </w:lvl>
    <w:lvl w:ilvl="6" w:tplc="B4163D06" w:tentative="1">
      <w:start w:val="1"/>
      <w:numFmt w:val="decimal"/>
      <w:lvlText w:val="%7."/>
      <w:lvlJc w:val="left"/>
      <w:pPr>
        <w:tabs>
          <w:tab w:val="num" w:pos="5040"/>
        </w:tabs>
        <w:ind w:left="5040" w:hanging="360"/>
      </w:pPr>
      <w:rPr>
        <w:rFonts w:cs="Times New Roman"/>
      </w:rPr>
    </w:lvl>
    <w:lvl w:ilvl="7" w:tplc="7B40D290" w:tentative="1">
      <w:start w:val="1"/>
      <w:numFmt w:val="decimal"/>
      <w:lvlText w:val="%8."/>
      <w:lvlJc w:val="left"/>
      <w:pPr>
        <w:tabs>
          <w:tab w:val="num" w:pos="5760"/>
        </w:tabs>
        <w:ind w:left="5760" w:hanging="360"/>
      </w:pPr>
      <w:rPr>
        <w:rFonts w:cs="Times New Roman"/>
      </w:rPr>
    </w:lvl>
    <w:lvl w:ilvl="8" w:tplc="8750A17E" w:tentative="1">
      <w:start w:val="1"/>
      <w:numFmt w:val="decimal"/>
      <w:lvlText w:val="%9."/>
      <w:lvlJc w:val="left"/>
      <w:pPr>
        <w:tabs>
          <w:tab w:val="num" w:pos="6480"/>
        </w:tabs>
        <w:ind w:left="6480" w:hanging="360"/>
      </w:pPr>
      <w:rPr>
        <w:rFonts w:cs="Times New Roman"/>
      </w:rPr>
    </w:lvl>
  </w:abstractNum>
  <w:abstractNum w:abstractNumId="40" w15:restartNumberingAfterBreak="0">
    <w:nsid w:val="6A662585"/>
    <w:multiLevelType w:val="multilevel"/>
    <w:tmpl w:val="3722631E"/>
    <w:lvl w:ilvl="0">
      <w:start w:val="1"/>
      <w:numFmt w:val="decimal"/>
      <w:lvlText w:val="%1."/>
      <w:lvlJc w:val="left"/>
      <w:pPr>
        <w:ind w:left="1494" w:hanging="360"/>
      </w:pPr>
      <w:rPr>
        <w:rFonts w:hint="default"/>
      </w:rPr>
    </w:lvl>
    <w:lvl w:ilvl="1">
      <w:start w:val="4"/>
      <w:numFmt w:val="decimal"/>
      <w:isLgl/>
      <w:lvlText w:val="%1.%2"/>
      <w:lvlJc w:val="left"/>
      <w:pPr>
        <w:ind w:left="1854" w:hanging="720"/>
      </w:pPr>
      <w:rPr>
        <w:rFonts w:hint="default"/>
      </w:rPr>
    </w:lvl>
    <w:lvl w:ilvl="2">
      <w:start w:val="3"/>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41" w15:restartNumberingAfterBreak="0">
    <w:nsid w:val="6F0D25C1"/>
    <w:multiLevelType w:val="hybridMultilevel"/>
    <w:tmpl w:val="F61EA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3101B9"/>
    <w:multiLevelType w:val="hybridMultilevel"/>
    <w:tmpl w:val="E0F822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42928D2"/>
    <w:multiLevelType w:val="hybridMultilevel"/>
    <w:tmpl w:val="599E5608"/>
    <w:lvl w:ilvl="0" w:tplc="FFFFFFFF">
      <w:start w:val="3"/>
      <w:numFmt w:val="decimal"/>
      <w:lvlText w:val="( %1 )"/>
      <w:lvlJc w:val="left"/>
      <w:pPr>
        <w:tabs>
          <w:tab w:val="num" w:pos="4298"/>
        </w:tabs>
        <w:ind w:left="3938" w:hanging="360"/>
      </w:pPr>
      <w:rPr>
        <w:rFonts w:cs="Times New Roman" w:hint="default"/>
        <w:b w:val="0"/>
        <w:bCs w:val="0"/>
        <w:i w:val="0"/>
        <w:iCs w:val="0"/>
      </w:rPr>
    </w:lvl>
    <w:lvl w:ilvl="1" w:tplc="06BA4938">
      <w:start w:val="1"/>
      <w:numFmt w:val="lowerLetter"/>
      <w:lvlText w:val="%2."/>
      <w:lvlJc w:val="left"/>
      <w:pPr>
        <w:tabs>
          <w:tab w:val="num" w:pos="1440"/>
        </w:tabs>
        <w:ind w:left="1440" w:hanging="360"/>
      </w:pPr>
      <w:rPr>
        <w:rFonts w:cs="Times New Roman" w:hint="default"/>
        <w:color w:val="000000" w:themeColor="text1"/>
      </w:rPr>
    </w:lvl>
    <w:lvl w:ilvl="2" w:tplc="FFFFFFFF">
      <w:start w:val="2"/>
      <w:numFmt w:val="lowerLetter"/>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753A122C"/>
    <w:multiLevelType w:val="hybridMultilevel"/>
    <w:tmpl w:val="A5EE116E"/>
    <w:lvl w:ilvl="0" w:tplc="2C5E8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9D4AF8"/>
    <w:multiLevelType w:val="hybridMultilevel"/>
    <w:tmpl w:val="856AC67E"/>
    <w:lvl w:ilvl="0" w:tplc="15F23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D93C81"/>
    <w:multiLevelType w:val="hybridMultilevel"/>
    <w:tmpl w:val="BF7CAE9E"/>
    <w:lvl w:ilvl="0" w:tplc="8DE4F8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15:restartNumberingAfterBreak="0">
    <w:nsid w:val="79B73E2C"/>
    <w:multiLevelType w:val="multilevel"/>
    <w:tmpl w:val="94F4BC94"/>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BA41C69"/>
    <w:multiLevelType w:val="multilevel"/>
    <w:tmpl w:val="199AB284"/>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E294176"/>
    <w:multiLevelType w:val="hybridMultilevel"/>
    <w:tmpl w:val="8BF84A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7FB77404"/>
    <w:multiLevelType w:val="multilevel"/>
    <w:tmpl w:val="CBC83D5E"/>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8"/>
  </w:num>
  <w:num w:numId="2">
    <w:abstractNumId w:val="16"/>
  </w:num>
  <w:num w:numId="3">
    <w:abstractNumId w:val="36"/>
  </w:num>
  <w:num w:numId="4">
    <w:abstractNumId w:val="17"/>
  </w:num>
  <w:num w:numId="5">
    <w:abstractNumId w:val="27"/>
  </w:num>
  <w:num w:numId="6">
    <w:abstractNumId w:val="4"/>
  </w:num>
  <w:num w:numId="7">
    <w:abstractNumId w:val="7"/>
  </w:num>
  <w:num w:numId="8">
    <w:abstractNumId w:val="32"/>
  </w:num>
  <w:num w:numId="9">
    <w:abstractNumId w:val="42"/>
  </w:num>
  <w:num w:numId="10">
    <w:abstractNumId w:val="24"/>
  </w:num>
  <w:num w:numId="11">
    <w:abstractNumId w:val="40"/>
  </w:num>
  <w:num w:numId="12">
    <w:abstractNumId w:val="23"/>
  </w:num>
  <w:num w:numId="13">
    <w:abstractNumId w:val="12"/>
  </w:num>
  <w:num w:numId="14">
    <w:abstractNumId w:val="22"/>
  </w:num>
  <w:num w:numId="15">
    <w:abstractNumId w:val="11"/>
  </w:num>
  <w:num w:numId="16">
    <w:abstractNumId w:val="6"/>
  </w:num>
  <w:num w:numId="17">
    <w:abstractNumId w:val="2"/>
  </w:num>
  <w:num w:numId="18">
    <w:abstractNumId w:val="13"/>
  </w:num>
  <w:num w:numId="19">
    <w:abstractNumId w:val="5"/>
  </w:num>
  <w:num w:numId="20">
    <w:abstractNumId w:val="8"/>
  </w:num>
  <w:num w:numId="21">
    <w:abstractNumId w:val="49"/>
  </w:num>
  <w:num w:numId="22">
    <w:abstractNumId w:val="46"/>
  </w:num>
  <w:num w:numId="23">
    <w:abstractNumId w:val="48"/>
  </w:num>
  <w:num w:numId="24">
    <w:abstractNumId w:val="35"/>
  </w:num>
  <w:num w:numId="25">
    <w:abstractNumId w:val="47"/>
  </w:num>
  <w:num w:numId="26">
    <w:abstractNumId w:val="28"/>
  </w:num>
  <w:num w:numId="27">
    <w:abstractNumId w:val="9"/>
  </w:num>
  <w:num w:numId="28">
    <w:abstractNumId w:val="31"/>
  </w:num>
  <w:num w:numId="29">
    <w:abstractNumId w:val="25"/>
  </w:num>
  <w:num w:numId="30">
    <w:abstractNumId w:val="29"/>
  </w:num>
  <w:num w:numId="31">
    <w:abstractNumId w:val="50"/>
  </w:num>
  <w:num w:numId="32">
    <w:abstractNumId w:val="1"/>
  </w:num>
  <w:num w:numId="33">
    <w:abstractNumId w:val="37"/>
  </w:num>
  <w:num w:numId="34">
    <w:abstractNumId w:val="43"/>
  </w:num>
  <w:num w:numId="35">
    <w:abstractNumId w:val="0"/>
  </w:num>
  <w:num w:numId="36">
    <w:abstractNumId w:val="19"/>
  </w:num>
  <w:num w:numId="37">
    <w:abstractNumId w:val="44"/>
  </w:num>
  <w:num w:numId="38">
    <w:abstractNumId w:val="20"/>
  </w:num>
  <w:num w:numId="39">
    <w:abstractNumId w:val="14"/>
  </w:num>
  <w:num w:numId="40">
    <w:abstractNumId w:val="41"/>
  </w:num>
  <w:num w:numId="41">
    <w:abstractNumId w:val="21"/>
  </w:num>
  <w:num w:numId="42">
    <w:abstractNumId w:val="33"/>
  </w:num>
  <w:num w:numId="43">
    <w:abstractNumId w:val="34"/>
  </w:num>
  <w:num w:numId="44">
    <w:abstractNumId w:val="30"/>
  </w:num>
  <w:num w:numId="45">
    <w:abstractNumId w:val="15"/>
  </w:num>
  <w:num w:numId="46">
    <w:abstractNumId w:val="26"/>
  </w:num>
  <w:num w:numId="47">
    <w:abstractNumId w:val="38"/>
  </w:num>
  <w:num w:numId="48">
    <w:abstractNumId w:val="45"/>
  </w:num>
  <w:num w:numId="49">
    <w:abstractNumId w:val="3"/>
  </w:num>
  <w:num w:numId="50">
    <w:abstractNumId w:val="39"/>
  </w:num>
  <w:num w:numId="51">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F0"/>
    <w:rsid w:val="0000101E"/>
    <w:rsid w:val="00002F8B"/>
    <w:rsid w:val="00007E1A"/>
    <w:rsid w:val="00012239"/>
    <w:rsid w:val="00012DB6"/>
    <w:rsid w:val="00012DD3"/>
    <w:rsid w:val="00014FC3"/>
    <w:rsid w:val="00015944"/>
    <w:rsid w:val="0001692F"/>
    <w:rsid w:val="000206B4"/>
    <w:rsid w:val="00020F0D"/>
    <w:rsid w:val="000226EA"/>
    <w:rsid w:val="0002541E"/>
    <w:rsid w:val="000261C5"/>
    <w:rsid w:val="00030DD4"/>
    <w:rsid w:val="00031900"/>
    <w:rsid w:val="00032E02"/>
    <w:rsid w:val="00033036"/>
    <w:rsid w:val="000332EA"/>
    <w:rsid w:val="00033896"/>
    <w:rsid w:val="00033A94"/>
    <w:rsid w:val="000373B5"/>
    <w:rsid w:val="00040FCB"/>
    <w:rsid w:val="0004211E"/>
    <w:rsid w:val="00042995"/>
    <w:rsid w:val="00044693"/>
    <w:rsid w:val="00046FE4"/>
    <w:rsid w:val="00050517"/>
    <w:rsid w:val="00050F1C"/>
    <w:rsid w:val="00052423"/>
    <w:rsid w:val="00052D9D"/>
    <w:rsid w:val="00054170"/>
    <w:rsid w:val="00054577"/>
    <w:rsid w:val="000559D9"/>
    <w:rsid w:val="00055CF3"/>
    <w:rsid w:val="00056857"/>
    <w:rsid w:val="00056C13"/>
    <w:rsid w:val="00056CE4"/>
    <w:rsid w:val="0005720A"/>
    <w:rsid w:val="00057A13"/>
    <w:rsid w:val="000612E0"/>
    <w:rsid w:val="00064ECF"/>
    <w:rsid w:val="000676CB"/>
    <w:rsid w:val="000678F2"/>
    <w:rsid w:val="00071376"/>
    <w:rsid w:val="00071CAF"/>
    <w:rsid w:val="00075725"/>
    <w:rsid w:val="00081896"/>
    <w:rsid w:val="0008317F"/>
    <w:rsid w:val="000835E1"/>
    <w:rsid w:val="00084BE6"/>
    <w:rsid w:val="00087198"/>
    <w:rsid w:val="00087EAA"/>
    <w:rsid w:val="00090F27"/>
    <w:rsid w:val="00092124"/>
    <w:rsid w:val="00093869"/>
    <w:rsid w:val="0009531E"/>
    <w:rsid w:val="000956BB"/>
    <w:rsid w:val="00095B49"/>
    <w:rsid w:val="00097DFF"/>
    <w:rsid w:val="000A0315"/>
    <w:rsid w:val="000A0F10"/>
    <w:rsid w:val="000A13F4"/>
    <w:rsid w:val="000A1FD1"/>
    <w:rsid w:val="000A2BF7"/>
    <w:rsid w:val="000B2E10"/>
    <w:rsid w:val="000B4FDD"/>
    <w:rsid w:val="000B5267"/>
    <w:rsid w:val="000B705B"/>
    <w:rsid w:val="000C03EF"/>
    <w:rsid w:val="000C0DE8"/>
    <w:rsid w:val="000C148D"/>
    <w:rsid w:val="000C16F3"/>
    <w:rsid w:val="000C2AFC"/>
    <w:rsid w:val="000C381D"/>
    <w:rsid w:val="000C3E70"/>
    <w:rsid w:val="000C4584"/>
    <w:rsid w:val="000C51EB"/>
    <w:rsid w:val="000C746E"/>
    <w:rsid w:val="000D1A8E"/>
    <w:rsid w:val="000D2FA3"/>
    <w:rsid w:val="000E2A4B"/>
    <w:rsid w:val="000E588C"/>
    <w:rsid w:val="000E6922"/>
    <w:rsid w:val="000E7125"/>
    <w:rsid w:val="000F0637"/>
    <w:rsid w:val="000F0A93"/>
    <w:rsid w:val="000F0FDD"/>
    <w:rsid w:val="000F19D8"/>
    <w:rsid w:val="000F31B7"/>
    <w:rsid w:val="000F3B5C"/>
    <w:rsid w:val="000F4ED5"/>
    <w:rsid w:val="0010337C"/>
    <w:rsid w:val="001036D8"/>
    <w:rsid w:val="001048C9"/>
    <w:rsid w:val="00104C1B"/>
    <w:rsid w:val="00105C37"/>
    <w:rsid w:val="00110AFF"/>
    <w:rsid w:val="001118B4"/>
    <w:rsid w:val="001121ED"/>
    <w:rsid w:val="0011241A"/>
    <w:rsid w:val="0011276D"/>
    <w:rsid w:val="001128EA"/>
    <w:rsid w:val="00112E82"/>
    <w:rsid w:val="00113920"/>
    <w:rsid w:val="0011798B"/>
    <w:rsid w:val="00117E69"/>
    <w:rsid w:val="00120684"/>
    <w:rsid w:val="00126EA9"/>
    <w:rsid w:val="0013052E"/>
    <w:rsid w:val="00130E5E"/>
    <w:rsid w:val="001315E0"/>
    <w:rsid w:val="00132477"/>
    <w:rsid w:val="00134B27"/>
    <w:rsid w:val="00134EE5"/>
    <w:rsid w:val="00135CD7"/>
    <w:rsid w:val="001377BA"/>
    <w:rsid w:val="00140A7C"/>
    <w:rsid w:val="00144065"/>
    <w:rsid w:val="001473AB"/>
    <w:rsid w:val="00150ED0"/>
    <w:rsid w:val="0015264A"/>
    <w:rsid w:val="00153A1E"/>
    <w:rsid w:val="00153BCB"/>
    <w:rsid w:val="0015466B"/>
    <w:rsid w:val="00160851"/>
    <w:rsid w:val="001630DF"/>
    <w:rsid w:val="00166353"/>
    <w:rsid w:val="00167225"/>
    <w:rsid w:val="0017023C"/>
    <w:rsid w:val="00171757"/>
    <w:rsid w:val="00171795"/>
    <w:rsid w:val="00171E11"/>
    <w:rsid w:val="00174500"/>
    <w:rsid w:val="00177B33"/>
    <w:rsid w:val="00177CEB"/>
    <w:rsid w:val="00177DE4"/>
    <w:rsid w:val="00180A5F"/>
    <w:rsid w:val="00181E48"/>
    <w:rsid w:val="00182270"/>
    <w:rsid w:val="00182E91"/>
    <w:rsid w:val="001836E9"/>
    <w:rsid w:val="0018691E"/>
    <w:rsid w:val="0018740A"/>
    <w:rsid w:val="00192811"/>
    <w:rsid w:val="001943FD"/>
    <w:rsid w:val="001961EE"/>
    <w:rsid w:val="00197386"/>
    <w:rsid w:val="00197553"/>
    <w:rsid w:val="001A142E"/>
    <w:rsid w:val="001A1FA2"/>
    <w:rsid w:val="001A2386"/>
    <w:rsid w:val="001B3489"/>
    <w:rsid w:val="001B584F"/>
    <w:rsid w:val="001B5D51"/>
    <w:rsid w:val="001B6B31"/>
    <w:rsid w:val="001B7BEC"/>
    <w:rsid w:val="001C5D24"/>
    <w:rsid w:val="001C5F04"/>
    <w:rsid w:val="001D04A4"/>
    <w:rsid w:val="001D14F1"/>
    <w:rsid w:val="001D355A"/>
    <w:rsid w:val="001D36E0"/>
    <w:rsid w:val="001D56E9"/>
    <w:rsid w:val="001E0042"/>
    <w:rsid w:val="001E0E7E"/>
    <w:rsid w:val="001E0F36"/>
    <w:rsid w:val="001E115F"/>
    <w:rsid w:val="001E21AD"/>
    <w:rsid w:val="001E236D"/>
    <w:rsid w:val="001E3537"/>
    <w:rsid w:val="001E400A"/>
    <w:rsid w:val="001E771F"/>
    <w:rsid w:val="001E7D36"/>
    <w:rsid w:val="001F5C35"/>
    <w:rsid w:val="001F71FB"/>
    <w:rsid w:val="002009EF"/>
    <w:rsid w:val="00200A95"/>
    <w:rsid w:val="00200FEE"/>
    <w:rsid w:val="00201F44"/>
    <w:rsid w:val="00211673"/>
    <w:rsid w:val="00211720"/>
    <w:rsid w:val="002159FA"/>
    <w:rsid w:val="0021608D"/>
    <w:rsid w:val="002173B6"/>
    <w:rsid w:val="00226C34"/>
    <w:rsid w:val="00227F3D"/>
    <w:rsid w:val="0023192F"/>
    <w:rsid w:val="00232445"/>
    <w:rsid w:val="002327B0"/>
    <w:rsid w:val="00232B9C"/>
    <w:rsid w:val="002358FB"/>
    <w:rsid w:val="00243EC8"/>
    <w:rsid w:val="002447C8"/>
    <w:rsid w:val="002506EA"/>
    <w:rsid w:val="002509DC"/>
    <w:rsid w:val="00251379"/>
    <w:rsid w:val="002523E7"/>
    <w:rsid w:val="00252768"/>
    <w:rsid w:val="002558EE"/>
    <w:rsid w:val="00255E1F"/>
    <w:rsid w:val="0025613E"/>
    <w:rsid w:val="0025698B"/>
    <w:rsid w:val="002602EF"/>
    <w:rsid w:val="00261EF1"/>
    <w:rsid w:val="002621A4"/>
    <w:rsid w:val="002623A6"/>
    <w:rsid w:val="0026267B"/>
    <w:rsid w:val="002631DA"/>
    <w:rsid w:val="0026371A"/>
    <w:rsid w:val="00263D92"/>
    <w:rsid w:val="002677EB"/>
    <w:rsid w:val="002703ED"/>
    <w:rsid w:val="00270DB5"/>
    <w:rsid w:val="002724D4"/>
    <w:rsid w:val="002724E9"/>
    <w:rsid w:val="00273B2D"/>
    <w:rsid w:val="00275B19"/>
    <w:rsid w:val="002772D6"/>
    <w:rsid w:val="0028023E"/>
    <w:rsid w:val="00280D39"/>
    <w:rsid w:val="00280FBC"/>
    <w:rsid w:val="00281055"/>
    <w:rsid w:val="002829C6"/>
    <w:rsid w:val="002837D0"/>
    <w:rsid w:val="00283D8A"/>
    <w:rsid w:val="00284FB5"/>
    <w:rsid w:val="002852AA"/>
    <w:rsid w:val="0028786F"/>
    <w:rsid w:val="0029149D"/>
    <w:rsid w:val="002925A0"/>
    <w:rsid w:val="002948DD"/>
    <w:rsid w:val="00296779"/>
    <w:rsid w:val="002A122F"/>
    <w:rsid w:val="002A17EA"/>
    <w:rsid w:val="002A5439"/>
    <w:rsid w:val="002A5463"/>
    <w:rsid w:val="002A69CA"/>
    <w:rsid w:val="002A752A"/>
    <w:rsid w:val="002B0A70"/>
    <w:rsid w:val="002B1255"/>
    <w:rsid w:val="002B25FF"/>
    <w:rsid w:val="002B3AD9"/>
    <w:rsid w:val="002B4AA8"/>
    <w:rsid w:val="002B5382"/>
    <w:rsid w:val="002B62E0"/>
    <w:rsid w:val="002C0C14"/>
    <w:rsid w:val="002C1081"/>
    <w:rsid w:val="002C1DA6"/>
    <w:rsid w:val="002C32FD"/>
    <w:rsid w:val="002C4287"/>
    <w:rsid w:val="002C4FF8"/>
    <w:rsid w:val="002C62F0"/>
    <w:rsid w:val="002D0575"/>
    <w:rsid w:val="002D107F"/>
    <w:rsid w:val="002D1442"/>
    <w:rsid w:val="002D1561"/>
    <w:rsid w:val="002D1EA4"/>
    <w:rsid w:val="002D6D6A"/>
    <w:rsid w:val="002D7291"/>
    <w:rsid w:val="002E0D05"/>
    <w:rsid w:val="002E162B"/>
    <w:rsid w:val="002E1D76"/>
    <w:rsid w:val="002E3115"/>
    <w:rsid w:val="002E3F0F"/>
    <w:rsid w:val="002E415A"/>
    <w:rsid w:val="002E7EE2"/>
    <w:rsid w:val="002F27E3"/>
    <w:rsid w:val="002F2BDB"/>
    <w:rsid w:val="002F3CAF"/>
    <w:rsid w:val="002F41DD"/>
    <w:rsid w:val="002F57B7"/>
    <w:rsid w:val="002F6369"/>
    <w:rsid w:val="002F69CB"/>
    <w:rsid w:val="002F7481"/>
    <w:rsid w:val="003001C7"/>
    <w:rsid w:val="00303491"/>
    <w:rsid w:val="003038B0"/>
    <w:rsid w:val="003047B2"/>
    <w:rsid w:val="00304F1C"/>
    <w:rsid w:val="0030625C"/>
    <w:rsid w:val="00306569"/>
    <w:rsid w:val="003072A1"/>
    <w:rsid w:val="00310707"/>
    <w:rsid w:val="003107EC"/>
    <w:rsid w:val="003113A7"/>
    <w:rsid w:val="00314D5F"/>
    <w:rsid w:val="00315EA3"/>
    <w:rsid w:val="003203DD"/>
    <w:rsid w:val="003209A8"/>
    <w:rsid w:val="00320A4D"/>
    <w:rsid w:val="00321945"/>
    <w:rsid w:val="00324F46"/>
    <w:rsid w:val="00325710"/>
    <w:rsid w:val="0032666C"/>
    <w:rsid w:val="00326D75"/>
    <w:rsid w:val="003317E8"/>
    <w:rsid w:val="00333264"/>
    <w:rsid w:val="003346B3"/>
    <w:rsid w:val="003374DD"/>
    <w:rsid w:val="0034299E"/>
    <w:rsid w:val="003442E9"/>
    <w:rsid w:val="00344C13"/>
    <w:rsid w:val="00344C8A"/>
    <w:rsid w:val="00344CA8"/>
    <w:rsid w:val="00344EB0"/>
    <w:rsid w:val="00344FAB"/>
    <w:rsid w:val="00345966"/>
    <w:rsid w:val="003466F5"/>
    <w:rsid w:val="00346801"/>
    <w:rsid w:val="00346DBF"/>
    <w:rsid w:val="00347555"/>
    <w:rsid w:val="00354733"/>
    <w:rsid w:val="00357680"/>
    <w:rsid w:val="00360751"/>
    <w:rsid w:val="0036115C"/>
    <w:rsid w:val="00371A5A"/>
    <w:rsid w:val="003720A1"/>
    <w:rsid w:val="0037228B"/>
    <w:rsid w:val="00372CFD"/>
    <w:rsid w:val="00373A03"/>
    <w:rsid w:val="0037534A"/>
    <w:rsid w:val="003769C9"/>
    <w:rsid w:val="00381B60"/>
    <w:rsid w:val="0038275E"/>
    <w:rsid w:val="00382B8A"/>
    <w:rsid w:val="00383017"/>
    <w:rsid w:val="00385C61"/>
    <w:rsid w:val="00386D4E"/>
    <w:rsid w:val="00390C8F"/>
    <w:rsid w:val="00392480"/>
    <w:rsid w:val="00392819"/>
    <w:rsid w:val="00392E61"/>
    <w:rsid w:val="00393100"/>
    <w:rsid w:val="0039404F"/>
    <w:rsid w:val="0039419B"/>
    <w:rsid w:val="00396ED3"/>
    <w:rsid w:val="00397E95"/>
    <w:rsid w:val="003A0FEF"/>
    <w:rsid w:val="003A1505"/>
    <w:rsid w:val="003A16A8"/>
    <w:rsid w:val="003A2372"/>
    <w:rsid w:val="003A36CC"/>
    <w:rsid w:val="003A4483"/>
    <w:rsid w:val="003A4D7D"/>
    <w:rsid w:val="003A654B"/>
    <w:rsid w:val="003A679D"/>
    <w:rsid w:val="003A6D72"/>
    <w:rsid w:val="003A7CEA"/>
    <w:rsid w:val="003B1E72"/>
    <w:rsid w:val="003B2AD8"/>
    <w:rsid w:val="003B413D"/>
    <w:rsid w:val="003C06CC"/>
    <w:rsid w:val="003C0E23"/>
    <w:rsid w:val="003C1FC4"/>
    <w:rsid w:val="003C2054"/>
    <w:rsid w:val="003C3A3C"/>
    <w:rsid w:val="003C3EB4"/>
    <w:rsid w:val="003C3FE9"/>
    <w:rsid w:val="003C6286"/>
    <w:rsid w:val="003C687E"/>
    <w:rsid w:val="003D08DA"/>
    <w:rsid w:val="003D1385"/>
    <w:rsid w:val="003D22F3"/>
    <w:rsid w:val="003D312C"/>
    <w:rsid w:val="003D3A23"/>
    <w:rsid w:val="003D4DDE"/>
    <w:rsid w:val="003D7169"/>
    <w:rsid w:val="003E1C89"/>
    <w:rsid w:val="003E2092"/>
    <w:rsid w:val="003E21E0"/>
    <w:rsid w:val="003E42C1"/>
    <w:rsid w:val="003E43EC"/>
    <w:rsid w:val="003E58D0"/>
    <w:rsid w:val="003E65E5"/>
    <w:rsid w:val="003E72A1"/>
    <w:rsid w:val="003F2195"/>
    <w:rsid w:val="003F2710"/>
    <w:rsid w:val="003F297E"/>
    <w:rsid w:val="003F305F"/>
    <w:rsid w:val="003F3435"/>
    <w:rsid w:val="003F41B5"/>
    <w:rsid w:val="003F667E"/>
    <w:rsid w:val="003F6829"/>
    <w:rsid w:val="003F69C2"/>
    <w:rsid w:val="003F6A34"/>
    <w:rsid w:val="00402428"/>
    <w:rsid w:val="00403FE0"/>
    <w:rsid w:val="00405A0E"/>
    <w:rsid w:val="00406867"/>
    <w:rsid w:val="004070B6"/>
    <w:rsid w:val="00407FB2"/>
    <w:rsid w:val="0041018D"/>
    <w:rsid w:val="00411C49"/>
    <w:rsid w:val="00411DAB"/>
    <w:rsid w:val="0041274F"/>
    <w:rsid w:val="00416706"/>
    <w:rsid w:val="00416A86"/>
    <w:rsid w:val="0041745A"/>
    <w:rsid w:val="004209F8"/>
    <w:rsid w:val="004214B7"/>
    <w:rsid w:val="00422C3C"/>
    <w:rsid w:val="004235DE"/>
    <w:rsid w:val="00424464"/>
    <w:rsid w:val="00424B7D"/>
    <w:rsid w:val="00426D5F"/>
    <w:rsid w:val="0042720D"/>
    <w:rsid w:val="00427E4A"/>
    <w:rsid w:val="00427EDB"/>
    <w:rsid w:val="00430651"/>
    <w:rsid w:val="00430A40"/>
    <w:rsid w:val="004326CB"/>
    <w:rsid w:val="00433148"/>
    <w:rsid w:val="0043398A"/>
    <w:rsid w:val="00434379"/>
    <w:rsid w:val="00435582"/>
    <w:rsid w:val="0043597E"/>
    <w:rsid w:val="0043646A"/>
    <w:rsid w:val="004370E4"/>
    <w:rsid w:val="004423CB"/>
    <w:rsid w:val="00444995"/>
    <w:rsid w:val="00444C29"/>
    <w:rsid w:val="0044790E"/>
    <w:rsid w:val="00450B29"/>
    <w:rsid w:val="00450F4A"/>
    <w:rsid w:val="00453208"/>
    <w:rsid w:val="00453BB4"/>
    <w:rsid w:val="00454583"/>
    <w:rsid w:val="00454B5C"/>
    <w:rsid w:val="00456742"/>
    <w:rsid w:val="00456F13"/>
    <w:rsid w:val="00457035"/>
    <w:rsid w:val="0045762D"/>
    <w:rsid w:val="00460056"/>
    <w:rsid w:val="00460254"/>
    <w:rsid w:val="0046054C"/>
    <w:rsid w:val="00461531"/>
    <w:rsid w:val="00461FCD"/>
    <w:rsid w:val="00462030"/>
    <w:rsid w:val="00462202"/>
    <w:rsid w:val="004625BE"/>
    <w:rsid w:val="00463EAE"/>
    <w:rsid w:val="004644D8"/>
    <w:rsid w:val="00467BDD"/>
    <w:rsid w:val="004705D9"/>
    <w:rsid w:val="00472297"/>
    <w:rsid w:val="00473F17"/>
    <w:rsid w:val="0047411E"/>
    <w:rsid w:val="0047740B"/>
    <w:rsid w:val="00477C4E"/>
    <w:rsid w:val="0048103E"/>
    <w:rsid w:val="0048572E"/>
    <w:rsid w:val="0048645D"/>
    <w:rsid w:val="00486827"/>
    <w:rsid w:val="00487287"/>
    <w:rsid w:val="00490832"/>
    <w:rsid w:val="00490913"/>
    <w:rsid w:val="00496309"/>
    <w:rsid w:val="00497AFC"/>
    <w:rsid w:val="004A0258"/>
    <w:rsid w:val="004A1B83"/>
    <w:rsid w:val="004A3AE5"/>
    <w:rsid w:val="004A5448"/>
    <w:rsid w:val="004A556E"/>
    <w:rsid w:val="004B1137"/>
    <w:rsid w:val="004B17BA"/>
    <w:rsid w:val="004B21E2"/>
    <w:rsid w:val="004B2D9D"/>
    <w:rsid w:val="004B4E95"/>
    <w:rsid w:val="004B5D2E"/>
    <w:rsid w:val="004C0A9E"/>
    <w:rsid w:val="004C2893"/>
    <w:rsid w:val="004C367E"/>
    <w:rsid w:val="004C4A6F"/>
    <w:rsid w:val="004C5286"/>
    <w:rsid w:val="004C5F00"/>
    <w:rsid w:val="004D1230"/>
    <w:rsid w:val="004D3F19"/>
    <w:rsid w:val="004D615D"/>
    <w:rsid w:val="004D7356"/>
    <w:rsid w:val="004D76B9"/>
    <w:rsid w:val="004D7CFB"/>
    <w:rsid w:val="004E471E"/>
    <w:rsid w:val="004E53F1"/>
    <w:rsid w:val="004E591B"/>
    <w:rsid w:val="004E6BAC"/>
    <w:rsid w:val="004F00E3"/>
    <w:rsid w:val="004F027F"/>
    <w:rsid w:val="004F230A"/>
    <w:rsid w:val="004F2866"/>
    <w:rsid w:val="004F4CA8"/>
    <w:rsid w:val="004F5BC6"/>
    <w:rsid w:val="004F5F02"/>
    <w:rsid w:val="004F5F91"/>
    <w:rsid w:val="005005DC"/>
    <w:rsid w:val="005007D3"/>
    <w:rsid w:val="00500A61"/>
    <w:rsid w:val="00500C10"/>
    <w:rsid w:val="0050108F"/>
    <w:rsid w:val="0050192B"/>
    <w:rsid w:val="005053BB"/>
    <w:rsid w:val="00510C79"/>
    <w:rsid w:val="00511489"/>
    <w:rsid w:val="00514F8A"/>
    <w:rsid w:val="00514FDB"/>
    <w:rsid w:val="00520092"/>
    <w:rsid w:val="00520538"/>
    <w:rsid w:val="005221F2"/>
    <w:rsid w:val="005240DC"/>
    <w:rsid w:val="00526764"/>
    <w:rsid w:val="00526BE6"/>
    <w:rsid w:val="00527BE1"/>
    <w:rsid w:val="005358F5"/>
    <w:rsid w:val="0053644A"/>
    <w:rsid w:val="005365EE"/>
    <w:rsid w:val="005414F6"/>
    <w:rsid w:val="005435A4"/>
    <w:rsid w:val="005453E6"/>
    <w:rsid w:val="00554068"/>
    <w:rsid w:val="00560838"/>
    <w:rsid w:val="00560C2B"/>
    <w:rsid w:val="005613CC"/>
    <w:rsid w:val="00561517"/>
    <w:rsid w:val="0056540E"/>
    <w:rsid w:val="00571968"/>
    <w:rsid w:val="005743BA"/>
    <w:rsid w:val="00574C8E"/>
    <w:rsid w:val="0057559D"/>
    <w:rsid w:val="0057601C"/>
    <w:rsid w:val="005761AF"/>
    <w:rsid w:val="00577600"/>
    <w:rsid w:val="00577831"/>
    <w:rsid w:val="00577CCC"/>
    <w:rsid w:val="00580D13"/>
    <w:rsid w:val="00586377"/>
    <w:rsid w:val="00587917"/>
    <w:rsid w:val="00591040"/>
    <w:rsid w:val="005912B6"/>
    <w:rsid w:val="00591964"/>
    <w:rsid w:val="00591D0B"/>
    <w:rsid w:val="00593E98"/>
    <w:rsid w:val="005940B4"/>
    <w:rsid w:val="00594F06"/>
    <w:rsid w:val="0059631D"/>
    <w:rsid w:val="005A69DC"/>
    <w:rsid w:val="005A7E84"/>
    <w:rsid w:val="005B0DDB"/>
    <w:rsid w:val="005B2642"/>
    <w:rsid w:val="005B305C"/>
    <w:rsid w:val="005B37AD"/>
    <w:rsid w:val="005B3FB6"/>
    <w:rsid w:val="005B45DA"/>
    <w:rsid w:val="005C3213"/>
    <w:rsid w:val="005C3252"/>
    <w:rsid w:val="005C37F9"/>
    <w:rsid w:val="005C3D36"/>
    <w:rsid w:val="005C4EDA"/>
    <w:rsid w:val="005C537E"/>
    <w:rsid w:val="005C59D1"/>
    <w:rsid w:val="005C5C45"/>
    <w:rsid w:val="005C60E8"/>
    <w:rsid w:val="005C621E"/>
    <w:rsid w:val="005D12DB"/>
    <w:rsid w:val="005D18F9"/>
    <w:rsid w:val="005D55BA"/>
    <w:rsid w:val="005D777C"/>
    <w:rsid w:val="005E2B76"/>
    <w:rsid w:val="005E3A2C"/>
    <w:rsid w:val="005E4978"/>
    <w:rsid w:val="005E49D7"/>
    <w:rsid w:val="005E4F15"/>
    <w:rsid w:val="005E5BE7"/>
    <w:rsid w:val="005E738E"/>
    <w:rsid w:val="005F0E40"/>
    <w:rsid w:val="005F3683"/>
    <w:rsid w:val="005F6AB9"/>
    <w:rsid w:val="005F6D6C"/>
    <w:rsid w:val="00601985"/>
    <w:rsid w:val="0060366D"/>
    <w:rsid w:val="006059A2"/>
    <w:rsid w:val="00605DAE"/>
    <w:rsid w:val="006061A3"/>
    <w:rsid w:val="0061017F"/>
    <w:rsid w:val="00610C32"/>
    <w:rsid w:val="006132C9"/>
    <w:rsid w:val="00613972"/>
    <w:rsid w:val="00613CDB"/>
    <w:rsid w:val="00615A5D"/>
    <w:rsid w:val="00616325"/>
    <w:rsid w:val="0061661C"/>
    <w:rsid w:val="00620EBA"/>
    <w:rsid w:val="00620F55"/>
    <w:rsid w:val="0062217E"/>
    <w:rsid w:val="00622B7F"/>
    <w:rsid w:val="00622BB4"/>
    <w:rsid w:val="00625B22"/>
    <w:rsid w:val="0062666B"/>
    <w:rsid w:val="0062798C"/>
    <w:rsid w:val="00630366"/>
    <w:rsid w:val="00631751"/>
    <w:rsid w:val="00631D3A"/>
    <w:rsid w:val="00636911"/>
    <w:rsid w:val="00637AFF"/>
    <w:rsid w:val="00640C6E"/>
    <w:rsid w:val="00640D01"/>
    <w:rsid w:val="0064311C"/>
    <w:rsid w:val="00643460"/>
    <w:rsid w:val="0064353C"/>
    <w:rsid w:val="00646855"/>
    <w:rsid w:val="00647675"/>
    <w:rsid w:val="00647980"/>
    <w:rsid w:val="0065294E"/>
    <w:rsid w:val="0065298E"/>
    <w:rsid w:val="00653277"/>
    <w:rsid w:val="0065328B"/>
    <w:rsid w:val="00654ED8"/>
    <w:rsid w:val="006555D2"/>
    <w:rsid w:val="0065730B"/>
    <w:rsid w:val="00657E08"/>
    <w:rsid w:val="00660375"/>
    <w:rsid w:val="00660896"/>
    <w:rsid w:val="00661AF6"/>
    <w:rsid w:val="0066352A"/>
    <w:rsid w:val="00664D8B"/>
    <w:rsid w:val="00665815"/>
    <w:rsid w:val="00666597"/>
    <w:rsid w:val="00670A8F"/>
    <w:rsid w:val="00670E6A"/>
    <w:rsid w:val="006710CB"/>
    <w:rsid w:val="00671777"/>
    <w:rsid w:val="006761E2"/>
    <w:rsid w:val="00677FC3"/>
    <w:rsid w:val="00677FC8"/>
    <w:rsid w:val="00682629"/>
    <w:rsid w:val="00683B73"/>
    <w:rsid w:val="00683D22"/>
    <w:rsid w:val="00683F5F"/>
    <w:rsid w:val="006855F7"/>
    <w:rsid w:val="0069056D"/>
    <w:rsid w:val="00691448"/>
    <w:rsid w:val="006932D5"/>
    <w:rsid w:val="006938B0"/>
    <w:rsid w:val="0069790B"/>
    <w:rsid w:val="006A00AD"/>
    <w:rsid w:val="006A4490"/>
    <w:rsid w:val="006A44FB"/>
    <w:rsid w:val="006A4D5F"/>
    <w:rsid w:val="006A5857"/>
    <w:rsid w:val="006A5A8D"/>
    <w:rsid w:val="006A64E0"/>
    <w:rsid w:val="006A7041"/>
    <w:rsid w:val="006A7F32"/>
    <w:rsid w:val="006B2B67"/>
    <w:rsid w:val="006B2DF3"/>
    <w:rsid w:val="006B35BD"/>
    <w:rsid w:val="006B37B1"/>
    <w:rsid w:val="006B3D54"/>
    <w:rsid w:val="006B3F54"/>
    <w:rsid w:val="006B4776"/>
    <w:rsid w:val="006B7407"/>
    <w:rsid w:val="006B7888"/>
    <w:rsid w:val="006B7D17"/>
    <w:rsid w:val="006C1059"/>
    <w:rsid w:val="006C2D13"/>
    <w:rsid w:val="006C62F0"/>
    <w:rsid w:val="006D0849"/>
    <w:rsid w:val="006D08B2"/>
    <w:rsid w:val="006D165F"/>
    <w:rsid w:val="006D22C8"/>
    <w:rsid w:val="006D35CF"/>
    <w:rsid w:val="006D7184"/>
    <w:rsid w:val="006E0227"/>
    <w:rsid w:val="006E27E5"/>
    <w:rsid w:val="006E3DC5"/>
    <w:rsid w:val="006E3E97"/>
    <w:rsid w:val="006E5A3C"/>
    <w:rsid w:val="006E5E1C"/>
    <w:rsid w:val="006E63EB"/>
    <w:rsid w:val="006F1910"/>
    <w:rsid w:val="006F23BB"/>
    <w:rsid w:val="006F3F42"/>
    <w:rsid w:val="006F57E2"/>
    <w:rsid w:val="006F58C1"/>
    <w:rsid w:val="006F5A9C"/>
    <w:rsid w:val="006F5B8A"/>
    <w:rsid w:val="006F651F"/>
    <w:rsid w:val="006F701D"/>
    <w:rsid w:val="00700A03"/>
    <w:rsid w:val="00700B8F"/>
    <w:rsid w:val="00701CBA"/>
    <w:rsid w:val="00704BE9"/>
    <w:rsid w:val="00705DF6"/>
    <w:rsid w:val="00712604"/>
    <w:rsid w:val="007131E1"/>
    <w:rsid w:val="00713C95"/>
    <w:rsid w:val="00713FAF"/>
    <w:rsid w:val="007208AF"/>
    <w:rsid w:val="00721BBE"/>
    <w:rsid w:val="00722531"/>
    <w:rsid w:val="00724C42"/>
    <w:rsid w:val="00726453"/>
    <w:rsid w:val="00730CE5"/>
    <w:rsid w:val="00732A3C"/>
    <w:rsid w:val="00732A7B"/>
    <w:rsid w:val="0073348A"/>
    <w:rsid w:val="00734CAD"/>
    <w:rsid w:val="007358A7"/>
    <w:rsid w:val="00737E25"/>
    <w:rsid w:val="007404EC"/>
    <w:rsid w:val="00740C22"/>
    <w:rsid w:val="00741AC7"/>
    <w:rsid w:val="007430D7"/>
    <w:rsid w:val="007467FA"/>
    <w:rsid w:val="007478AA"/>
    <w:rsid w:val="007501C7"/>
    <w:rsid w:val="00750868"/>
    <w:rsid w:val="00750EA9"/>
    <w:rsid w:val="00752B46"/>
    <w:rsid w:val="007549B8"/>
    <w:rsid w:val="00761255"/>
    <w:rsid w:val="00761BB1"/>
    <w:rsid w:val="0076206D"/>
    <w:rsid w:val="007624DE"/>
    <w:rsid w:val="007664AD"/>
    <w:rsid w:val="007678EE"/>
    <w:rsid w:val="00767D3F"/>
    <w:rsid w:val="0077008A"/>
    <w:rsid w:val="00771011"/>
    <w:rsid w:val="007723AB"/>
    <w:rsid w:val="007754F1"/>
    <w:rsid w:val="00777A87"/>
    <w:rsid w:val="00777D5E"/>
    <w:rsid w:val="0078009C"/>
    <w:rsid w:val="0078382C"/>
    <w:rsid w:val="00785849"/>
    <w:rsid w:val="0078647F"/>
    <w:rsid w:val="00786940"/>
    <w:rsid w:val="00790272"/>
    <w:rsid w:val="00790506"/>
    <w:rsid w:val="00792EF8"/>
    <w:rsid w:val="0079392E"/>
    <w:rsid w:val="00793B95"/>
    <w:rsid w:val="0079468B"/>
    <w:rsid w:val="00794B8B"/>
    <w:rsid w:val="007A0E09"/>
    <w:rsid w:val="007A6821"/>
    <w:rsid w:val="007A7279"/>
    <w:rsid w:val="007B20BF"/>
    <w:rsid w:val="007B24FC"/>
    <w:rsid w:val="007B3929"/>
    <w:rsid w:val="007B5541"/>
    <w:rsid w:val="007B5CA6"/>
    <w:rsid w:val="007B658D"/>
    <w:rsid w:val="007B72C3"/>
    <w:rsid w:val="007C5517"/>
    <w:rsid w:val="007C7920"/>
    <w:rsid w:val="007D1854"/>
    <w:rsid w:val="007D18AE"/>
    <w:rsid w:val="007D1AB8"/>
    <w:rsid w:val="007D2275"/>
    <w:rsid w:val="007D28D8"/>
    <w:rsid w:val="007D2E31"/>
    <w:rsid w:val="007D3BA2"/>
    <w:rsid w:val="007D44FD"/>
    <w:rsid w:val="007D47B1"/>
    <w:rsid w:val="007D4C1A"/>
    <w:rsid w:val="007D4FF8"/>
    <w:rsid w:val="007D63AB"/>
    <w:rsid w:val="007E10FB"/>
    <w:rsid w:val="007E1CD9"/>
    <w:rsid w:val="007E5663"/>
    <w:rsid w:val="007E725E"/>
    <w:rsid w:val="007E791A"/>
    <w:rsid w:val="007E7BD4"/>
    <w:rsid w:val="007F06FC"/>
    <w:rsid w:val="007F44F1"/>
    <w:rsid w:val="007F4AE2"/>
    <w:rsid w:val="007F4C40"/>
    <w:rsid w:val="007F52D2"/>
    <w:rsid w:val="007F7D7B"/>
    <w:rsid w:val="008002BC"/>
    <w:rsid w:val="00801D3F"/>
    <w:rsid w:val="0080251A"/>
    <w:rsid w:val="008067E9"/>
    <w:rsid w:val="00812C22"/>
    <w:rsid w:val="008147F0"/>
    <w:rsid w:val="008156A4"/>
    <w:rsid w:val="00816194"/>
    <w:rsid w:val="008176C9"/>
    <w:rsid w:val="00820370"/>
    <w:rsid w:val="00821906"/>
    <w:rsid w:val="008239F4"/>
    <w:rsid w:val="00824751"/>
    <w:rsid w:val="00824A61"/>
    <w:rsid w:val="00825658"/>
    <w:rsid w:val="008270E5"/>
    <w:rsid w:val="00831400"/>
    <w:rsid w:val="00833839"/>
    <w:rsid w:val="008349E8"/>
    <w:rsid w:val="00834AD6"/>
    <w:rsid w:val="00836712"/>
    <w:rsid w:val="00840773"/>
    <w:rsid w:val="00840935"/>
    <w:rsid w:val="00844BF0"/>
    <w:rsid w:val="00844FDD"/>
    <w:rsid w:val="00845E1F"/>
    <w:rsid w:val="00846FFF"/>
    <w:rsid w:val="00851072"/>
    <w:rsid w:val="00851660"/>
    <w:rsid w:val="008531F7"/>
    <w:rsid w:val="00853A06"/>
    <w:rsid w:val="0085608E"/>
    <w:rsid w:val="00857189"/>
    <w:rsid w:val="00861712"/>
    <w:rsid w:val="00861BAF"/>
    <w:rsid w:val="00864B2F"/>
    <w:rsid w:val="00864D71"/>
    <w:rsid w:val="00867126"/>
    <w:rsid w:val="00867D10"/>
    <w:rsid w:val="008704A4"/>
    <w:rsid w:val="00871815"/>
    <w:rsid w:val="0087363A"/>
    <w:rsid w:val="008739B1"/>
    <w:rsid w:val="0087626F"/>
    <w:rsid w:val="00876329"/>
    <w:rsid w:val="00876BA1"/>
    <w:rsid w:val="00882940"/>
    <w:rsid w:val="00882B59"/>
    <w:rsid w:val="00883759"/>
    <w:rsid w:val="00883FB2"/>
    <w:rsid w:val="00887D29"/>
    <w:rsid w:val="008903A0"/>
    <w:rsid w:val="008926A0"/>
    <w:rsid w:val="0089321D"/>
    <w:rsid w:val="00893318"/>
    <w:rsid w:val="008A1AA6"/>
    <w:rsid w:val="008A292A"/>
    <w:rsid w:val="008A48C0"/>
    <w:rsid w:val="008A4C5D"/>
    <w:rsid w:val="008B1B1D"/>
    <w:rsid w:val="008B27E9"/>
    <w:rsid w:val="008B2B83"/>
    <w:rsid w:val="008B58DD"/>
    <w:rsid w:val="008B6B77"/>
    <w:rsid w:val="008C0DB6"/>
    <w:rsid w:val="008C3142"/>
    <w:rsid w:val="008C31E8"/>
    <w:rsid w:val="008C45E6"/>
    <w:rsid w:val="008C4FC2"/>
    <w:rsid w:val="008C7176"/>
    <w:rsid w:val="008C74B1"/>
    <w:rsid w:val="008D1810"/>
    <w:rsid w:val="008D38C3"/>
    <w:rsid w:val="008D5E49"/>
    <w:rsid w:val="008D6488"/>
    <w:rsid w:val="008D699B"/>
    <w:rsid w:val="008D7D18"/>
    <w:rsid w:val="008D7D82"/>
    <w:rsid w:val="008E08A2"/>
    <w:rsid w:val="008E45C2"/>
    <w:rsid w:val="008E52F9"/>
    <w:rsid w:val="008F17F7"/>
    <w:rsid w:val="008F3714"/>
    <w:rsid w:val="008F4162"/>
    <w:rsid w:val="008F4B92"/>
    <w:rsid w:val="008F720F"/>
    <w:rsid w:val="00902090"/>
    <w:rsid w:val="009022E1"/>
    <w:rsid w:val="00902884"/>
    <w:rsid w:val="00902ACA"/>
    <w:rsid w:val="00903781"/>
    <w:rsid w:val="009056AC"/>
    <w:rsid w:val="00906082"/>
    <w:rsid w:val="009060F0"/>
    <w:rsid w:val="00906981"/>
    <w:rsid w:val="00907AB7"/>
    <w:rsid w:val="009106D8"/>
    <w:rsid w:val="009115C9"/>
    <w:rsid w:val="00912428"/>
    <w:rsid w:val="00912C2C"/>
    <w:rsid w:val="00912CF2"/>
    <w:rsid w:val="00914A2C"/>
    <w:rsid w:val="00915813"/>
    <w:rsid w:val="0091584B"/>
    <w:rsid w:val="00915F7E"/>
    <w:rsid w:val="00916138"/>
    <w:rsid w:val="00917488"/>
    <w:rsid w:val="00917C04"/>
    <w:rsid w:val="00920CA7"/>
    <w:rsid w:val="0092134E"/>
    <w:rsid w:val="0092351D"/>
    <w:rsid w:val="00926E9F"/>
    <w:rsid w:val="00927446"/>
    <w:rsid w:val="00927959"/>
    <w:rsid w:val="00931AD3"/>
    <w:rsid w:val="0093332D"/>
    <w:rsid w:val="00935DE7"/>
    <w:rsid w:val="00936AF6"/>
    <w:rsid w:val="00940201"/>
    <w:rsid w:val="009423C4"/>
    <w:rsid w:val="00943EED"/>
    <w:rsid w:val="00944588"/>
    <w:rsid w:val="0094788A"/>
    <w:rsid w:val="009512BD"/>
    <w:rsid w:val="0095225E"/>
    <w:rsid w:val="00953AC0"/>
    <w:rsid w:val="009541EB"/>
    <w:rsid w:val="0095591A"/>
    <w:rsid w:val="009570C1"/>
    <w:rsid w:val="0096345A"/>
    <w:rsid w:val="0096423A"/>
    <w:rsid w:val="00964E69"/>
    <w:rsid w:val="00971FDD"/>
    <w:rsid w:val="009730C0"/>
    <w:rsid w:val="0097341F"/>
    <w:rsid w:val="00975D75"/>
    <w:rsid w:val="00975E23"/>
    <w:rsid w:val="0097753C"/>
    <w:rsid w:val="009803CE"/>
    <w:rsid w:val="0098157B"/>
    <w:rsid w:val="00982D54"/>
    <w:rsid w:val="00983140"/>
    <w:rsid w:val="00983B42"/>
    <w:rsid w:val="00987077"/>
    <w:rsid w:val="00987DDC"/>
    <w:rsid w:val="00990D41"/>
    <w:rsid w:val="009912FD"/>
    <w:rsid w:val="00993DC1"/>
    <w:rsid w:val="009955A8"/>
    <w:rsid w:val="009A0028"/>
    <w:rsid w:val="009A0C98"/>
    <w:rsid w:val="009A1511"/>
    <w:rsid w:val="009A2CF0"/>
    <w:rsid w:val="009A2FEC"/>
    <w:rsid w:val="009A44C2"/>
    <w:rsid w:val="009A4A62"/>
    <w:rsid w:val="009A51B0"/>
    <w:rsid w:val="009B0E79"/>
    <w:rsid w:val="009B1B9B"/>
    <w:rsid w:val="009B4B11"/>
    <w:rsid w:val="009B5081"/>
    <w:rsid w:val="009B5E12"/>
    <w:rsid w:val="009B679C"/>
    <w:rsid w:val="009C025D"/>
    <w:rsid w:val="009C07E7"/>
    <w:rsid w:val="009C0916"/>
    <w:rsid w:val="009C0A38"/>
    <w:rsid w:val="009C125E"/>
    <w:rsid w:val="009C13A4"/>
    <w:rsid w:val="009C2511"/>
    <w:rsid w:val="009C47CE"/>
    <w:rsid w:val="009C4EAF"/>
    <w:rsid w:val="009C7173"/>
    <w:rsid w:val="009D0CC5"/>
    <w:rsid w:val="009D1109"/>
    <w:rsid w:val="009D1E21"/>
    <w:rsid w:val="009D2A37"/>
    <w:rsid w:val="009D4803"/>
    <w:rsid w:val="009D4A91"/>
    <w:rsid w:val="009D5822"/>
    <w:rsid w:val="009D75FB"/>
    <w:rsid w:val="009E080E"/>
    <w:rsid w:val="009E1415"/>
    <w:rsid w:val="009E16F9"/>
    <w:rsid w:val="009E2947"/>
    <w:rsid w:val="009E36AD"/>
    <w:rsid w:val="009E4CDE"/>
    <w:rsid w:val="009F0371"/>
    <w:rsid w:val="009F14BC"/>
    <w:rsid w:val="009F1A88"/>
    <w:rsid w:val="009F2BFF"/>
    <w:rsid w:val="009F34EB"/>
    <w:rsid w:val="009F384A"/>
    <w:rsid w:val="009F3C5C"/>
    <w:rsid w:val="009F55C9"/>
    <w:rsid w:val="009F6C66"/>
    <w:rsid w:val="009F6D35"/>
    <w:rsid w:val="009F74DD"/>
    <w:rsid w:val="00A01035"/>
    <w:rsid w:val="00A02D0E"/>
    <w:rsid w:val="00A05EE0"/>
    <w:rsid w:val="00A068D5"/>
    <w:rsid w:val="00A06C97"/>
    <w:rsid w:val="00A07291"/>
    <w:rsid w:val="00A10930"/>
    <w:rsid w:val="00A10B9A"/>
    <w:rsid w:val="00A129AC"/>
    <w:rsid w:val="00A16F07"/>
    <w:rsid w:val="00A17B86"/>
    <w:rsid w:val="00A20FBA"/>
    <w:rsid w:val="00A21817"/>
    <w:rsid w:val="00A23CE6"/>
    <w:rsid w:val="00A247B3"/>
    <w:rsid w:val="00A249FA"/>
    <w:rsid w:val="00A305D3"/>
    <w:rsid w:val="00A30732"/>
    <w:rsid w:val="00A308D2"/>
    <w:rsid w:val="00A32978"/>
    <w:rsid w:val="00A332AB"/>
    <w:rsid w:val="00A343D6"/>
    <w:rsid w:val="00A34561"/>
    <w:rsid w:val="00A418FC"/>
    <w:rsid w:val="00A41CE3"/>
    <w:rsid w:val="00A41EB0"/>
    <w:rsid w:val="00A41EB9"/>
    <w:rsid w:val="00A42896"/>
    <w:rsid w:val="00A43E5C"/>
    <w:rsid w:val="00A43E5F"/>
    <w:rsid w:val="00A46094"/>
    <w:rsid w:val="00A4795D"/>
    <w:rsid w:val="00A504B4"/>
    <w:rsid w:val="00A5105A"/>
    <w:rsid w:val="00A51AD5"/>
    <w:rsid w:val="00A52EF6"/>
    <w:rsid w:val="00A53267"/>
    <w:rsid w:val="00A532C3"/>
    <w:rsid w:val="00A547FA"/>
    <w:rsid w:val="00A6203B"/>
    <w:rsid w:val="00A62CE0"/>
    <w:rsid w:val="00A6306E"/>
    <w:rsid w:val="00A63BA0"/>
    <w:rsid w:val="00A64594"/>
    <w:rsid w:val="00A649CF"/>
    <w:rsid w:val="00A72CA8"/>
    <w:rsid w:val="00A76119"/>
    <w:rsid w:val="00A76447"/>
    <w:rsid w:val="00A76D84"/>
    <w:rsid w:val="00A77622"/>
    <w:rsid w:val="00A8141D"/>
    <w:rsid w:val="00A831D0"/>
    <w:rsid w:val="00A867A1"/>
    <w:rsid w:val="00A869BE"/>
    <w:rsid w:val="00A86DEC"/>
    <w:rsid w:val="00A902C6"/>
    <w:rsid w:val="00A91178"/>
    <w:rsid w:val="00A928B5"/>
    <w:rsid w:val="00A93DA8"/>
    <w:rsid w:val="00A9570E"/>
    <w:rsid w:val="00A9632A"/>
    <w:rsid w:val="00A979CC"/>
    <w:rsid w:val="00AA0849"/>
    <w:rsid w:val="00AA08D7"/>
    <w:rsid w:val="00AA248A"/>
    <w:rsid w:val="00AA2E11"/>
    <w:rsid w:val="00AA37DE"/>
    <w:rsid w:val="00AB1DB1"/>
    <w:rsid w:val="00AB40B6"/>
    <w:rsid w:val="00AB4812"/>
    <w:rsid w:val="00AB65FF"/>
    <w:rsid w:val="00AC2D55"/>
    <w:rsid w:val="00AC368E"/>
    <w:rsid w:val="00AD0D16"/>
    <w:rsid w:val="00AD1E3B"/>
    <w:rsid w:val="00AD2283"/>
    <w:rsid w:val="00AD2AAF"/>
    <w:rsid w:val="00AD6F81"/>
    <w:rsid w:val="00AE0799"/>
    <w:rsid w:val="00AE0B03"/>
    <w:rsid w:val="00AE24F5"/>
    <w:rsid w:val="00AE2904"/>
    <w:rsid w:val="00AE45FA"/>
    <w:rsid w:val="00AE527A"/>
    <w:rsid w:val="00AE5873"/>
    <w:rsid w:val="00AE657C"/>
    <w:rsid w:val="00AE6D4D"/>
    <w:rsid w:val="00AE7AA5"/>
    <w:rsid w:val="00AF0CFF"/>
    <w:rsid w:val="00AF1B19"/>
    <w:rsid w:val="00AF6E9A"/>
    <w:rsid w:val="00B01AD6"/>
    <w:rsid w:val="00B02679"/>
    <w:rsid w:val="00B02769"/>
    <w:rsid w:val="00B0437C"/>
    <w:rsid w:val="00B04A9B"/>
    <w:rsid w:val="00B05DCA"/>
    <w:rsid w:val="00B10F9D"/>
    <w:rsid w:val="00B13A39"/>
    <w:rsid w:val="00B15875"/>
    <w:rsid w:val="00B158A0"/>
    <w:rsid w:val="00B16AD4"/>
    <w:rsid w:val="00B17AB9"/>
    <w:rsid w:val="00B20427"/>
    <w:rsid w:val="00B20E75"/>
    <w:rsid w:val="00B212DA"/>
    <w:rsid w:val="00B218A8"/>
    <w:rsid w:val="00B221B0"/>
    <w:rsid w:val="00B2316A"/>
    <w:rsid w:val="00B23BD0"/>
    <w:rsid w:val="00B2419B"/>
    <w:rsid w:val="00B251BD"/>
    <w:rsid w:val="00B26CC3"/>
    <w:rsid w:val="00B26DED"/>
    <w:rsid w:val="00B329A7"/>
    <w:rsid w:val="00B33127"/>
    <w:rsid w:val="00B34671"/>
    <w:rsid w:val="00B34925"/>
    <w:rsid w:val="00B357C1"/>
    <w:rsid w:val="00B35E62"/>
    <w:rsid w:val="00B410A1"/>
    <w:rsid w:val="00B41271"/>
    <w:rsid w:val="00B41905"/>
    <w:rsid w:val="00B4235C"/>
    <w:rsid w:val="00B42879"/>
    <w:rsid w:val="00B4624F"/>
    <w:rsid w:val="00B468FD"/>
    <w:rsid w:val="00B46F52"/>
    <w:rsid w:val="00B46FAC"/>
    <w:rsid w:val="00B4795C"/>
    <w:rsid w:val="00B47C00"/>
    <w:rsid w:val="00B528F4"/>
    <w:rsid w:val="00B52C83"/>
    <w:rsid w:val="00B54FBC"/>
    <w:rsid w:val="00B55011"/>
    <w:rsid w:val="00B5525C"/>
    <w:rsid w:val="00B56955"/>
    <w:rsid w:val="00B61548"/>
    <w:rsid w:val="00B62834"/>
    <w:rsid w:val="00B63D55"/>
    <w:rsid w:val="00B707EA"/>
    <w:rsid w:val="00B70CB3"/>
    <w:rsid w:val="00B71FF1"/>
    <w:rsid w:val="00B72D47"/>
    <w:rsid w:val="00B73A4E"/>
    <w:rsid w:val="00B7436E"/>
    <w:rsid w:val="00B7529F"/>
    <w:rsid w:val="00B7581E"/>
    <w:rsid w:val="00B77224"/>
    <w:rsid w:val="00B80FC2"/>
    <w:rsid w:val="00B81665"/>
    <w:rsid w:val="00B8198C"/>
    <w:rsid w:val="00B823A6"/>
    <w:rsid w:val="00B82C5F"/>
    <w:rsid w:val="00B84D39"/>
    <w:rsid w:val="00B84DB2"/>
    <w:rsid w:val="00B86444"/>
    <w:rsid w:val="00B8679C"/>
    <w:rsid w:val="00B870C8"/>
    <w:rsid w:val="00B87261"/>
    <w:rsid w:val="00B87AB2"/>
    <w:rsid w:val="00B87C15"/>
    <w:rsid w:val="00B87EB2"/>
    <w:rsid w:val="00B90D27"/>
    <w:rsid w:val="00B92B60"/>
    <w:rsid w:val="00B92FA3"/>
    <w:rsid w:val="00B941D7"/>
    <w:rsid w:val="00B95206"/>
    <w:rsid w:val="00B95607"/>
    <w:rsid w:val="00B95AF0"/>
    <w:rsid w:val="00B9646D"/>
    <w:rsid w:val="00B96828"/>
    <w:rsid w:val="00B9726F"/>
    <w:rsid w:val="00B97456"/>
    <w:rsid w:val="00B97780"/>
    <w:rsid w:val="00BA0EEA"/>
    <w:rsid w:val="00BA15CB"/>
    <w:rsid w:val="00BA231D"/>
    <w:rsid w:val="00BA2E78"/>
    <w:rsid w:val="00BA454B"/>
    <w:rsid w:val="00BA6432"/>
    <w:rsid w:val="00BB1956"/>
    <w:rsid w:val="00BC03B6"/>
    <w:rsid w:val="00BC1BC6"/>
    <w:rsid w:val="00BC4299"/>
    <w:rsid w:val="00BC4C9F"/>
    <w:rsid w:val="00BC4CB4"/>
    <w:rsid w:val="00BC68AE"/>
    <w:rsid w:val="00BD0856"/>
    <w:rsid w:val="00BD091B"/>
    <w:rsid w:val="00BD157B"/>
    <w:rsid w:val="00BD4581"/>
    <w:rsid w:val="00BD6249"/>
    <w:rsid w:val="00BE113D"/>
    <w:rsid w:val="00BE197B"/>
    <w:rsid w:val="00BE1DD8"/>
    <w:rsid w:val="00BE1F1B"/>
    <w:rsid w:val="00BE48D5"/>
    <w:rsid w:val="00BE4B01"/>
    <w:rsid w:val="00BE65C6"/>
    <w:rsid w:val="00BE7A30"/>
    <w:rsid w:val="00BF0C7D"/>
    <w:rsid w:val="00BF0D90"/>
    <w:rsid w:val="00BF1533"/>
    <w:rsid w:val="00BF31EE"/>
    <w:rsid w:val="00C02B1C"/>
    <w:rsid w:val="00C031FC"/>
    <w:rsid w:val="00C05742"/>
    <w:rsid w:val="00C060FA"/>
    <w:rsid w:val="00C070A2"/>
    <w:rsid w:val="00C120D5"/>
    <w:rsid w:val="00C14DB2"/>
    <w:rsid w:val="00C15DC5"/>
    <w:rsid w:val="00C203BA"/>
    <w:rsid w:val="00C224D1"/>
    <w:rsid w:val="00C2259F"/>
    <w:rsid w:val="00C251B1"/>
    <w:rsid w:val="00C2766E"/>
    <w:rsid w:val="00C276C9"/>
    <w:rsid w:val="00C27B20"/>
    <w:rsid w:val="00C30FFD"/>
    <w:rsid w:val="00C3273F"/>
    <w:rsid w:val="00C329C1"/>
    <w:rsid w:val="00C33F0E"/>
    <w:rsid w:val="00C34D20"/>
    <w:rsid w:val="00C351FE"/>
    <w:rsid w:val="00C36DDC"/>
    <w:rsid w:val="00C37DE3"/>
    <w:rsid w:val="00C40D8A"/>
    <w:rsid w:val="00C4116F"/>
    <w:rsid w:val="00C41DC1"/>
    <w:rsid w:val="00C42269"/>
    <w:rsid w:val="00C425C6"/>
    <w:rsid w:val="00C467D6"/>
    <w:rsid w:val="00C506E1"/>
    <w:rsid w:val="00C510DD"/>
    <w:rsid w:val="00C52049"/>
    <w:rsid w:val="00C55D5F"/>
    <w:rsid w:val="00C5646E"/>
    <w:rsid w:val="00C633D9"/>
    <w:rsid w:val="00C644CB"/>
    <w:rsid w:val="00C64553"/>
    <w:rsid w:val="00C64CD3"/>
    <w:rsid w:val="00C66AC7"/>
    <w:rsid w:val="00C70246"/>
    <w:rsid w:val="00C70926"/>
    <w:rsid w:val="00C74E80"/>
    <w:rsid w:val="00C74FDA"/>
    <w:rsid w:val="00C754C9"/>
    <w:rsid w:val="00C8206B"/>
    <w:rsid w:val="00C8216C"/>
    <w:rsid w:val="00C82FD9"/>
    <w:rsid w:val="00C85902"/>
    <w:rsid w:val="00C85904"/>
    <w:rsid w:val="00C9006C"/>
    <w:rsid w:val="00C90192"/>
    <w:rsid w:val="00C91245"/>
    <w:rsid w:val="00C93F91"/>
    <w:rsid w:val="00C94446"/>
    <w:rsid w:val="00CA1B61"/>
    <w:rsid w:val="00CA1C45"/>
    <w:rsid w:val="00CA4496"/>
    <w:rsid w:val="00CA4DB6"/>
    <w:rsid w:val="00CA5034"/>
    <w:rsid w:val="00CA603D"/>
    <w:rsid w:val="00CB0E83"/>
    <w:rsid w:val="00CB120C"/>
    <w:rsid w:val="00CB27B5"/>
    <w:rsid w:val="00CB5C66"/>
    <w:rsid w:val="00CB75D3"/>
    <w:rsid w:val="00CB7AA7"/>
    <w:rsid w:val="00CB7D8D"/>
    <w:rsid w:val="00CC13CD"/>
    <w:rsid w:val="00CC1BBA"/>
    <w:rsid w:val="00CC26C7"/>
    <w:rsid w:val="00CC4CD7"/>
    <w:rsid w:val="00CD1412"/>
    <w:rsid w:val="00CD1879"/>
    <w:rsid w:val="00CD2534"/>
    <w:rsid w:val="00CD514E"/>
    <w:rsid w:val="00CD68D8"/>
    <w:rsid w:val="00CD6FDA"/>
    <w:rsid w:val="00CE681B"/>
    <w:rsid w:val="00CE6B96"/>
    <w:rsid w:val="00CE7048"/>
    <w:rsid w:val="00CF16D9"/>
    <w:rsid w:val="00CF2A49"/>
    <w:rsid w:val="00CF2B0E"/>
    <w:rsid w:val="00CF2E81"/>
    <w:rsid w:val="00CF2FD6"/>
    <w:rsid w:val="00CF3105"/>
    <w:rsid w:val="00CF3434"/>
    <w:rsid w:val="00CF3F96"/>
    <w:rsid w:val="00CF4321"/>
    <w:rsid w:val="00CF7708"/>
    <w:rsid w:val="00D00152"/>
    <w:rsid w:val="00D01611"/>
    <w:rsid w:val="00D03F56"/>
    <w:rsid w:val="00D05655"/>
    <w:rsid w:val="00D06769"/>
    <w:rsid w:val="00D10F7C"/>
    <w:rsid w:val="00D12C40"/>
    <w:rsid w:val="00D14B59"/>
    <w:rsid w:val="00D15425"/>
    <w:rsid w:val="00D15B62"/>
    <w:rsid w:val="00D16201"/>
    <w:rsid w:val="00D172CE"/>
    <w:rsid w:val="00D21D61"/>
    <w:rsid w:val="00D21DAA"/>
    <w:rsid w:val="00D235D2"/>
    <w:rsid w:val="00D236B4"/>
    <w:rsid w:val="00D23F47"/>
    <w:rsid w:val="00D26FC7"/>
    <w:rsid w:val="00D30086"/>
    <w:rsid w:val="00D36059"/>
    <w:rsid w:val="00D3697D"/>
    <w:rsid w:val="00D37069"/>
    <w:rsid w:val="00D41FA8"/>
    <w:rsid w:val="00D42424"/>
    <w:rsid w:val="00D42CE6"/>
    <w:rsid w:val="00D4464C"/>
    <w:rsid w:val="00D468DA"/>
    <w:rsid w:val="00D47ED9"/>
    <w:rsid w:val="00D503AC"/>
    <w:rsid w:val="00D5208B"/>
    <w:rsid w:val="00D525C3"/>
    <w:rsid w:val="00D5398F"/>
    <w:rsid w:val="00D5476D"/>
    <w:rsid w:val="00D5557C"/>
    <w:rsid w:val="00D55FDC"/>
    <w:rsid w:val="00D57576"/>
    <w:rsid w:val="00D576F5"/>
    <w:rsid w:val="00D602EB"/>
    <w:rsid w:val="00D62922"/>
    <w:rsid w:val="00D63281"/>
    <w:rsid w:val="00D63C25"/>
    <w:rsid w:val="00D64749"/>
    <w:rsid w:val="00D65790"/>
    <w:rsid w:val="00D677FF"/>
    <w:rsid w:val="00D705B4"/>
    <w:rsid w:val="00D74791"/>
    <w:rsid w:val="00D831BE"/>
    <w:rsid w:val="00D83832"/>
    <w:rsid w:val="00D86037"/>
    <w:rsid w:val="00D90233"/>
    <w:rsid w:val="00D91241"/>
    <w:rsid w:val="00D92F86"/>
    <w:rsid w:val="00D93AEB"/>
    <w:rsid w:val="00D94514"/>
    <w:rsid w:val="00D95CD2"/>
    <w:rsid w:val="00DA01D2"/>
    <w:rsid w:val="00DA13CE"/>
    <w:rsid w:val="00DA2481"/>
    <w:rsid w:val="00DA2486"/>
    <w:rsid w:val="00DA50BF"/>
    <w:rsid w:val="00DA5184"/>
    <w:rsid w:val="00DA76B7"/>
    <w:rsid w:val="00DB0698"/>
    <w:rsid w:val="00DB1BF9"/>
    <w:rsid w:val="00DB2672"/>
    <w:rsid w:val="00DB26DC"/>
    <w:rsid w:val="00DB38CC"/>
    <w:rsid w:val="00DB3A2A"/>
    <w:rsid w:val="00DB3C9B"/>
    <w:rsid w:val="00DB64C4"/>
    <w:rsid w:val="00DB7735"/>
    <w:rsid w:val="00DC24B9"/>
    <w:rsid w:val="00DC4B4B"/>
    <w:rsid w:val="00DC5DFB"/>
    <w:rsid w:val="00DC731C"/>
    <w:rsid w:val="00DC7594"/>
    <w:rsid w:val="00DD06CC"/>
    <w:rsid w:val="00DD2AD1"/>
    <w:rsid w:val="00DD2D12"/>
    <w:rsid w:val="00DD5345"/>
    <w:rsid w:val="00DD58A6"/>
    <w:rsid w:val="00DD7A0F"/>
    <w:rsid w:val="00DD7FB9"/>
    <w:rsid w:val="00DE4BBB"/>
    <w:rsid w:val="00DF0481"/>
    <w:rsid w:val="00DF0C85"/>
    <w:rsid w:val="00DF1A18"/>
    <w:rsid w:val="00DF219A"/>
    <w:rsid w:val="00DF246A"/>
    <w:rsid w:val="00DF2505"/>
    <w:rsid w:val="00DF5019"/>
    <w:rsid w:val="00DF62E3"/>
    <w:rsid w:val="00DF63D0"/>
    <w:rsid w:val="00E0022C"/>
    <w:rsid w:val="00E0029F"/>
    <w:rsid w:val="00E02E1D"/>
    <w:rsid w:val="00E03889"/>
    <w:rsid w:val="00E0434A"/>
    <w:rsid w:val="00E0682C"/>
    <w:rsid w:val="00E06883"/>
    <w:rsid w:val="00E07711"/>
    <w:rsid w:val="00E10AF0"/>
    <w:rsid w:val="00E10C87"/>
    <w:rsid w:val="00E15BC9"/>
    <w:rsid w:val="00E17E7E"/>
    <w:rsid w:val="00E17F44"/>
    <w:rsid w:val="00E20406"/>
    <w:rsid w:val="00E21734"/>
    <w:rsid w:val="00E22AD3"/>
    <w:rsid w:val="00E2474B"/>
    <w:rsid w:val="00E24E52"/>
    <w:rsid w:val="00E25BB2"/>
    <w:rsid w:val="00E3179A"/>
    <w:rsid w:val="00E31B84"/>
    <w:rsid w:val="00E3274A"/>
    <w:rsid w:val="00E3276A"/>
    <w:rsid w:val="00E36483"/>
    <w:rsid w:val="00E36C66"/>
    <w:rsid w:val="00E416B5"/>
    <w:rsid w:val="00E41EBA"/>
    <w:rsid w:val="00E43C34"/>
    <w:rsid w:val="00E4438B"/>
    <w:rsid w:val="00E452BD"/>
    <w:rsid w:val="00E46F5F"/>
    <w:rsid w:val="00E5065E"/>
    <w:rsid w:val="00E51A69"/>
    <w:rsid w:val="00E52620"/>
    <w:rsid w:val="00E546F7"/>
    <w:rsid w:val="00E55173"/>
    <w:rsid w:val="00E5568A"/>
    <w:rsid w:val="00E56DA8"/>
    <w:rsid w:val="00E56F2F"/>
    <w:rsid w:val="00E57688"/>
    <w:rsid w:val="00E57B8A"/>
    <w:rsid w:val="00E57C63"/>
    <w:rsid w:val="00E636BC"/>
    <w:rsid w:val="00E644E4"/>
    <w:rsid w:val="00E6484B"/>
    <w:rsid w:val="00E6743B"/>
    <w:rsid w:val="00E710EB"/>
    <w:rsid w:val="00E7113C"/>
    <w:rsid w:val="00E73B3F"/>
    <w:rsid w:val="00E75665"/>
    <w:rsid w:val="00E75BB1"/>
    <w:rsid w:val="00E773D3"/>
    <w:rsid w:val="00E87D94"/>
    <w:rsid w:val="00E90D86"/>
    <w:rsid w:val="00E90F70"/>
    <w:rsid w:val="00E94699"/>
    <w:rsid w:val="00E96852"/>
    <w:rsid w:val="00E96B2E"/>
    <w:rsid w:val="00E97588"/>
    <w:rsid w:val="00EA1767"/>
    <w:rsid w:val="00EA2118"/>
    <w:rsid w:val="00EA47D5"/>
    <w:rsid w:val="00EA4F4A"/>
    <w:rsid w:val="00EA5888"/>
    <w:rsid w:val="00EA742D"/>
    <w:rsid w:val="00EB0687"/>
    <w:rsid w:val="00EB101D"/>
    <w:rsid w:val="00EB20B4"/>
    <w:rsid w:val="00EB5B63"/>
    <w:rsid w:val="00EB64E9"/>
    <w:rsid w:val="00EB6B9A"/>
    <w:rsid w:val="00EB6F9B"/>
    <w:rsid w:val="00EC12BB"/>
    <w:rsid w:val="00EC2DED"/>
    <w:rsid w:val="00EC2E68"/>
    <w:rsid w:val="00EC5434"/>
    <w:rsid w:val="00EC6447"/>
    <w:rsid w:val="00EC660C"/>
    <w:rsid w:val="00ED1998"/>
    <w:rsid w:val="00ED2147"/>
    <w:rsid w:val="00ED3C94"/>
    <w:rsid w:val="00ED3E0A"/>
    <w:rsid w:val="00ED792D"/>
    <w:rsid w:val="00EE0EF2"/>
    <w:rsid w:val="00EE1112"/>
    <w:rsid w:val="00EE7502"/>
    <w:rsid w:val="00EF09C5"/>
    <w:rsid w:val="00EF4ABF"/>
    <w:rsid w:val="00EF4B53"/>
    <w:rsid w:val="00F01E0D"/>
    <w:rsid w:val="00F0298F"/>
    <w:rsid w:val="00F038EF"/>
    <w:rsid w:val="00F03C38"/>
    <w:rsid w:val="00F0476F"/>
    <w:rsid w:val="00F06591"/>
    <w:rsid w:val="00F07122"/>
    <w:rsid w:val="00F0797D"/>
    <w:rsid w:val="00F10174"/>
    <w:rsid w:val="00F11B77"/>
    <w:rsid w:val="00F1672A"/>
    <w:rsid w:val="00F16ABD"/>
    <w:rsid w:val="00F17452"/>
    <w:rsid w:val="00F21B4A"/>
    <w:rsid w:val="00F22E5C"/>
    <w:rsid w:val="00F25FC4"/>
    <w:rsid w:val="00F26CC2"/>
    <w:rsid w:val="00F27A8F"/>
    <w:rsid w:val="00F3133E"/>
    <w:rsid w:val="00F31894"/>
    <w:rsid w:val="00F335EB"/>
    <w:rsid w:val="00F3377E"/>
    <w:rsid w:val="00F33EFE"/>
    <w:rsid w:val="00F35067"/>
    <w:rsid w:val="00F37F64"/>
    <w:rsid w:val="00F424AD"/>
    <w:rsid w:val="00F4370E"/>
    <w:rsid w:val="00F44507"/>
    <w:rsid w:val="00F44960"/>
    <w:rsid w:val="00F44F2A"/>
    <w:rsid w:val="00F45D9A"/>
    <w:rsid w:val="00F46716"/>
    <w:rsid w:val="00F51D43"/>
    <w:rsid w:val="00F53075"/>
    <w:rsid w:val="00F548D7"/>
    <w:rsid w:val="00F54FAF"/>
    <w:rsid w:val="00F62063"/>
    <w:rsid w:val="00F64D4E"/>
    <w:rsid w:val="00F70BD1"/>
    <w:rsid w:val="00F70C21"/>
    <w:rsid w:val="00F70CF7"/>
    <w:rsid w:val="00F73BB3"/>
    <w:rsid w:val="00F7527D"/>
    <w:rsid w:val="00F811D2"/>
    <w:rsid w:val="00F81DEB"/>
    <w:rsid w:val="00F823C5"/>
    <w:rsid w:val="00F84BF5"/>
    <w:rsid w:val="00F85379"/>
    <w:rsid w:val="00F87E8C"/>
    <w:rsid w:val="00F928D9"/>
    <w:rsid w:val="00F92B2E"/>
    <w:rsid w:val="00F93328"/>
    <w:rsid w:val="00F9357C"/>
    <w:rsid w:val="00F943A8"/>
    <w:rsid w:val="00F95768"/>
    <w:rsid w:val="00F95793"/>
    <w:rsid w:val="00F9681F"/>
    <w:rsid w:val="00FA054B"/>
    <w:rsid w:val="00FA16D1"/>
    <w:rsid w:val="00FA18DB"/>
    <w:rsid w:val="00FA20E9"/>
    <w:rsid w:val="00FA21B5"/>
    <w:rsid w:val="00FA47D6"/>
    <w:rsid w:val="00FA59A7"/>
    <w:rsid w:val="00FA617E"/>
    <w:rsid w:val="00FA7082"/>
    <w:rsid w:val="00FB0B6B"/>
    <w:rsid w:val="00FB0C11"/>
    <w:rsid w:val="00FB0E72"/>
    <w:rsid w:val="00FB1412"/>
    <w:rsid w:val="00FB28B1"/>
    <w:rsid w:val="00FB645B"/>
    <w:rsid w:val="00FB7139"/>
    <w:rsid w:val="00FC30FE"/>
    <w:rsid w:val="00FC4F69"/>
    <w:rsid w:val="00FC53A5"/>
    <w:rsid w:val="00FC5939"/>
    <w:rsid w:val="00FC6F8F"/>
    <w:rsid w:val="00FD0439"/>
    <w:rsid w:val="00FD11BE"/>
    <w:rsid w:val="00FD1220"/>
    <w:rsid w:val="00FD27B2"/>
    <w:rsid w:val="00FD4F2F"/>
    <w:rsid w:val="00FD5A4A"/>
    <w:rsid w:val="00FD5FBE"/>
    <w:rsid w:val="00FD6377"/>
    <w:rsid w:val="00FD6389"/>
    <w:rsid w:val="00FE1BC3"/>
    <w:rsid w:val="00FE223D"/>
    <w:rsid w:val="00FE3969"/>
    <w:rsid w:val="00FE48E7"/>
    <w:rsid w:val="00FE55D4"/>
    <w:rsid w:val="00FE725C"/>
    <w:rsid w:val="00FE7999"/>
    <w:rsid w:val="00FF1D47"/>
    <w:rsid w:val="00FF5D4B"/>
    <w:rsid w:val="00FF5FC8"/>
    <w:rsid w:val="00FF65A9"/>
    <w:rsid w:val="00FF7155"/>
    <w:rsid w:val="00FF7B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EE503D-5E4B-40E6-AE57-999ECACD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FEF"/>
  </w:style>
  <w:style w:type="paragraph" w:styleId="Heading1">
    <w:name w:val="heading 1"/>
    <w:basedOn w:val="Normal"/>
    <w:next w:val="Normal"/>
    <w:link w:val="Heading1Char"/>
    <w:uiPriority w:val="99"/>
    <w:qFormat/>
    <w:rsid w:val="00DB38CC"/>
    <w:pPr>
      <w:keepNext/>
      <w:spacing w:line="240" w:lineRule="auto"/>
      <w:jc w:val="center"/>
      <w:outlineLvl w:val="0"/>
    </w:pPr>
    <w:rPr>
      <w:rFonts w:ascii="Tahoma" w:eastAsia="Times New Roman" w:hAnsi="Tahoma" w:cs="Tahoma"/>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AF0"/>
    <w:pPr>
      <w:ind w:left="720"/>
      <w:contextualSpacing/>
    </w:pPr>
  </w:style>
  <w:style w:type="table" w:styleId="TableGrid">
    <w:name w:val="Table Grid"/>
    <w:basedOn w:val="TableNormal"/>
    <w:uiPriority w:val="59"/>
    <w:rsid w:val="00853A06"/>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3A237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A2372"/>
  </w:style>
  <w:style w:type="paragraph" w:styleId="Footer">
    <w:name w:val="footer"/>
    <w:basedOn w:val="Normal"/>
    <w:link w:val="FooterChar"/>
    <w:uiPriority w:val="99"/>
    <w:unhideWhenUsed/>
    <w:rsid w:val="003A2372"/>
    <w:pPr>
      <w:tabs>
        <w:tab w:val="center" w:pos="4680"/>
        <w:tab w:val="right" w:pos="9360"/>
      </w:tabs>
      <w:spacing w:line="240" w:lineRule="auto"/>
    </w:pPr>
  </w:style>
  <w:style w:type="character" w:customStyle="1" w:styleId="FooterChar">
    <w:name w:val="Footer Char"/>
    <w:basedOn w:val="DefaultParagraphFont"/>
    <w:link w:val="Footer"/>
    <w:uiPriority w:val="99"/>
    <w:rsid w:val="003A2372"/>
  </w:style>
  <w:style w:type="paragraph" w:styleId="DocumentMap">
    <w:name w:val="Document Map"/>
    <w:basedOn w:val="Normal"/>
    <w:link w:val="DocumentMapChar"/>
    <w:uiPriority w:val="99"/>
    <w:semiHidden/>
    <w:unhideWhenUsed/>
    <w:rsid w:val="0066037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60375"/>
    <w:rPr>
      <w:rFonts w:ascii="Tahoma" w:hAnsi="Tahoma" w:cs="Tahoma"/>
      <w:sz w:val="16"/>
      <w:szCs w:val="16"/>
    </w:rPr>
  </w:style>
  <w:style w:type="paragraph" w:styleId="BodyTextIndent">
    <w:name w:val="Body Text Indent"/>
    <w:basedOn w:val="Normal"/>
    <w:link w:val="BodyTextIndentChar"/>
    <w:rsid w:val="00EB64E9"/>
    <w:pPr>
      <w:tabs>
        <w:tab w:val="left" w:pos="720"/>
        <w:tab w:val="left" w:pos="2880"/>
        <w:tab w:val="left" w:pos="3735"/>
      </w:tabs>
      <w:spacing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B64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72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225"/>
    <w:rPr>
      <w:rFonts w:ascii="Tahoma" w:hAnsi="Tahoma" w:cs="Tahoma"/>
      <w:sz w:val="16"/>
      <w:szCs w:val="16"/>
    </w:rPr>
  </w:style>
  <w:style w:type="character" w:styleId="Hyperlink">
    <w:name w:val="Hyperlink"/>
    <w:basedOn w:val="DefaultParagraphFont"/>
    <w:uiPriority w:val="99"/>
    <w:unhideWhenUsed/>
    <w:rsid w:val="00C05742"/>
    <w:rPr>
      <w:color w:val="0000FF" w:themeColor="hyperlink"/>
      <w:u w:val="single"/>
    </w:rPr>
  </w:style>
  <w:style w:type="character" w:customStyle="1" w:styleId="apple-converted-space">
    <w:name w:val="apple-converted-space"/>
    <w:basedOn w:val="DefaultParagraphFont"/>
    <w:rsid w:val="002829C6"/>
  </w:style>
  <w:style w:type="character" w:customStyle="1" w:styleId="a">
    <w:name w:val="a"/>
    <w:basedOn w:val="DefaultParagraphFont"/>
    <w:rsid w:val="00B26CC3"/>
  </w:style>
  <w:style w:type="character" w:customStyle="1" w:styleId="l6">
    <w:name w:val="l6"/>
    <w:basedOn w:val="DefaultParagraphFont"/>
    <w:rsid w:val="00B26CC3"/>
  </w:style>
  <w:style w:type="paragraph" w:styleId="BodyTextIndent2">
    <w:name w:val="Body Text Indent 2"/>
    <w:basedOn w:val="Normal"/>
    <w:link w:val="BodyTextIndent2Char"/>
    <w:uiPriority w:val="99"/>
    <w:semiHidden/>
    <w:unhideWhenUsed/>
    <w:rsid w:val="00211720"/>
    <w:pPr>
      <w:spacing w:after="120" w:line="480" w:lineRule="auto"/>
      <w:ind w:left="283"/>
    </w:pPr>
  </w:style>
  <w:style w:type="character" w:customStyle="1" w:styleId="BodyTextIndent2Char">
    <w:name w:val="Body Text Indent 2 Char"/>
    <w:basedOn w:val="DefaultParagraphFont"/>
    <w:link w:val="BodyTextIndent2"/>
    <w:uiPriority w:val="99"/>
    <w:semiHidden/>
    <w:rsid w:val="00211720"/>
  </w:style>
  <w:style w:type="character" w:customStyle="1" w:styleId="ListParagraphChar">
    <w:name w:val="List Paragraph Char"/>
    <w:aliases w:val="kepala Char,Colorful List - Accent 11 Char,sub de titre 4 Char,ANNEX Char,List Paragraph1 Char,Body Text Char1 Char,Char Char2 Char,List Paragraph2 Char,Char Char21 Char"/>
    <w:basedOn w:val="DefaultParagraphFont"/>
    <w:link w:val="ListParagraph"/>
    <w:uiPriority w:val="34"/>
    <w:locked/>
    <w:rsid w:val="00211720"/>
  </w:style>
  <w:style w:type="paragraph" w:styleId="NoSpacing">
    <w:name w:val="No Spacing"/>
    <w:link w:val="NoSpacingChar"/>
    <w:uiPriority w:val="1"/>
    <w:qFormat/>
    <w:rsid w:val="00EF4ABF"/>
    <w:pPr>
      <w:spacing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EF4ABF"/>
    <w:rPr>
      <w:rFonts w:ascii="Calibri" w:eastAsia="Times New Roman" w:hAnsi="Calibri" w:cs="Times New Roman"/>
    </w:rPr>
  </w:style>
  <w:style w:type="character" w:customStyle="1" w:styleId="Heading1Char">
    <w:name w:val="Heading 1 Char"/>
    <w:basedOn w:val="DefaultParagraphFont"/>
    <w:link w:val="Heading1"/>
    <w:uiPriority w:val="99"/>
    <w:rsid w:val="00DB38CC"/>
    <w:rPr>
      <w:rFonts w:ascii="Tahoma" w:eastAsia="Times New Roman" w:hAnsi="Tahoma" w:cs="Tahoma"/>
      <w:sz w:val="28"/>
      <w:szCs w:val="2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906">
      <w:bodyDiv w:val="1"/>
      <w:marLeft w:val="0"/>
      <w:marRight w:val="0"/>
      <w:marTop w:val="0"/>
      <w:marBottom w:val="0"/>
      <w:divBdr>
        <w:top w:val="none" w:sz="0" w:space="0" w:color="auto"/>
        <w:left w:val="none" w:sz="0" w:space="0" w:color="auto"/>
        <w:bottom w:val="none" w:sz="0" w:space="0" w:color="auto"/>
        <w:right w:val="none" w:sz="0" w:space="0" w:color="auto"/>
      </w:divBdr>
    </w:div>
    <w:div w:id="57674083">
      <w:bodyDiv w:val="1"/>
      <w:marLeft w:val="0"/>
      <w:marRight w:val="0"/>
      <w:marTop w:val="0"/>
      <w:marBottom w:val="0"/>
      <w:divBdr>
        <w:top w:val="none" w:sz="0" w:space="0" w:color="auto"/>
        <w:left w:val="none" w:sz="0" w:space="0" w:color="auto"/>
        <w:bottom w:val="none" w:sz="0" w:space="0" w:color="auto"/>
        <w:right w:val="none" w:sz="0" w:space="0" w:color="auto"/>
      </w:divBdr>
      <w:divsChild>
        <w:div w:id="837888078">
          <w:marLeft w:val="0"/>
          <w:marRight w:val="0"/>
          <w:marTop w:val="0"/>
          <w:marBottom w:val="150"/>
          <w:divBdr>
            <w:top w:val="none" w:sz="0" w:space="0" w:color="auto"/>
            <w:left w:val="none" w:sz="0" w:space="0" w:color="auto"/>
            <w:bottom w:val="none" w:sz="0" w:space="0" w:color="auto"/>
            <w:right w:val="none" w:sz="0" w:space="0" w:color="auto"/>
          </w:divBdr>
          <w:divsChild>
            <w:div w:id="84542018">
              <w:marLeft w:val="0"/>
              <w:marRight w:val="0"/>
              <w:marTop w:val="0"/>
              <w:marBottom w:val="0"/>
              <w:divBdr>
                <w:top w:val="none" w:sz="0" w:space="0" w:color="auto"/>
                <w:left w:val="none" w:sz="0" w:space="0" w:color="auto"/>
                <w:bottom w:val="none" w:sz="0" w:space="0" w:color="auto"/>
                <w:right w:val="none" w:sz="0" w:space="0" w:color="auto"/>
              </w:divBdr>
              <w:divsChild>
                <w:div w:id="1430812040">
                  <w:marLeft w:val="0"/>
                  <w:marRight w:val="0"/>
                  <w:marTop w:val="0"/>
                  <w:marBottom w:val="0"/>
                  <w:divBdr>
                    <w:top w:val="none" w:sz="0" w:space="0" w:color="auto"/>
                    <w:left w:val="none" w:sz="0" w:space="0" w:color="auto"/>
                    <w:bottom w:val="none" w:sz="0" w:space="0" w:color="auto"/>
                    <w:right w:val="none" w:sz="0" w:space="0" w:color="auto"/>
                  </w:divBdr>
                  <w:divsChild>
                    <w:div w:id="1117917754">
                      <w:marLeft w:val="0"/>
                      <w:marRight w:val="0"/>
                      <w:marTop w:val="0"/>
                      <w:marBottom w:val="0"/>
                      <w:divBdr>
                        <w:top w:val="none" w:sz="0" w:space="0" w:color="auto"/>
                        <w:left w:val="none" w:sz="0" w:space="0" w:color="auto"/>
                        <w:bottom w:val="none" w:sz="0" w:space="0" w:color="auto"/>
                        <w:right w:val="none" w:sz="0" w:space="0" w:color="auto"/>
                      </w:divBdr>
                      <w:divsChild>
                        <w:div w:id="13148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69226">
          <w:marLeft w:val="0"/>
          <w:marRight w:val="0"/>
          <w:marTop w:val="0"/>
          <w:marBottom w:val="150"/>
          <w:divBdr>
            <w:top w:val="none" w:sz="0" w:space="0" w:color="auto"/>
            <w:left w:val="none" w:sz="0" w:space="0" w:color="auto"/>
            <w:bottom w:val="none" w:sz="0" w:space="0" w:color="auto"/>
            <w:right w:val="none" w:sz="0" w:space="0" w:color="auto"/>
          </w:divBdr>
          <w:divsChild>
            <w:div w:id="1032463535">
              <w:marLeft w:val="0"/>
              <w:marRight w:val="0"/>
              <w:marTop w:val="0"/>
              <w:marBottom w:val="0"/>
              <w:divBdr>
                <w:top w:val="none" w:sz="0" w:space="0" w:color="auto"/>
                <w:left w:val="none" w:sz="0" w:space="0" w:color="auto"/>
                <w:bottom w:val="none" w:sz="0" w:space="0" w:color="auto"/>
                <w:right w:val="none" w:sz="0" w:space="0" w:color="auto"/>
              </w:divBdr>
              <w:divsChild>
                <w:div w:id="1201434363">
                  <w:marLeft w:val="0"/>
                  <w:marRight w:val="0"/>
                  <w:marTop w:val="0"/>
                  <w:marBottom w:val="0"/>
                  <w:divBdr>
                    <w:top w:val="none" w:sz="0" w:space="0" w:color="auto"/>
                    <w:left w:val="none" w:sz="0" w:space="0" w:color="auto"/>
                    <w:bottom w:val="none" w:sz="0" w:space="0" w:color="auto"/>
                    <w:right w:val="none" w:sz="0" w:space="0" w:color="auto"/>
                  </w:divBdr>
                  <w:divsChild>
                    <w:div w:id="88281761">
                      <w:marLeft w:val="0"/>
                      <w:marRight w:val="0"/>
                      <w:marTop w:val="0"/>
                      <w:marBottom w:val="0"/>
                      <w:divBdr>
                        <w:top w:val="none" w:sz="0" w:space="0" w:color="auto"/>
                        <w:left w:val="none" w:sz="0" w:space="0" w:color="auto"/>
                        <w:bottom w:val="none" w:sz="0" w:space="0" w:color="auto"/>
                        <w:right w:val="none" w:sz="0" w:space="0" w:color="auto"/>
                      </w:divBdr>
                      <w:divsChild>
                        <w:div w:id="1483961476">
                          <w:marLeft w:val="0"/>
                          <w:marRight w:val="0"/>
                          <w:marTop w:val="0"/>
                          <w:marBottom w:val="0"/>
                          <w:divBdr>
                            <w:top w:val="none" w:sz="0" w:space="0" w:color="auto"/>
                            <w:left w:val="none" w:sz="0" w:space="0" w:color="auto"/>
                            <w:bottom w:val="none" w:sz="0" w:space="0" w:color="auto"/>
                            <w:right w:val="none" w:sz="0" w:space="0" w:color="auto"/>
                          </w:divBdr>
                        </w:div>
                        <w:div w:id="456872394">
                          <w:marLeft w:val="0"/>
                          <w:marRight w:val="0"/>
                          <w:marTop w:val="0"/>
                          <w:marBottom w:val="0"/>
                          <w:divBdr>
                            <w:top w:val="none" w:sz="0" w:space="0" w:color="auto"/>
                            <w:left w:val="none" w:sz="0" w:space="0" w:color="auto"/>
                            <w:bottom w:val="none" w:sz="0" w:space="0" w:color="auto"/>
                            <w:right w:val="none" w:sz="0" w:space="0" w:color="auto"/>
                          </w:divBdr>
                        </w:div>
                        <w:div w:id="1251353870">
                          <w:marLeft w:val="0"/>
                          <w:marRight w:val="0"/>
                          <w:marTop w:val="0"/>
                          <w:marBottom w:val="0"/>
                          <w:divBdr>
                            <w:top w:val="none" w:sz="0" w:space="0" w:color="auto"/>
                            <w:left w:val="none" w:sz="0" w:space="0" w:color="auto"/>
                            <w:bottom w:val="none" w:sz="0" w:space="0" w:color="auto"/>
                            <w:right w:val="none" w:sz="0" w:space="0" w:color="auto"/>
                          </w:divBdr>
                        </w:div>
                        <w:div w:id="745809841">
                          <w:marLeft w:val="0"/>
                          <w:marRight w:val="0"/>
                          <w:marTop w:val="0"/>
                          <w:marBottom w:val="0"/>
                          <w:divBdr>
                            <w:top w:val="none" w:sz="0" w:space="0" w:color="auto"/>
                            <w:left w:val="none" w:sz="0" w:space="0" w:color="auto"/>
                            <w:bottom w:val="none" w:sz="0" w:space="0" w:color="auto"/>
                            <w:right w:val="none" w:sz="0" w:space="0" w:color="auto"/>
                          </w:divBdr>
                        </w:div>
                        <w:div w:id="11886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30468">
      <w:bodyDiv w:val="1"/>
      <w:marLeft w:val="0"/>
      <w:marRight w:val="0"/>
      <w:marTop w:val="0"/>
      <w:marBottom w:val="0"/>
      <w:divBdr>
        <w:top w:val="none" w:sz="0" w:space="0" w:color="auto"/>
        <w:left w:val="none" w:sz="0" w:space="0" w:color="auto"/>
        <w:bottom w:val="none" w:sz="0" w:space="0" w:color="auto"/>
        <w:right w:val="none" w:sz="0" w:space="0" w:color="auto"/>
      </w:divBdr>
    </w:div>
    <w:div w:id="97259268">
      <w:bodyDiv w:val="1"/>
      <w:marLeft w:val="0"/>
      <w:marRight w:val="0"/>
      <w:marTop w:val="0"/>
      <w:marBottom w:val="0"/>
      <w:divBdr>
        <w:top w:val="none" w:sz="0" w:space="0" w:color="auto"/>
        <w:left w:val="none" w:sz="0" w:space="0" w:color="auto"/>
        <w:bottom w:val="none" w:sz="0" w:space="0" w:color="auto"/>
        <w:right w:val="none" w:sz="0" w:space="0" w:color="auto"/>
      </w:divBdr>
    </w:div>
    <w:div w:id="194121332">
      <w:bodyDiv w:val="1"/>
      <w:marLeft w:val="0"/>
      <w:marRight w:val="0"/>
      <w:marTop w:val="0"/>
      <w:marBottom w:val="0"/>
      <w:divBdr>
        <w:top w:val="none" w:sz="0" w:space="0" w:color="auto"/>
        <w:left w:val="none" w:sz="0" w:space="0" w:color="auto"/>
        <w:bottom w:val="none" w:sz="0" w:space="0" w:color="auto"/>
        <w:right w:val="none" w:sz="0" w:space="0" w:color="auto"/>
      </w:divBdr>
    </w:div>
    <w:div w:id="263074664">
      <w:bodyDiv w:val="1"/>
      <w:marLeft w:val="0"/>
      <w:marRight w:val="0"/>
      <w:marTop w:val="0"/>
      <w:marBottom w:val="0"/>
      <w:divBdr>
        <w:top w:val="none" w:sz="0" w:space="0" w:color="auto"/>
        <w:left w:val="none" w:sz="0" w:space="0" w:color="auto"/>
        <w:bottom w:val="none" w:sz="0" w:space="0" w:color="auto"/>
        <w:right w:val="none" w:sz="0" w:space="0" w:color="auto"/>
      </w:divBdr>
    </w:div>
    <w:div w:id="289751612">
      <w:bodyDiv w:val="1"/>
      <w:marLeft w:val="0"/>
      <w:marRight w:val="0"/>
      <w:marTop w:val="0"/>
      <w:marBottom w:val="0"/>
      <w:divBdr>
        <w:top w:val="none" w:sz="0" w:space="0" w:color="auto"/>
        <w:left w:val="none" w:sz="0" w:space="0" w:color="auto"/>
        <w:bottom w:val="none" w:sz="0" w:space="0" w:color="auto"/>
        <w:right w:val="none" w:sz="0" w:space="0" w:color="auto"/>
      </w:divBdr>
      <w:divsChild>
        <w:div w:id="293294193">
          <w:marLeft w:val="567"/>
          <w:marRight w:val="0"/>
          <w:marTop w:val="0"/>
          <w:marBottom w:val="0"/>
          <w:divBdr>
            <w:top w:val="none" w:sz="0" w:space="0" w:color="auto"/>
            <w:left w:val="none" w:sz="0" w:space="0" w:color="auto"/>
            <w:bottom w:val="none" w:sz="0" w:space="0" w:color="auto"/>
            <w:right w:val="none" w:sz="0" w:space="0" w:color="auto"/>
          </w:divBdr>
        </w:div>
        <w:div w:id="678166544">
          <w:marLeft w:val="567"/>
          <w:marRight w:val="0"/>
          <w:marTop w:val="0"/>
          <w:marBottom w:val="0"/>
          <w:divBdr>
            <w:top w:val="none" w:sz="0" w:space="0" w:color="auto"/>
            <w:left w:val="none" w:sz="0" w:space="0" w:color="auto"/>
            <w:bottom w:val="none" w:sz="0" w:space="0" w:color="auto"/>
            <w:right w:val="none" w:sz="0" w:space="0" w:color="auto"/>
          </w:divBdr>
        </w:div>
        <w:div w:id="1955667764">
          <w:marLeft w:val="567"/>
          <w:marRight w:val="0"/>
          <w:marTop w:val="0"/>
          <w:marBottom w:val="0"/>
          <w:divBdr>
            <w:top w:val="none" w:sz="0" w:space="0" w:color="auto"/>
            <w:left w:val="none" w:sz="0" w:space="0" w:color="auto"/>
            <w:bottom w:val="none" w:sz="0" w:space="0" w:color="auto"/>
            <w:right w:val="none" w:sz="0" w:space="0" w:color="auto"/>
          </w:divBdr>
        </w:div>
        <w:div w:id="516383650">
          <w:marLeft w:val="567"/>
          <w:marRight w:val="0"/>
          <w:marTop w:val="0"/>
          <w:marBottom w:val="0"/>
          <w:divBdr>
            <w:top w:val="none" w:sz="0" w:space="0" w:color="auto"/>
            <w:left w:val="none" w:sz="0" w:space="0" w:color="auto"/>
            <w:bottom w:val="none" w:sz="0" w:space="0" w:color="auto"/>
            <w:right w:val="none" w:sz="0" w:space="0" w:color="auto"/>
          </w:divBdr>
        </w:div>
        <w:div w:id="1600790280">
          <w:marLeft w:val="567"/>
          <w:marRight w:val="0"/>
          <w:marTop w:val="0"/>
          <w:marBottom w:val="0"/>
          <w:divBdr>
            <w:top w:val="none" w:sz="0" w:space="0" w:color="auto"/>
            <w:left w:val="none" w:sz="0" w:space="0" w:color="auto"/>
            <w:bottom w:val="none" w:sz="0" w:space="0" w:color="auto"/>
            <w:right w:val="none" w:sz="0" w:space="0" w:color="auto"/>
          </w:divBdr>
        </w:div>
        <w:div w:id="289438592">
          <w:marLeft w:val="567"/>
          <w:marRight w:val="0"/>
          <w:marTop w:val="0"/>
          <w:marBottom w:val="0"/>
          <w:divBdr>
            <w:top w:val="none" w:sz="0" w:space="0" w:color="auto"/>
            <w:left w:val="none" w:sz="0" w:space="0" w:color="auto"/>
            <w:bottom w:val="none" w:sz="0" w:space="0" w:color="auto"/>
            <w:right w:val="none" w:sz="0" w:space="0" w:color="auto"/>
          </w:divBdr>
        </w:div>
      </w:divsChild>
    </w:div>
    <w:div w:id="326440610">
      <w:bodyDiv w:val="1"/>
      <w:marLeft w:val="0"/>
      <w:marRight w:val="0"/>
      <w:marTop w:val="0"/>
      <w:marBottom w:val="0"/>
      <w:divBdr>
        <w:top w:val="none" w:sz="0" w:space="0" w:color="auto"/>
        <w:left w:val="none" w:sz="0" w:space="0" w:color="auto"/>
        <w:bottom w:val="none" w:sz="0" w:space="0" w:color="auto"/>
        <w:right w:val="none" w:sz="0" w:space="0" w:color="auto"/>
      </w:divBdr>
    </w:div>
    <w:div w:id="340353480">
      <w:bodyDiv w:val="1"/>
      <w:marLeft w:val="0"/>
      <w:marRight w:val="0"/>
      <w:marTop w:val="0"/>
      <w:marBottom w:val="0"/>
      <w:divBdr>
        <w:top w:val="none" w:sz="0" w:space="0" w:color="auto"/>
        <w:left w:val="none" w:sz="0" w:space="0" w:color="auto"/>
        <w:bottom w:val="none" w:sz="0" w:space="0" w:color="auto"/>
        <w:right w:val="none" w:sz="0" w:space="0" w:color="auto"/>
      </w:divBdr>
    </w:div>
    <w:div w:id="450592194">
      <w:bodyDiv w:val="1"/>
      <w:marLeft w:val="0"/>
      <w:marRight w:val="0"/>
      <w:marTop w:val="0"/>
      <w:marBottom w:val="0"/>
      <w:divBdr>
        <w:top w:val="none" w:sz="0" w:space="0" w:color="auto"/>
        <w:left w:val="none" w:sz="0" w:space="0" w:color="auto"/>
        <w:bottom w:val="none" w:sz="0" w:space="0" w:color="auto"/>
        <w:right w:val="none" w:sz="0" w:space="0" w:color="auto"/>
      </w:divBdr>
    </w:div>
    <w:div w:id="478963092">
      <w:bodyDiv w:val="1"/>
      <w:marLeft w:val="0"/>
      <w:marRight w:val="0"/>
      <w:marTop w:val="0"/>
      <w:marBottom w:val="0"/>
      <w:divBdr>
        <w:top w:val="none" w:sz="0" w:space="0" w:color="auto"/>
        <w:left w:val="none" w:sz="0" w:space="0" w:color="auto"/>
        <w:bottom w:val="none" w:sz="0" w:space="0" w:color="auto"/>
        <w:right w:val="none" w:sz="0" w:space="0" w:color="auto"/>
      </w:divBdr>
    </w:div>
    <w:div w:id="554855824">
      <w:bodyDiv w:val="1"/>
      <w:marLeft w:val="0"/>
      <w:marRight w:val="0"/>
      <w:marTop w:val="0"/>
      <w:marBottom w:val="0"/>
      <w:divBdr>
        <w:top w:val="none" w:sz="0" w:space="0" w:color="auto"/>
        <w:left w:val="none" w:sz="0" w:space="0" w:color="auto"/>
        <w:bottom w:val="none" w:sz="0" w:space="0" w:color="auto"/>
        <w:right w:val="none" w:sz="0" w:space="0" w:color="auto"/>
      </w:divBdr>
    </w:div>
    <w:div w:id="609094631">
      <w:bodyDiv w:val="1"/>
      <w:marLeft w:val="0"/>
      <w:marRight w:val="0"/>
      <w:marTop w:val="0"/>
      <w:marBottom w:val="0"/>
      <w:divBdr>
        <w:top w:val="none" w:sz="0" w:space="0" w:color="auto"/>
        <w:left w:val="none" w:sz="0" w:space="0" w:color="auto"/>
        <w:bottom w:val="none" w:sz="0" w:space="0" w:color="auto"/>
        <w:right w:val="none" w:sz="0" w:space="0" w:color="auto"/>
      </w:divBdr>
    </w:div>
    <w:div w:id="669718920">
      <w:bodyDiv w:val="1"/>
      <w:marLeft w:val="0"/>
      <w:marRight w:val="0"/>
      <w:marTop w:val="0"/>
      <w:marBottom w:val="0"/>
      <w:divBdr>
        <w:top w:val="none" w:sz="0" w:space="0" w:color="auto"/>
        <w:left w:val="none" w:sz="0" w:space="0" w:color="auto"/>
        <w:bottom w:val="none" w:sz="0" w:space="0" w:color="auto"/>
        <w:right w:val="none" w:sz="0" w:space="0" w:color="auto"/>
      </w:divBdr>
    </w:div>
    <w:div w:id="779645986">
      <w:bodyDiv w:val="1"/>
      <w:marLeft w:val="0"/>
      <w:marRight w:val="0"/>
      <w:marTop w:val="0"/>
      <w:marBottom w:val="0"/>
      <w:divBdr>
        <w:top w:val="none" w:sz="0" w:space="0" w:color="auto"/>
        <w:left w:val="none" w:sz="0" w:space="0" w:color="auto"/>
        <w:bottom w:val="none" w:sz="0" w:space="0" w:color="auto"/>
        <w:right w:val="none" w:sz="0" w:space="0" w:color="auto"/>
      </w:divBdr>
    </w:div>
    <w:div w:id="865824558">
      <w:bodyDiv w:val="1"/>
      <w:marLeft w:val="0"/>
      <w:marRight w:val="0"/>
      <w:marTop w:val="0"/>
      <w:marBottom w:val="0"/>
      <w:divBdr>
        <w:top w:val="none" w:sz="0" w:space="0" w:color="auto"/>
        <w:left w:val="none" w:sz="0" w:space="0" w:color="auto"/>
        <w:bottom w:val="none" w:sz="0" w:space="0" w:color="auto"/>
        <w:right w:val="none" w:sz="0" w:space="0" w:color="auto"/>
      </w:divBdr>
    </w:div>
    <w:div w:id="938102532">
      <w:bodyDiv w:val="1"/>
      <w:marLeft w:val="0"/>
      <w:marRight w:val="0"/>
      <w:marTop w:val="0"/>
      <w:marBottom w:val="0"/>
      <w:divBdr>
        <w:top w:val="none" w:sz="0" w:space="0" w:color="auto"/>
        <w:left w:val="none" w:sz="0" w:space="0" w:color="auto"/>
        <w:bottom w:val="none" w:sz="0" w:space="0" w:color="auto"/>
        <w:right w:val="none" w:sz="0" w:space="0" w:color="auto"/>
      </w:divBdr>
    </w:div>
    <w:div w:id="947811004">
      <w:bodyDiv w:val="1"/>
      <w:marLeft w:val="0"/>
      <w:marRight w:val="0"/>
      <w:marTop w:val="0"/>
      <w:marBottom w:val="0"/>
      <w:divBdr>
        <w:top w:val="none" w:sz="0" w:space="0" w:color="auto"/>
        <w:left w:val="none" w:sz="0" w:space="0" w:color="auto"/>
        <w:bottom w:val="none" w:sz="0" w:space="0" w:color="auto"/>
        <w:right w:val="none" w:sz="0" w:space="0" w:color="auto"/>
      </w:divBdr>
    </w:div>
    <w:div w:id="1065882330">
      <w:bodyDiv w:val="1"/>
      <w:marLeft w:val="0"/>
      <w:marRight w:val="0"/>
      <w:marTop w:val="0"/>
      <w:marBottom w:val="0"/>
      <w:divBdr>
        <w:top w:val="none" w:sz="0" w:space="0" w:color="auto"/>
        <w:left w:val="none" w:sz="0" w:space="0" w:color="auto"/>
        <w:bottom w:val="none" w:sz="0" w:space="0" w:color="auto"/>
        <w:right w:val="none" w:sz="0" w:space="0" w:color="auto"/>
      </w:divBdr>
    </w:div>
    <w:div w:id="1075198755">
      <w:bodyDiv w:val="1"/>
      <w:marLeft w:val="0"/>
      <w:marRight w:val="0"/>
      <w:marTop w:val="0"/>
      <w:marBottom w:val="0"/>
      <w:divBdr>
        <w:top w:val="none" w:sz="0" w:space="0" w:color="auto"/>
        <w:left w:val="none" w:sz="0" w:space="0" w:color="auto"/>
        <w:bottom w:val="none" w:sz="0" w:space="0" w:color="auto"/>
        <w:right w:val="none" w:sz="0" w:space="0" w:color="auto"/>
      </w:divBdr>
      <w:divsChild>
        <w:div w:id="308050033">
          <w:marLeft w:val="567"/>
          <w:marRight w:val="0"/>
          <w:marTop w:val="0"/>
          <w:marBottom w:val="0"/>
          <w:divBdr>
            <w:top w:val="none" w:sz="0" w:space="0" w:color="auto"/>
            <w:left w:val="none" w:sz="0" w:space="0" w:color="auto"/>
            <w:bottom w:val="none" w:sz="0" w:space="0" w:color="auto"/>
            <w:right w:val="none" w:sz="0" w:space="0" w:color="auto"/>
          </w:divBdr>
        </w:div>
      </w:divsChild>
    </w:div>
    <w:div w:id="1156452834">
      <w:bodyDiv w:val="1"/>
      <w:marLeft w:val="0"/>
      <w:marRight w:val="0"/>
      <w:marTop w:val="0"/>
      <w:marBottom w:val="0"/>
      <w:divBdr>
        <w:top w:val="none" w:sz="0" w:space="0" w:color="auto"/>
        <w:left w:val="none" w:sz="0" w:space="0" w:color="auto"/>
        <w:bottom w:val="none" w:sz="0" w:space="0" w:color="auto"/>
        <w:right w:val="none" w:sz="0" w:space="0" w:color="auto"/>
      </w:divBdr>
    </w:div>
    <w:div w:id="1159225617">
      <w:bodyDiv w:val="1"/>
      <w:marLeft w:val="0"/>
      <w:marRight w:val="0"/>
      <w:marTop w:val="0"/>
      <w:marBottom w:val="0"/>
      <w:divBdr>
        <w:top w:val="none" w:sz="0" w:space="0" w:color="auto"/>
        <w:left w:val="none" w:sz="0" w:space="0" w:color="auto"/>
        <w:bottom w:val="none" w:sz="0" w:space="0" w:color="auto"/>
        <w:right w:val="none" w:sz="0" w:space="0" w:color="auto"/>
      </w:divBdr>
    </w:div>
    <w:div w:id="1209605846">
      <w:bodyDiv w:val="1"/>
      <w:marLeft w:val="0"/>
      <w:marRight w:val="0"/>
      <w:marTop w:val="0"/>
      <w:marBottom w:val="0"/>
      <w:divBdr>
        <w:top w:val="none" w:sz="0" w:space="0" w:color="auto"/>
        <w:left w:val="none" w:sz="0" w:space="0" w:color="auto"/>
        <w:bottom w:val="none" w:sz="0" w:space="0" w:color="auto"/>
        <w:right w:val="none" w:sz="0" w:space="0" w:color="auto"/>
      </w:divBdr>
    </w:div>
    <w:div w:id="1210730064">
      <w:bodyDiv w:val="1"/>
      <w:marLeft w:val="0"/>
      <w:marRight w:val="0"/>
      <w:marTop w:val="0"/>
      <w:marBottom w:val="0"/>
      <w:divBdr>
        <w:top w:val="none" w:sz="0" w:space="0" w:color="auto"/>
        <w:left w:val="none" w:sz="0" w:space="0" w:color="auto"/>
        <w:bottom w:val="none" w:sz="0" w:space="0" w:color="auto"/>
        <w:right w:val="none" w:sz="0" w:space="0" w:color="auto"/>
      </w:divBdr>
      <w:divsChild>
        <w:div w:id="484473252">
          <w:marLeft w:val="567"/>
          <w:marRight w:val="0"/>
          <w:marTop w:val="0"/>
          <w:marBottom w:val="0"/>
          <w:divBdr>
            <w:top w:val="none" w:sz="0" w:space="0" w:color="auto"/>
            <w:left w:val="none" w:sz="0" w:space="0" w:color="auto"/>
            <w:bottom w:val="none" w:sz="0" w:space="0" w:color="auto"/>
            <w:right w:val="none" w:sz="0" w:space="0" w:color="auto"/>
          </w:divBdr>
        </w:div>
        <w:div w:id="1009327865">
          <w:marLeft w:val="567"/>
          <w:marRight w:val="0"/>
          <w:marTop w:val="0"/>
          <w:marBottom w:val="0"/>
          <w:divBdr>
            <w:top w:val="none" w:sz="0" w:space="0" w:color="auto"/>
            <w:left w:val="none" w:sz="0" w:space="0" w:color="auto"/>
            <w:bottom w:val="none" w:sz="0" w:space="0" w:color="auto"/>
            <w:right w:val="none" w:sz="0" w:space="0" w:color="auto"/>
          </w:divBdr>
        </w:div>
      </w:divsChild>
    </w:div>
    <w:div w:id="1256548647">
      <w:bodyDiv w:val="1"/>
      <w:marLeft w:val="0"/>
      <w:marRight w:val="0"/>
      <w:marTop w:val="0"/>
      <w:marBottom w:val="0"/>
      <w:divBdr>
        <w:top w:val="none" w:sz="0" w:space="0" w:color="auto"/>
        <w:left w:val="none" w:sz="0" w:space="0" w:color="auto"/>
        <w:bottom w:val="none" w:sz="0" w:space="0" w:color="auto"/>
        <w:right w:val="none" w:sz="0" w:space="0" w:color="auto"/>
      </w:divBdr>
    </w:div>
    <w:div w:id="1294558571">
      <w:bodyDiv w:val="1"/>
      <w:marLeft w:val="0"/>
      <w:marRight w:val="0"/>
      <w:marTop w:val="0"/>
      <w:marBottom w:val="0"/>
      <w:divBdr>
        <w:top w:val="none" w:sz="0" w:space="0" w:color="auto"/>
        <w:left w:val="none" w:sz="0" w:space="0" w:color="auto"/>
        <w:bottom w:val="none" w:sz="0" w:space="0" w:color="auto"/>
        <w:right w:val="none" w:sz="0" w:space="0" w:color="auto"/>
      </w:divBdr>
    </w:div>
    <w:div w:id="1302927410">
      <w:bodyDiv w:val="1"/>
      <w:marLeft w:val="0"/>
      <w:marRight w:val="0"/>
      <w:marTop w:val="0"/>
      <w:marBottom w:val="0"/>
      <w:divBdr>
        <w:top w:val="none" w:sz="0" w:space="0" w:color="auto"/>
        <w:left w:val="none" w:sz="0" w:space="0" w:color="auto"/>
        <w:bottom w:val="none" w:sz="0" w:space="0" w:color="auto"/>
        <w:right w:val="none" w:sz="0" w:space="0" w:color="auto"/>
      </w:divBdr>
    </w:div>
    <w:div w:id="1304313642">
      <w:bodyDiv w:val="1"/>
      <w:marLeft w:val="0"/>
      <w:marRight w:val="0"/>
      <w:marTop w:val="0"/>
      <w:marBottom w:val="0"/>
      <w:divBdr>
        <w:top w:val="none" w:sz="0" w:space="0" w:color="auto"/>
        <w:left w:val="none" w:sz="0" w:space="0" w:color="auto"/>
        <w:bottom w:val="none" w:sz="0" w:space="0" w:color="auto"/>
        <w:right w:val="none" w:sz="0" w:space="0" w:color="auto"/>
      </w:divBdr>
    </w:div>
    <w:div w:id="1613127307">
      <w:bodyDiv w:val="1"/>
      <w:marLeft w:val="0"/>
      <w:marRight w:val="0"/>
      <w:marTop w:val="0"/>
      <w:marBottom w:val="0"/>
      <w:divBdr>
        <w:top w:val="none" w:sz="0" w:space="0" w:color="auto"/>
        <w:left w:val="none" w:sz="0" w:space="0" w:color="auto"/>
        <w:bottom w:val="none" w:sz="0" w:space="0" w:color="auto"/>
        <w:right w:val="none" w:sz="0" w:space="0" w:color="auto"/>
      </w:divBdr>
    </w:div>
    <w:div w:id="1661300701">
      <w:bodyDiv w:val="1"/>
      <w:marLeft w:val="0"/>
      <w:marRight w:val="0"/>
      <w:marTop w:val="0"/>
      <w:marBottom w:val="0"/>
      <w:divBdr>
        <w:top w:val="none" w:sz="0" w:space="0" w:color="auto"/>
        <w:left w:val="none" w:sz="0" w:space="0" w:color="auto"/>
        <w:bottom w:val="none" w:sz="0" w:space="0" w:color="auto"/>
        <w:right w:val="none" w:sz="0" w:space="0" w:color="auto"/>
      </w:divBdr>
    </w:div>
    <w:div w:id="1666743778">
      <w:bodyDiv w:val="1"/>
      <w:marLeft w:val="0"/>
      <w:marRight w:val="0"/>
      <w:marTop w:val="0"/>
      <w:marBottom w:val="0"/>
      <w:divBdr>
        <w:top w:val="none" w:sz="0" w:space="0" w:color="auto"/>
        <w:left w:val="none" w:sz="0" w:space="0" w:color="auto"/>
        <w:bottom w:val="none" w:sz="0" w:space="0" w:color="auto"/>
        <w:right w:val="none" w:sz="0" w:space="0" w:color="auto"/>
      </w:divBdr>
    </w:div>
    <w:div w:id="1721634652">
      <w:bodyDiv w:val="1"/>
      <w:marLeft w:val="0"/>
      <w:marRight w:val="0"/>
      <w:marTop w:val="0"/>
      <w:marBottom w:val="0"/>
      <w:divBdr>
        <w:top w:val="none" w:sz="0" w:space="0" w:color="auto"/>
        <w:left w:val="none" w:sz="0" w:space="0" w:color="auto"/>
        <w:bottom w:val="none" w:sz="0" w:space="0" w:color="auto"/>
        <w:right w:val="none" w:sz="0" w:space="0" w:color="auto"/>
      </w:divBdr>
    </w:div>
    <w:div w:id="1800757604">
      <w:bodyDiv w:val="1"/>
      <w:marLeft w:val="0"/>
      <w:marRight w:val="0"/>
      <w:marTop w:val="0"/>
      <w:marBottom w:val="0"/>
      <w:divBdr>
        <w:top w:val="none" w:sz="0" w:space="0" w:color="auto"/>
        <w:left w:val="none" w:sz="0" w:space="0" w:color="auto"/>
        <w:bottom w:val="none" w:sz="0" w:space="0" w:color="auto"/>
        <w:right w:val="none" w:sz="0" w:space="0" w:color="auto"/>
      </w:divBdr>
    </w:div>
    <w:div w:id="1801412672">
      <w:bodyDiv w:val="1"/>
      <w:marLeft w:val="0"/>
      <w:marRight w:val="0"/>
      <w:marTop w:val="0"/>
      <w:marBottom w:val="0"/>
      <w:divBdr>
        <w:top w:val="none" w:sz="0" w:space="0" w:color="auto"/>
        <w:left w:val="none" w:sz="0" w:space="0" w:color="auto"/>
        <w:bottom w:val="none" w:sz="0" w:space="0" w:color="auto"/>
        <w:right w:val="none" w:sz="0" w:space="0" w:color="auto"/>
      </w:divBdr>
    </w:div>
    <w:div w:id="1844316614">
      <w:bodyDiv w:val="1"/>
      <w:marLeft w:val="0"/>
      <w:marRight w:val="0"/>
      <w:marTop w:val="0"/>
      <w:marBottom w:val="0"/>
      <w:divBdr>
        <w:top w:val="none" w:sz="0" w:space="0" w:color="auto"/>
        <w:left w:val="none" w:sz="0" w:space="0" w:color="auto"/>
        <w:bottom w:val="none" w:sz="0" w:space="0" w:color="auto"/>
        <w:right w:val="none" w:sz="0" w:space="0" w:color="auto"/>
      </w:divBdr>
    </w:div>
    <w:div w:id="1865047669">
      <w:bodyDiv w:val="1"/>
      <w:marLeft w:val="0"/>
      <w:marRight w:val="0"/>
      <w:marTop w:val="0"/>
      <w:marBottom w:val="0"/>
      <w:divBdr>
        <w:top w:val="none" w:sz="0" w:space="0" w:color="auto"/>
        <w:left w:val="none" w:sz="0" w:space="0" w:color="auto"/>
        <w:bottom w:val="none" w:sz="0" w:space="0" w:color="auto"/>
        <w:right w:val="none" w:sz="0" w:space="0" w:color="auto"/>
      </w:divBdr>
    </w:div>
    <w:div w:id="1910916795">
      <w:bodyDiv w:val="1"/>
      <w:marLeft w:val="0"/>
      <w:marRight w:val="0"/>
      <w:marTop w:val="0"/>
      <w:marBottom w:val="0"/>
      <w:divBdr>
        <w:top w:val="none" w:sz="0" w:space="0" w:color="auto"/>
        <w:left w:val="none" w:sz="0" w:space="0" w:color="auto"/>
        <w:bottom w:val="none" w:sz="0" w:space="0" w:color="auto"/>
        <w:right w:val="none" w:sz="0" w:space="0" w:color="auto"/>
      </w:divBdr>
    </w:div>
    <w:div w:id="1940870982">
      <w:bodyDiv w:val="1"/>
      <w:marLeft w:val="0"/>
      <w:marRight w:val="0"/>
      <w:marTop w:val="0"/>
      <w:marBottom w:val="0"/>
      <w:divBdr>
        <w:top w:val="none" w:sz="0" w:space="0" w:color="auto"/>
        <w:left w:val="none" w:sz="0" w:space="0" w:color="auto"/>
        <w:bottom w:val="none" w:sz="0" w:space="0" w:color="auto"/>
        <w:right w:val="none" w:sz="0" w:space="0" w:color="auto"/>
      </w:divBdr>
    </w:div>
    <w:div w:id="201969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200">
                <a:latin typeface="Bookman Old Style" pitchFamily="18" charset="0"/>
              </a:rPr>
              <a:t>Tingkat Capaian Kinerja Indikator Thdp </a:t>
            </a:r>
            <a:endParaRPr lang="id-ID" sz="1200">
              <a:latin typeface="Bookman Old Style" pitchFamily="18" charset="0"/>
            </a:endParaRPr>
          </a:p>
          <a:p>
            <a:pPr>
              <a:defRPr lang="en-US"/>
            </a:pPr>
            <a:r>
              <a:rPr lang="en-US" sz="1200">
                <a:latin typeface="Bookman Old Style" pitchFamily="18" charset="0"/>
              </a:rPr>
              <a:t>Target Renstra 2016 - 2021</a:t>
            </a:r>
          </a:p>
        </c:rich>
      </c:tx>
      <c:overlay val="0"/>
    </c:title>
    <c:autoTitleDeleted val="0"/>
    <c:plotArea>
      <c:layout/>
      <c:pieChart>
        <c:varyColors val="1"/>
        <c:ser>
          <c:idx val="0"/>
          <c:order val="0"/>
          <c:tx>
            <c:strRef>
              <c:f>Sheet1!$B$1</c:f>
              <c:strCache>
                <c:ptCount val="1"/>
                <c:pt idx="0">
                  <c:v>Tingkat Capaian Kinerja Indikator Thdp Target Renstra2016 - 2021</c:v>
                </c:pt>
              </c:strCache>
            </c:strRef>
          </c:tx>
          <c:explosion val="25"/>
          <c:dLbls>
            <c:spPr>
              <a:noFill/>
              <a:ln>
                <a:noFill/>
              </a:ln>
              <a:effectLst/>
            </c:spPr>
            <c:txPr>
              <a:bodyPr/>
              <a:lstStyle/>
              <a:p>
                <a:pPr>
                  <a:defRPr lang="en-US"/>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sangat tinggi</c:v>
                </c:pt>
                <c:pt idx="1">
                  <c:v>tinggi</c:v>
                </c:pt>
              </c:strCache>
            </c:strRef>
          </c:cat>
          <c:val>
            <c:numRef>
              <c:f>Sheet1!$B$2:$B$3</c:f>
              <c:numCache>
                <c:formatCode>0%</c:formatCode>
                <c:ptCount val="2"/>
                <c:pt idx="0">
                  <c:v>0.86</c:v>
                </c:pt>
                <c:pt idx="1">
                  <c:v>0.14000000000000001</c:v>
                </c:pt>
              </c:numCache>
            </c:numRef>
          </c:val>
          <c:extLst>
            <c:ext xmlns:c16="http://schemas.microsoft.com/office/drawing/2014/chart" uri="{C3380CC4-5D6E-409C-BE32-E72D297353CC}">
              <c16:uniqueId val="{00000000-B7A7-4BAB-BCBF-C1C671B78C19}"/>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lang="en-US"/>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C0F2C-31D9-4120-B344-CF7A8647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6382</Words>
  <Characters>36379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Kesbang</dc:creator>
  <cp:lastModifiedBy>Windows User</cp:lastModifiedBy>
  <cp:revision>3</cp:revision>
  <cp:lastPrinted>2018-02-08T09:20:00Z</cp:lastPrinted>
  <dcterms:created xsi:type="dcterms:W3CDTF">2018-03-09T09:04:00Z</dcterms:created>
  <dcterms:modified xsi:type="dcterms:W3CDTF">2018-03-09T09:04:00Z</dcterms:modified>
</cp:coreProperties>
</file>